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8"/>
      </w:tblGrid>
      <w:tr w:rsidR="00660359" w:rsidRPr="00DE50DB" w:rsidTr="00660359">
        <w:tc>
          <w:tcPr>
            <w:tcW w:w="9588" w:type="dxa"/>
          </w:tcPr>
          <w:p w:rsidR="00660359" w:rsidRPr="00660359" w:rsidRDefault="00660359" w:rsidP="00611B9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ПОВІСТКА ПРО ВИКЛИК</w:t>
            </w:r>
          </w:p>
          <w:p w:rsidR="00660359" w:rsidRPr="00660359" w:rsidRDefault="00660359" w:rsidP="00611B94">
            <w:pPr>
              <w:jc w:val="center"/>
              <w:rPr>
                <w:b/>
                <w:color w:val="000000"/>
                <w:sz w:val="12"/>
                <w:szCs w:val="12"/>
              </w:rPr>
            </w:pPr>
          </w:p>
          <w:p w:rsidR="00660359" w:rsidRDefault="00C82752" w:rsidP="0066035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Громадянин України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FF5DF9">
              <w:rPr>
                <w:b/>
                <w:color w:val="000000"/>
                <w:sz w:val="28"/>
                <w:szCs w:val="28"/>
                <w:lang w:val="uk-UA"/>
              </w:rPr>
              <w:t>Брянцев Денис Володимирович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F5DF9">
              <w:rPr>
                <w:b/>
                <w:sz w:val="28"/>
                <w:szCs w:val="28"/>
              </w:rPr>
              <w:t>22.07.1986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р.н.</w:t>
            </w:r>
            <w:r w:rsidR="000F30B9" w:rsidRPr="00660359">
              <w:rPr>
                <w:b/>
                <w:color w:val="000000"/>
                <w:sz w:val="28"/>
                <w:szCs w:val="28"/>
                <w:lang w:val="uk-UA"/>
              </w:rPr>
              <w:t>,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зареєстрований</w:t>
            </w:r>
            <w:r w:rsidR="000F30B9" w:rsidRPr="00660359">
              <w:rPr>
                <w:color w:val="000000"/>
                <w:sz w:val="28"/>
                <w:szCs w:val="28"/>
                <w:lang w:val="uk-UA"/>
              </w:rPr>
              <w:t xml:space="preserve"> за адресою: </w:t>
            </w:r>
            <w:r w:rsidR="00FF5DF9">
              <w:rPr>
                <w:color w:val="000000"/>
                <w:sz w:val="28"/>
                <w:szCs w:val="28"/>
                <w:lang w:val="uk-UA"/>
              </w:rPr>
              <w:t>Дуганська область, м. Петровське, вул. Зарічна, 12</w:t>
            </w:r>
            <w:r w:rsidR="000F30B9">
              <w:rPr>
                <w:color w:val="000000"/>
                <w:sz w:val="28"/>
                <w:szCs w:val="28"/>
                <w:lang w:val="uk-UA"/>
              </w:rPr>
              <w:t>,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відповідно до вимог ст.ст. 133, 135</w:t>
            </w:r>
            <w:r w:rsidR="002C01C3" w:rsidRPr="002C01C3">
              <w:rPr>
                <w:lang w:val="uk-UA"/>
              </w:rPr>
              <w:t xml:space="preserve"> 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>КПК України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60359" w:rsidRPr="00C82752">
              <w:rPr>
                <w:color w:val="000000"/>
                <w:sz w:val="28"/>
                <w:szCs w:val="28"/>
                <w:lang w:val="uk-UA"/>
              </w:rPr>
              <w:t>Вам необхідно з’явитися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FF5DF9">
              <w:rPr>
                <w:b/>
                <w:color w:val="000000"/>
                <w:sz w:val="28"/>
                <w:szCs w:val="28"/>
                <w:lang w:val="uk-UA"/>
              </w:rPr>
              <w:t>1, 2 та 4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F5DF9">
              <w:rPr>
                <w:b/>
                <w:color w:val="000000"/>
                <w:sz w:val="28"/>
                <w:szCs w:val="28"/>
                <w:lang w:val="uk-UA"/>
              </w:rPr>
              <w:t>листопада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20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21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року о 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10</w:t>
            </w:r>
            <w:r w:rsidR="000F30B9">
              <w:rPr>
                <w:b/>
                <w:color w:val="000000"/>
                <w:sz w:val="28"/>
                <w:szCs w:val="28"/>
                <w:lang w:val="uk-UA"/>
              </w:rPr>
              <w:t xml:space="preserve"> год. </w:t>
            </w:r>
            <w:r w:rsidR="003C2169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660359" w:rsidRPr="00660359">
              <w:rPr>
                <w:b/>
                <w:color w:val="000000"/>
                <w:sz w:val="28"/>
                <w:szCs w:val="28"/>
                <w:lang w:val="uk-UA"/>
              </w:rPr>
              <w:t xml:space="preserve"> хв.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 до слідчого відділу УСБУ у Хмельницькій області, що знаходиться за адресою: м. Хмельницький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, вул. Героїв Майдану, 19, каб. 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1</w:t>
            </w:r>
            <w:r w:rsidR="00FF5DF9">
              <w:rPr>
                <w:color w:val="000000"/>
                <w:sz w:val="28"/>
                <w:szCs w:val="28"/>
                <w:lang w:val="uk-UA"/>
              </w:rPr>
              <w:t>2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>4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, до слідчого </w:t>
            </w:r>
            <w:r w:rsidR="00FF5DF9">
              <w:rPr>
                <w:color w:val="000000"/>
                <w:sz w:val="28"/>
                <w:szCs w:val="28"/>
                <w:lang w:val="uk-UA"/>
              </w:rPr>
              <w:t>Лаврієнка О.М.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, для участі у слідчій дії – допиті, у кримінальному провадженні</w:t>
            </w:r>
            <w:r w:rsidR="003C2169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>№ 2201924000000003</w:t>
            </w:r>
            <w:r w:rsidR="00FF5DF9">
              <w:rPr>
                <w:color w:val="000000"/>
                <w:sz w:val="28"/>
                <w:szCs w:val="28"/>
                <w:lang w:val="uk-UA"/>
              </w:rPr>
              <w:t>5</w:t>
            </w:r>
            <w:r w:rsidR="002C01C3" w:rsidRPr="002C01C3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D23BBE">
              <w:rPr>
                <w:color w:val="000000"/>
                <w:sz w:val="28"/>
                <w:szCs w:val="28"/>
                <w:lang w:val="uk-UA"/>
              </w:rPr>
              <w:t>в якості підозрюваного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D23BBE" w:rsidRPr="00660359" w:rsidRDefault="00D23BBE" w:rsidP="0066035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60359" w:rsidRPr="00660359" w:rsidRDefault="00660359" w:rsidP="00611B94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color w:val="000000"/>
                <w:sz w:val="28"/>
                <w:szCs w:val="28"/>
                <w:lang w:val="uk-UA"/>
              </w:rPr>
              <w:t>Стаття 138. Поважні причини неприбуття особи на виклик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1. Поважними причинами неприбуття особи на виклик є: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1) затримання, тримання під вартою або відбування покарання;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7) несвоєчасне одержання повістки про виклик;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660359" w:rsidRPr="00660359" w:rsidRDefault="00660359" w:rsidP="006F137A">
            <w:pPr>
              <w:pStyle w:val="21"/>
              <w:spacing w:after="0" w:line="240" w:lineRule="auto"/>
              <w:ind w:left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/>
                <w:bCs/>
                <w:color w:val="000000"/>
                <w:sz w:val="28"/>
                <w:szCs w:val="28"/>
                <w:lang w:val="uk-UA"/>
              </w:rPr>
              <w:t>Стаття 139. Наслідки неприбуття на виклик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1. Якщо підозрюваний, обвинувачений, свідок, потерпілий, цивільний відповідач, який був у встановленому КПК України порядку викликаний (зокрема, наявне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підтвердження отримання ним повістки про виклик або ознайомлення з її змістом іншим шляхом),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не з'явився без поважних причин або не повідомив про причини свого неприбуття, на нього накладається грошове стягнення у розмірі: - від 0,25 до 0,5 розміру мінімальної заробітної плати – у випадку неприбуття на виклик слідчого, прокурора; - від 0,5 до 2 розмірів мінімальної заробітної плати – у випадку неприбуття на виклик слідчого судді, суду.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>2. У випадку, встановленому частиною першою цієї статті, д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о </w:t>
            </w: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підозрюваного, обвинуваченого, свідка,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може бути застосовано привід.  </w:t>
            </w:r>
          </w:p>
          <w:p w:rsidR="00660359" w:rsidRPr="00660359" w:rsidRDefault="00660359" w:rsidP="00611B94">
            <w:pPr>
              <w:pStyle w:val="21"/>
              <w:spacing w:after="0" w:line="240" w:lineRule="auto"/>
              <w:ind w:left="0" w:firstLine="4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bCs/>
                <w:color w:val="000000"/>
                <w:sz w:val="28"/>
                <w:szCs w:val="28"/>
                <w:lang w:val="uk-UA"/>
              </w:rPr>
              <w:t xml:space="preserve">3.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>За злісне ухилення від явки свідок, потерпілий несуть відповідальність, встановлену законом.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660359" w:rsidRPr="00660359" w:rsidRDefault="000F30B9" w:rsidP="00611B94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>лідчий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FF5DF9">
              <w:rPr>
                <w:color w:val="000000"/>
                <w:sz w:val="28"/>
                <w:szCs w:val="28"/>
                <w:lang w:val="uk-UA"/>
              </w:rPr>
              <w:t xml:space="preserve">в ОВС </w:t>
            </w:r>
            <w:r w:rsidR="00660359" w:rsidRPr="00660359">
              <w:rPr>
                <w:color w:val="000000"/>
                <w:sz w:val="28"/>
                <w:szCs w:val="28"/>
                <w:lang w:val="uk-UA"/>
              </w:rPr>
              <w:t xml:space="preserve">СВ УСБУ </w:t>
            </w:r>
          </w:p>
          <w:p w:rsidR="00660359" w:rsidRPr="00660359" w:rsidRDefault="00660359" w:rsidP="00611B94">
            <w:pPr>
              <w:jc w:val="both"/>
              <w:rPr>
                <w:color w:val="000000"/>
                <w:sz w:val="28"/>
                <w:szCs w:val="28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у Хмельницькій області        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   </w:t>
            </w:r>
            <w:r w:rsidR="00FF5DF9">
              <w:rPr>
                <w:color w:val="000000"/>
                <w:sz w:val="28"/>
                <w:szCs w:val="28"/>
                <w:lang w:val="uk-UA"/>
              </w:rPr>
              <w:t>О.М. Лаврієнко</w:t>
            </w:r>
          </w:p>
          <w:p w:rsidR="00660359" w:rsidRPr="00660359" w:rsidRDefault="00660359" w:rsidP="00600EC5">
            <w:pPr>
              <w:jc w:val="both"/>
              <w:rPr>
                <w:color w:val="000000"/>
                <w:sz w:val="10"/>
                <w:szCs w:val="10"/>
              </w:rPr>
            </w:pPr>
          </w:p>
          <w:p w:rsidR="00660359" w:rsidRPr="00660359" w:rsidRDefault="00660359" w:rsidP="00600EC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60359">
              <w:rPr>
                <w:color w:val="000000"/>
                <w:sz w:val="28"/>
                <w:szCs w:val="28"/>
                <w:lang w:val="uk-UA"/>
              </w:rPr>
              <w:t xml:space="preserve"> «____»____________ 20__ року</w:t>
            </w:r>
          </w:p>
          <w:p w:rsidR="00660359" w:rsidRPr="00660359" w:rsidRDefault="00660359" w:rsidP="00600EC5">
            <w:pPr>
              <w:jc w:val="both"/>
              <w:rPr>
                <w:b/>
                <w:i/>
                <w:color w:val="000000"/>
                <w:sz w:val="18"/>
                <w:szCs w:val="18"/>
                <w:lang w:val="uk-UA"/>
              </w:rPr>
            </w:pPr>
          </w:p>
        </w:tc>
        <w:bookmarkStart w:id="0" w:name="_GoBack"/>
        <w:bookmarkEnd w:id="0"/>
      </w:tr>
    </w:tbl>
    <w:p w:rsidR="00660359" w:rsidRPr="00517A97" w:rsidRDefault="00660359" w:rsidP="00FF5DF9">
      <w:pPr>
        <w:rPr>
          <w:lang w:val="uk-UA"/>
        </w:rPr>
      </w:pPr>
    </w:p>
    <w:sectPr w:rsidR="00660359" w:rsidRPr="00517A97" w:rsidSect="00FF5DF9">
      <w:headerReference w:type="even" r:id="rId6"/>
      <w:headerReference w:type="default" r:id="rId7"/>
      <w:footnotePr>
        <w:numFmt w:val="chicago"/>
      </w:footnotePr>
      <w:pgSz w:w="11906" w:h="16838"/>
      <w:pgMar w:top="899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B81" w:rsidRDefault="00046B81">
      <w:r>
        <w:separator/>
      </w:r>
    </w:p>
  </w:endnote>
  <w:endnote w:type="continuationSeparator" w:id="0">
    <w:p w:rsidR="00046B81" w:rsidRDefault="0004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B81" w:rsidRDefault="00046B81">
      <w:r>
        <w:separator/>
      </w:r>
    </w:p>
  </w:footnote>
  <w:footnote w:type="continuationSeparator" w:id="0">
    <w:p w:rsidR="00046B81" w:rsidRDefault="0004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Default="00045E76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8275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2752" w:rsidRDefault="00C82752" w:rsidP="00F30F4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752" w:rsidRPr="00D05235" w:rsidRDefault="00045E76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C82752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FF5DF9">
      <w:rPr>
        <w:rStyle w:val="a4"/>
        <w:noProof/>
        <w:sz w:val="20"/>
        <w:szCs w:val="20"/>
      </w:rPr>
      <w:t>2</w:t>
    </w:r>
    <w:r w:rsidRPr="00D05235">
      <w:rPr>
        <w:rStyle w:val="a4"/>
        <w:sz w:val="20"/>
        <w:szCs w:val="20"/>
      </w:rPr>
      <w:fldChar w:fldCharType="end"/>
    </w:r>
  </w:p>
  <w:p w:rsidR="00C82752" w:rsidRPr="00D05235" w:rsidRDefault="00C82752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76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1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52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776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15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8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0B9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0FB8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88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1C3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5A2"/>
    <w:rsid w:val="002D6AFF"/>
    <w:rsid w:val="002D6B94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BB5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87EF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69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1A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8E3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040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4FCA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59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DC5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3AC4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274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592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55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C8"/>
    <w:rsid w:val="008855E5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7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4B3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7F7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5C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8C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8A7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C3B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0FE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63E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52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E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DD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4FC9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2DC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E5"/>
    <w:rsid w:val="00EE04BC"/>
    <w:rsid w:val="00EE086A"/>
    <w:rsid w:val="00EE0E43"/>
    <w:rsid w:val="00EE0F89"/>
    <w:rsid w:val="00EE12FA"/>
    <w:rsid w:val="00EE148E"/>
    <w:rsid w:val="00EE1497"/>
    <w:rsid w:val="00EE186F"/>
    <w:rsid w:val="00EE1B02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907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681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7AF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DF9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3420C"/>
  <w15:docId w15:val="{B0378D9C-0CA9-4C4E-8E75-FEC37976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E5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ae"/>
    <w:qFormat/>
    <w:rsid w:val="00F62227"/>
    <w:pPr>
      <w:jc w:val="center"/>
    </w:pPr>
    <w:rPr>
      <w:b/>
      <w:bCs/>
      <w:sz w:val="32"/>
      <w:szCs w:val="32"/>
    </w:rPr>
  </w:style>
  <w:style w:type="character" w:customStyle="1" w:styleId="af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e">
    <w:name w:val="Заголовок Знак"/>
    <w:link w:val="ad"/>
    <w:locked/>
    <w:rsid w:val="00F62227"/>
    <w:rPr>
      <w:b/>
      <w:bCs/>
      <w:sz w:val="32"/>
      <w:szCs w:val="32"/>
      <w:lang w:eastAsia="ru-RU"/>
    </w:rPr>
  </w:style>
  <w:style w:type="paragraph" w:styleId="af0">
    <w:name w:val="Balloon Text"/>
    <w:basedOn w:val="a"/>
    <w:link w:val="af1"/>
    <w:rsid w:val="00FB17AF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FB17A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КОРІНЕЦЬ ПОВІСТКИ ПРО ВИКЛИК</vt:lpstr>
    </vt:vector>
  </TitlesOfParts>
  <Company>Кафедра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КОРІНЕЦЬ ПОВІСТКИ ПРО ВИКЛИК</dc:title>
  <dc:subject/>
  <dc:creator>Admin</dc:creator>
  <cp:keywords/>
  <cp:lastModifiedBy>1</cp:lastModifiedBy>
  <cp:revision>5</cp:revision>
  <cp:lastPrinted>2021-09-01T06:34:00Z</cp:lastPrinted>
  <dcterms:created xsi:type="dcterms:W3CDTF">2021-08-31T13:50:00Z</dcterms:created>
  <dcterms:modified xsi:type="dcterms:W3CDTF">2021-10-26T07:21:00Z</dcterms:modified>
</cp:coreProperties>
</file>