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34" w:rsidRDefault="004962F0">
      <w:pPr>
        <w:pStyle w:val="10"/>
        <w:framePr w:w="9662" w:h="659" w:hRule="exact" w:wrap="none" w:vAnchor="page" w:hAnchor="page" w:x="1860" w:y="1358"/>
        <w:shd w:val="clear" w:color="auto" w:fill="auto"/>
        <w:spacing w:line="280" w:lineRule="exact"/>
      </w:pPr>
      <w:bookmarkStart w:id="0" w:name="bookmark0"/>
      <w:r>
        <w:t>ПОВІСТКА ПРО ВИКЛИК</w:t>
      </w:r>
      <w:bookmarkEnd w:id="0"/>
    </w:p>
    <w:p w:rsidR="00B21334" w:rsidRDefault="004962F0">
      <w:pPr>
        <w:pStyle w:val="10"/>
        <w:framePr w:w="9662" w:h="659" w:hRule="exact" w:wrap="none" w:vAnchor="page" w:hAnchor="page" w:x="1860" w:y="1358"/>
        <w:shd w:val="clear" w:color="auto" w:fill="auto"/>
        <w:spacing w:line="280" w:lineRule="exact"/>
      </w:pPr>
      <w:bookmarkStart w:id="1" w:name="bookmark1"/>
      <w:r>
        <w:t>ДЛЯ ПРОВЕДЕННЯ СЛІДЧИХ (ПРОЦЕСУАЛЬНИХ) ДІЙ</w:t>
      </w:r>
      <w:bookmarkEnd w:id="1"/>
    </w:p>
    <w:p w:rsidR="00B21334" w:rsidRDefault="004962F0">
      <w:pPr>
        <w:pStyle w:val="20"/>
        <w:framePr w:w="9662" w:h="5719" w:hRule="exact" w:wrap="none" w:vAnchor="page" w:hAnchor="page" w:x="1860" w:y="2608"/>
        <w:shd w:val="clear" w:color="auto" w:fill="auto"/>
        <w:spacing w:before="0"/>
      </w:pPr>
      <w:r>
        <w:t xml:space="preserve">Ольхін Артем Борисович, 16.12.1981 року народження, уродженець м. Донецьк Донецької області зареєстрований за адресою: м. Донецьк, вул. Шутова, буд. 13, на підставі ст.ст. 133, 135 КПК України, Вам необхідно з'явитися в період часу </w:t>
      </w:r>
      <w:r>
        <w:rPr>
          <w:rStyle w:val="21"/>
        </w:rPr>
        <w:t>з 09 год. 00 хв. до 15 г</w:t>
      </w:r>
      <w:r>
        <w:rPr>
          <w:rStyle w:val="21"/>
        </w:rPr>
        <w:t xml:space="preserve">од. 00 хв. 26 березня 2021 року </w:t>
      </w:r>
      <w:r>
        <w:t>в каб. № 3 слідчого відділу 2 управління (з дислокацією у м. Маріуполь Донецької області) ГУ СБ України в Донецькій та Луганській області до слідчого Гордійчука М.В., за адресою: Донецька область, м. Маріуполь, вул. Морських</w:t>
      </w:r>
      <w:r>
        <w:t xml:space="preserve"> Десантників, 20, для вручення Вам письмового повідомлення про підозру та допиту в якості підозрюваного у кримінальному провадженні №12014050620000436, внесеному до Єдиного реєстру досудових розслідувань 29.05.2014 за ознаками злочину, передбаченого ч. </w:t>
      </w:r>
      <w:r>
        <w:rPr>
          <w:rStyle w:val="21"/>
        </w:rPr>
        <w:t xml:space="preserve">2 </w:t>
      </w:r>
      <w:r>
        <w:t>с</w:t>
      </w:r>
      <w:r>
        <w:t>т. 110 КК України.</w:t>
      </w:r>
    </w:p>
    <w:p w:rsidR="00B21334" w:rsidRDefault="004962F0">
      <w:pPr>
        <w:pStyle w:val="20"/>
        <w:framePr w:w="9662" w:h="5719" w:hRule="exact" w:wrap="none" w:vAnchor="page" w:hAnchor="page" w:x="1860" w:y="2608"/>
        <w:shd w:val="clear" w:color="auto" w:fill="auto"/>
        <w:spacing w:before="0" w:after="592" w:line="312" w:lineRule="exact"/>
      </w:pPr>
      <w:r>
        <w:t>У разі неприбуття на виклик або ухилення від явки на виклик настають наслідки, передбачені ст.139 КПК України.</w:t>
      </w:r>
    </w:p>
    <w:p w:rsidR="00536828" w:rsidRDefault="004962F0">
      <w:pPr>
        <w:pStyle w:val="10"/>
        <w:framePr w:w="9662" w:h="5719" w:hRule="exact" w:wrap="none" w:vAnchor="page" w:hAnchor="page" w:x="1860" w:y="2608"/>
        <w:shd w:val="clear" w:color="auto" w:fill="auto"/>
        <w:spacing w:line="322" w:lineRule="exact"/>
        <w:jc w:val="left"/>
      </w:pPr>
      <w:bookmarkStart w:id="2" w:name="bookmark2"/>
      <w:r>
        <w:t>Слідчий слідчого відділу 2 управління</w:t>
      </w:r>
    </w:p>
    <w:p w:rsidR="00B21334" w:rsidRDefault="004962F0">
      <w:pPr>
        <w:pStyle w:val="10"/>
        <w:framePr w:w="9662" w:h="5719" w:hRule="exact" w:wrap="none" w:vAnchor="page" w:hAnchor="page" w:x="1860" w:y="2608"/>
        <w:shd w:val="clear" w:color="auto" w:fill="auto"/>
        <w:spacing w:line="322" w:lineRule="exact"/>
        <w:jc w:val="left"/>
      </w:pPr>
      <w:r>
        <w:t>(з дислокацією у м. Маріуполь Донецької області)</w:t>
      </w:r>
      <w:bookmarkEnd w:id="2"/>
    </w:p>
    <w:p w:rsidR="00B21334" w:rsidRDefault="004962F0">
      <w:pPr>
        <w:pStyle w:val="30"/>
        <w:framePr w:w="9662" w:h="5719" w:hRule="exact" w:wrap="none" w:vAnchor="page" w:hAnchor="page" w:x="1860" w:y="2608"/>
        <w:shd w:val="clear" w:color="auto" w:fill="auto"/>
      </w:pPr>
      <w:r>
        <w:t>ГУ СБ України в Донецькій та Луганській</w:t>
      </w:r>
      <w:r>
        <w:t xml:space="preserve"> областях</w:t>
      </w:r>
    </w:p>
    <w:p w:rsidR="00B21334" w:rsidRDefault="004962F0">
      <w:pPr>
        <w:pStyle w:val="30"/>
        <w:framePr w:wrap="none" w:vAnchor="page" w:hAnchor="page" w:x="1860" w:y="8217"/>
        <w:shd w:val="clear" w:color="auto" w:fill="auto"/>
        <w:spacing w:line="280" w:lineRule="exact"/>
      </w:pPr>
      <w:r>
        <w:t>молодший лейтенант</w:t>
      </w:r>
    </w:p>
    <w:p w:rsidR="00B21334" w:rsidRDefault="00536828">
      <w:pPr>
        <w:framePr w:wrap="none" w:vAnchor="page" w:hAnchor="page" w:x="5104" w:y="824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56360" cy="1255395"/>
            <wp:effectExtent l="0" t="0" r="0" b="1905"/>
            <wp:docPr id="1" name="Рисунок 1" descr="C:\Users\Laptop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334" w:rsidRDefault="004962F0">
      <w:pPr>
        <w:pStyle w:val="30"/>
        <w:framePr w:wrap="none" w:vAnchor="page" w:hAnchor="page" w:x="8656" w:y="8256"/>
        <w:shd w:val="clear" w:color="auto" w:fill="auto"/>
        <w:spacing w:line="280" w:lineRule="exact"/>
      </w:pPr>
      <w:r>
        <w:t>Микола ГОРДІИЧУК</w:t>
      </w:r>
    </w:p>
    <w:p w:rsidR="00B21334" w:rsidRDefault="00B21334">
      <w:pPr>
        <w:rPr>
          <w:sz w:val="2"/>
          <w:szCs w:val="2"/>
        </w:rPr>
      </w:pPr>
    </w:p>
    <w:sectPr w:rsidR="00B213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F0" w:rsidRDefault="004962F0">
      <w:r>
        <w:separator/>
      </w:r>
    </w:p>
  </w:endnote>
  <w:endnote w:type="continuationSeparator" w:id="0">
    <w:p w:rsidR="004962F0" w:rsidRDefault="0049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F0" w:rsidRDefault="004962F0"/>
  </w:footnote>
  <w:footnote w:type="continuationSeparator" w:id="0">
    <w:p w:rsidR="004962F0" w:rsidRDefault="004962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34"/>
    <w:rsid w:val="004962F0"/>
    <w:rsid w:val="00536828"/>
    <w:rsid w:val="00B2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02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02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2021-03-22T15:16:00Z</dcterms:created>
  <dcterms:modified xsi:type="dcterms:W3CDTF">2021-03-22T15:17:00Z</dcterms:modified>
</cp:coreProperties>
</file>