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1F" w:rsidRDefault="0014031F" w:rsidP="0014031F">
      <w:pPr>
        <w:pBdr>
          <w:bottom w:val="single" w:sz="4" w:space="1" w:color="auto"/>
        </w:pBdr>
        <w:spacing w:after="0" w:line="240" w:lineRule="auto"/>
        <w:ind w:left="5245"/>
        <w:rPr>
          <w:rFonts w:ascii="Times New Roman" w:eastAsia="Calibri" w:hAnsi="Times New Roman" w:cs="Times New Roman"/>
          <w:b/>
          <w:sz w:val="24"/>
          <w:szCs w:val="24"/>
          <w:lang w:eastAsia="ru-RU"/>
        </w:rPr>
      </w:pPr>
    </w:p>
    <w:p w:rsidR="0014031F" w:rsidRDefault="0014031F" w:rsidP="0014031F">
      <w:pPr>
        <w:pBdr>
          <w:bottom w:val="single" w:sz="4" w:space="1" w:color="auto"/>
        </w:pBdr>
        <w:spacing w:after="0" w:line="240" w:lineRule="auto"/>
        <w:ind w:left="5245"/>
        <w:rPr>
          <w:rFonts w:ascii="Times New Roman" w:eastAsia="Calibri" w:hAnsi="Times New Roman" w:cs="Times New Roman"/>
          <w:b/>
          <w:sz w:val="24"/>
          <w:szCs w:val="24"/>
          <w:lang w:eastAsia="ru-RU"/>
        </w:rPr>
      </w:pPr>
    </w:p>
    <w:p w:rsidR="0014031F" w:rsidRPr="009D7E0B" w:rsidRDefault="009D7E0B" w:rsidP="0014031F">
      <w:pPr>
        <w:pBdr>
          <w:bottom w:val="single" w:sz="4" w:space="1" w:color="auto"/>
        </w:pBdr>
        <w:spacing w:after="0" w:line="240" w:lineRule="auto"/>
        <w:ind w:left="5245"/>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 xml:space="preserve">Бугаю </w:t>
      </w:r>
      <w:r w:rsidRPr="00A65789">
        <w:rPr>
          <w:rFonts w:ascii="Times New Roman" w:eastAsia="Calibri" w:hAnsi="Times New Roman" w:cs="Times New Roman"/>
          <w:b/>
          <w:sz w:val="24"/>
          <w:szCs w:val="24"/>
          <w:lang w:eastAsia="ru-RU"/>
        </w:rPr>
        <w:t>Володимиру</w:t>
      </w:r>
      <w:r>
        <w:rPr>
          <w:rFonts w:ascii="Times New Roman" w:eastAsia="Calibri" w:hAnsi="Times New Roman" w:cs="Times New Roman"/>
          <w:b/>
          <w:sz w:val="24"/>
          <w:szCs w:val="24"/>
          <w:lang w:val="ru-RU" w:eastAsia="ru-RU"/>
        </w:rPr>
        <w:t xml:space="preserve"> Степановичу</w:t>
      </w:r>
    </w:p>
    <w:p w:rsidR="0014031F" w:rsidRPr="0014031F" w:rsidRDefault="0014031F" w:rsidP="0014031F">
      <w:pPr>
        <w:spacing w:after="0" w:line="240" w:lineRule="auto"/>
        <w:ind w:left="5245"/>
        <w:rPr>
          <w:rFonts w:ascii="Times New Roman" w:eastAsia="Calibri" w:hAnsi="Times New Roman" w:cs="Times New Roman"/>
          <w:sz w:val="24"/>
          <w:szCs w:val="24"/>
          <w:lang w:eastAsia="ru-RU"/>
        </w:rPr>
      </w:pPr>
      <w:r w:rsidRPr="0014031F">
        <w:rPr>
          <w:rFonts w:ascii="Times New Roman" w:eastAsia="Calibri" w:hAnsi="Times New Roman" w:cs="Times New Roman"/>
          <w:sz w:val="24"/>
          <w:szCs w:val="24"/>
          <w:lang w:eastAsia="ru-RU"/>
        </w:rPr>
        <w:t xml:space="preserve">Донецька обл. м. </w:t>
      </w:r>
      <w:r w:rsidR="00A65789" w:rsidRPr="00A65789">
        <w:rPr>
          <w:rFonts w:ascii="Times New Roman" w:eastAsia="Calibri" w:hAnsi="Times New Roman" w:cs="Times New Roman"/>
          <w:sz w:val="24"/>
          <w:szCs w:val="24"/>
          <w:lang w:eastAsia="ru-RU"/>
        </w:rPr>
        <w:t>Костянтинівка</w:t>
      </w:r>
      <w:r w:rsidRPr="0014031F">
        <w:rPr>
          <w:rFonts w:ascii="Times New Roman" w:eastAsia="Calibri" w:hAnsi="Times New Roman" w:cs="Times New Roman"/>
          <w:sz w:val="24"/>
          <w:szCs w:val="24"/>
          <w:lang w:eastAsia="ru-RU"/>
        </w:rPr>
        <w:t xml:space="preserve">, вул. </w:t>
      </w:r>
      <w:r w:rsidR="00A65789">
        <w:rPr>
          <w:rFonts w:ascii="Times New Roman" w:eastAsia="Calibri" w:hAnsi="Times New Roman" w:cs="Times New Roman"/>
          <w:sz w:val="24"/>
          <w:szCs w:val="24"/>
          <w:lang w:eastAsia="ru-RU"/>
        </w:rPr>
        <w:t>Громова, буд. 21, кв. 124</w:t>
      </w:r>
      <w:r w:rsidRPr="0014031F">
        <w:rPr>
          <w:rFonts w:ascii="Times New Roman" w:eastAsia="Calibri" w:hAnsi="Times New Roman" w:cs="Times New Roman"/>
          <w:sz w:val="24"/>
          <w:szCs w:val="24"/>
          <w:lang w:eastAsia="ru-RU"/>
        </w:rPr>
        <w:t xml:space="preserve"> (місце реєстрації)</w:t>
      </w:r>
    </w:p>
    <w:p w:rsidR="0014031F" w:rsidRPr="0014031F" w:rsidRDefault="0014031F" w:rsidP="0014031F">
      <w:pPr>
        <w:spacing w:after="0" w:line="240" w:lineRule="auto"/>
        <w:ind w:left="5245"/>
        <w:rPr>
          <w:rFonts w:ascii="Times New Roman" w:eastAsia="Calibri" w:hAnsi="Times New Roman" w:cs="Times New Roman"/>
          <w:sz w:val="24"/>
          <w:szCs w:val="24"/>
          <w:lang w:eastAsia="ru-RU"/>
        </w:rPr>
      </w:pPr>
    </w:p>
    <w:p w:rsidR="0014031F" w:rsidRPr="0014031F" w:rsidRDefault="0014031F" w:rsidP="0014031F">
      <w:pPr>
        <w:spacing w:after="0" w:line="240" w:lineRule="auto"/>
        <w:jc w:val="center"/>
        <w:rPr>
          <w:rFonts w:ascii="Times New Roman" w:eastAsia="Calibri" w:hAnsi="Times New Roman" w:cs="Times New Roman"/>
          <w:b/>
          <w:sz w:val="24"/>
          <w:szCs w:val="24"/>
          <w:lang w:eastAsia="ru-RU"/>
        </w:rPr>
      </w:pPr>
      <w:r w:rsidRPr="0014031F">
        <w:rPr>
          <w:rFonts w:ascii="Times New Roman" w:eastAsia="Calibri" w:hAnsi="Times New Roman" w:cs="Times New Roman"/>
          <w:b/>
          <w:sz w:val="24"/>
          <w:szCs w:val="24"/>
          <w:lang w:eastAsia="ru-RU"/>
        </w:rPr>
        <w:t>ПОВІСТКА</w:t>
      </w:r>
    </w:p>
    <w:p w:rsidR="0014031F" w:rsidRPr="0014031F" w:rsidRDefault="0014031F" w:rsidP="0014031F">
      <w:pPr>
        <w:spacing w:after="0" w:line="240" w:lineRule="auto"/>
        <w:jc w:val="center"/>
        <w:rPr>
          <w:rFonts w:ascii="Times New Roman" w:eastAsia="Calibri" w:hAnsi="Times New Roman" w:cs="Times New Roman"/>
          <w:b/>
          <w:sz w:val="24"/>
          <w:szCs w:val="24"/>
          <w:lang w:eastAsia="ru-RU"/>
        </w:rPr>
      </w:pPr>
      <w:r w:rsidRPr="0014031F">
        <w:rPr>
          <w:rFonts w:ascii="Times New Roman" w:eastAsia="Calibri" w:hAnsi="Times New Roman" w:cs="Times New Roman"/>
          <w:b/>
          <w:sz w:val="24"/>
          <w:szCs w:val="24"/>
          <w:lang w:eastAsia="ru-RU"/>
        </w:rPr>
        <w:t>про виклик слідчим</w:t>
      </w:r>
    </w:p>
    <w:p w:rsidR="0014031F" w:rsidRPr="0014031F" w:rsidRDefault="0014031F" w:rsidP="0014031F">
      <w:pPr>
        <w:spacing w:after="0" w:line="240" w:lineRule="auto"/>
        <w:rPr>
          <w:rFonts w:ascii="Times New Roman" w:eastAsia="Calibri" w:hAnsi="Times New Roman" w:cs="Times New Roman"/>
          <w:sz w:val="24"/>
          <w:szCs w:val="24"/>
          <w:lang w:eastAsia="ru-RU"/>
        </w:rPr>
      </w:pPr>
    </w:p>
    <w:p w:rsidR="0014031F" w:rsidRPr="0014031F" w:rsidRDefault="00A65789" w:rsidP="0014031F">
      <w:pPr>
        <w:spacing w:after="0" w:line="240" w:lineRule="auto"/>
        <w:ind w:firstLine="567"/>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b/>
          <w:color w:val="000000"/>
          <w:sz w:val="26"/>
          <w:szCs w:val="26"/>
          <w:lang w:eastAsia="uk-UA" w:bidi="uk-UA"/>
        </w:rPr>
        <w:t>Бугай Володимир Степанович</w:t>
      </w:r>
      <w:r w:rsidR="0014031F" w:rsidRPr="0014031F">
        <w:rPr>
          <w:rFonts w:ascii="Times New Roman" w:eastAsia="Times New Roman" w:hAnsi="Times New Roman" w:cs="Times New Roman"/>
          <w:b/>
          <w:color w:val="000000"/>
          <w:sz w:val="26"/>
          <w:szCs w:val="26"/>
          <w:lang w:eastAsia="uk-UA" w:bidi="uk-UA"/>
        </w:rPr>
        <w:t xml:space="preserve">, </w:t>
      </w:r>
      <w:r>
        <w:rPr>
          <w:rFonts w:ascii="Times New Roman" w:eastAsia="Times New Roman" w:hAnsi="Times New Roman" w:cs="Times New Roman"/>
          <w:color w:val="000000"/>
          <w:sz w:val="26"/>
          <w:szCs w:val="26"/>
          <w:lang w:eastAsia="uk-UA" w:bidi="uk-UA"/>
        </w:rPr>
        <w:t>26.08.1956 року народження, уродженець м. Костянтинівка  Донецької області, який зареєстрований</w:t>
      </w:r>
      <w:r w:rsidR="0014031F" w:rsidRPr="0014031F">
        <w:rPr>
          <w:rFonts w:ascii="Times New Roman" w:eastAsia="Times New Roman" w:hAnsi="Times New Roman" w:cs="Times New Roman"/>
          <w:color w:val="000000"/>
          <w:sz w:val="26"/>
          <w:szCs w:val="26"/>
          <w:lang w:eastAsia="uk-UA" w:bidi="uk-UA"/>
        </w:rPr>
        <w:t xml:space="preserve">, за адресою: Донецька область, м. </w:t>
      </w:r>
      <w:r>
        <w:rPr>
          <w:rFonts w:ascii="Times New Roman" w:eastAsia="Times New Roman" w:hAnsi="Times New Roman" w:cs="Times New Roman"/>
          <w:color w:val="000000"/>
          <w:sz w:val="26"/>
          <w:szCs w:val="26"/>
          <w:lang w:eastAsia="uk-UA" w:bidi="uk-UA"/>
        </w:rPr>
        <w:t xml:space="preserve">Костянтинівка, </w:t>
      </w:r>
      <w:r w:rsidR="0014031F" w:rsidRPr="0014031F">
        <w:rPr>
          <w:rFonts w:ascii="Times New Roman" w:eastAsia="Times New Roman" w:hAnsi="Times New Roman" w:cs="Times New Roman"/>
          <w:color w:val="000000"/>
          <w:sz w:val="26"/>
          <w:szCs w:val="26"/>
          <w:lang w:eastAsia="uk-UA" w:bidi="uk-UA"/>
        </w:rPr>
        <w:t xml:space="preserve">вул. </w:t>
      </w:r>
      <w:r>
        <w:rPr>
          <w:rFonts w:ascii="Times New Roman" w:eastAsia="Times New Roman" w:hAnsi="Times New Roman" w:cs="Times New Roman"/>
          <w:color w:val="000000"/>
          <w:sz w:val="26"/>
          <w:szCs w:val="26"/>
          <w:lang w:eastAsia="uk-UA" w:bidi="uk-UA"/>
        </w:rPr>
        <w:t>Громова, буд. 21</w:t>
      </w:r>
      <w:r w:rsidR="0014031F" w:rsidRPr="0014031F">
        <w:rPr>
          <w:rFonts w:ascii="Times New Roman" w:eastAsia="Times New Roman" w:hAnsi="Times New Roman" w:cs="Times New Roman"/>
          <w:color w:val="000000"/>
          <w:sz w:val="26"/>
          <w:szCs w:val="26"/>
          <w:lang w:eastAsia="uk-UA" w:bidi="uk-UA"/>
        </w:rPr>
        <w:t>,</w:t>
      </w:r>
      <w:r>
        <w:rPr>
          <w:rFonts w:ascii="Times New Roman" w:eastAsia="Times New Roman" w:hAnsi="Times New Roman" w:cs="Times New Roman"/>
          <w:color w:val="000000"/>
          <w:sz w:val="26"/>
          <w:szCs w:val="26"/>
          <w:lang w:eastAsia="uk-UA" w:bidi="uk-UA"/>
        </w:rPr>
        <w:t xml:space="preserve"> кв. 124</w:t>
      </w:r>
      <w:r w:rsidR="0014031F" w:rsidRPr="0014031F">
        <w:rPr>
          <w:rFonts w:ascii="Times New Roman" w:eastAsia="Times New Roman" w:hAnsi="Times New Roman" w:cs="Times New Roman"/>
          <w:color w:val="000000"/>
          <w:sz w:val="26"/>
          <w:szCs w:val="26"/>
          <w:lang w:eastAsia="uk-UA" w:bidi="uk-UA"/>
        </w:rPr>
        <w:t xml:space="preserve"> на підставі ст.ст. 133, 135</w:t>
      </w:r>
      <w:r w:rsidR="0014031F" w:rsidRPr="0014031F">
        <w:rPr>
          <w:rFonts w:ascii="Times New Roman" w:eastAsia="Times New Roman" w:hAnsi="Times New Roman" w:cs="Times New Roman"/>
          <w:color w:val="000000"/>
          <w:sz w:val="28"/>
          <w:szCs w:val="28"/>
          <w:lang w:eastAsia="uk-UA" w:bidi="uk-UA"/>
        </w:rPr>
        <w:t xml:space="preserve"> </w:t>
      </w:r>
      <w:r w:rsidR="0014031F" w:rsidRPr="0014031F">
        <w:rPr>
          <w:rFonts w:ascii="Times New Roman" w:eastAsia="Times New Roman" w:hAnsi="Times New Roman" w:cs="Times New Roman"/>
          <w:color w:val="000000"/>
          <w:sz w:val="26"/>
          <w:szCs w:val="26"/>
          <w:lang w:eastAsia="uk-UA" w:bidi="uk-UA"/>
        </w:rPr>
        <w:t xml:space="preserve">та 297-5 КПК України, Вам необхідно з’явитись </w:t>
      </w:r>
      <w:r w:rsidR="008E057C" w:rsidRPr="008E057C">
        <w:rPr>
          <w:rFonts w:ascii="Times New Roman" w:eastAsia="Times New Roman" w:hAnsi="Times New Roman" w:cs="Times New Roman"/>
          <w:b/>
          <w:color w:val="000000"/>
          <w:sz w:val="26"/>
          <w:szCs w:val="26"/>
          <w:lang w:eastAsia="uk-UA" w:bidi="uk-UA"/>
        </w:rPr>
        <w:t>15</w:t>
      </w:r>
      <w:r w:rsidR="008E057C">
        <w:rPr>
          <w:rFonts w:ascii="Times New Roman" w:eastAsia="Times New Roman" w:hAnsi="Times New Roman" w:cs="Times New Roman"/>
          <w:b/>
          <w:color w:val="000000"/>
          <w:sz w:val="26"/>
          <w:szCs w:val="26"/>
          <w:lang w:eastAsia="uk-UA" w:bidi="uk-UA"/>
        </w:rPr>
        <w:t>.0</w:t>
      </w:r>
      <w:r w:rsidR="008E057C" w:rsidRPr="008E057C">
        <w:rPr>
          <w:rFonts w:ascii="Times New Roman" w:eastAsia="Times New Roman" w:hAnsi="Times New Roman" w:cs="Times New Roman"/>
          <w:b/>
          <w:color w:val="000000"/>
          <w:sz w:val="26"/>
          <w:szCs w:val="26"/>
          <w:lang w:eastAsia="uk-UA" w:bidi="uk-UA"/>
        </w:rPr>
        <w:t>2</w:t>
      </w:r>
      <w:r w:rsidR="008E057C">
        <w:rPr>
          <w:rFonts w:ascii="Times New Roman" w:eastAsia="Times New Roman" w:hAnsi="Times New Roman" w:cs="Times New Roman"/>
          <w:b/>
          <w:color w:val="000000"/>
          <w:sz w:val="26"/>
          <w:szCs w:val="26"/>
          <w:lang w:eastAsia="uk-UA" w:bidi="uk-UA"/>
        </w:rPr>
        <w:t xml:space="preserve">.2021, </w:t>
      </w:r>
      <w:r w:rsidR="008E057C" w:rsidRPr="008E057C">
        <w:rPr>
          <w:rFonts w:ascii="Times New Roman" w:eastAsia="Times New Roman" w:hAnsi="Times New Roman" w:cs="Times New Roman"/>
          <w:b/>
          <w:color w:val="000000"/>
          <w:sz w:val="26"/>
          <w:szCs w:val="26"/>
          <w:lang w:eastAsia="uk-UA" w:bidi="uk-UA"/>
        </w:rPr>
        <w:t>16.</w:t>
      </w:r>
      <w:r w:rsidR="00C77081">
        <w:rPr>
          <w:rFonts w:ascii="Times New Roman" w:eastAsia="Times New Roman" w:hAnsi="Times New Roman" w:cs="Times New Roman"/>
          <w:b/>
          <w:color w:val="000000"/>
          <w:sz w:val="26"/>
          <w:szCs w:val="26"/>
          <w:lang w:eastAsia="uk-UA" w:bidi="uk-UA"/>
        </w:rPr>
        <w:t>02</w:t>
      </w:r>
      <w:bookmarkStart w:id="0" w:name="_GoBack"/>
      <w:bookmarkEnd w:id="0"/>
      <w:r w:rsidR="008E057C">
        <w:rPr>
          <w:rFonts w:ascii="Times New Roman" w:eastAsia="Times New Roman" w:hAnsi="Times New Roman" w:cs="Times New Roman"/>
          <w:b/>
          <w:color w:val="000000"/>
          <w:sz w:val="26"/>
          <w:szCs w:val="26"/>
          <w:lang w:eastAsia="uk-UA" w:bidi="uk-UA"/>
        </w:rPr>
        <w:t xml:space="preserve">.2021 та </w:t>
      </w:r>
      <w:r w:rsidR="008E057C" w:rsidRPr="008E057C">
        <w:rPr>
          <w:rFonts w:ascii="Times New Roman" w:eastAsia="Times New Roman" w:hAnsi="Times New Roman" w:cs="Times New Roman"/>
          <w:b/>
          <w:color w:val="000000"/>
          <w:sz w:val="26"/>
          <w:szCs w:val="26"/>
          <w:lang w:eastAsia="uk-UA" w:bidi="uk-UA"/>
        </w:rPr>
        <w:t>17</w:t>
      </w:r>
      <w:r w:rsidR="00C77081">
        <w:rPr>
          <w:rFonts w:ascii="Times New Roman" w:eastAsia="Times New Roman" w:hAnsi="Times New Roman" w:cs="Times New Roman"/>
          <w:b/>
          <w:color w:val="000000"/>
          <w:sz w:val="26"/>
          <w:szCs w:val="26"/>
          <w:lang w:eastAsia="uk-UA" w:bidi="uk-UA"/>
        </w:rPr>
        <w:t>.02</w:t>
      </w:r>
      <w:r w:rsidR="0014031F" w:rsidRPr="0014031F">
        <w:rPr>
          <w:rFonts w:ascii="Times New Roman" w:eastAsia="Times New Roman" w:hAnsi="Times New Roman" w:cs="Times New Roman"/>
          <w:b/>
          <w:color w:val="000000"/>
          <w:sz w:val="26"/>
          <w:szCs w:val="26"/>
          <w:lang w:eastAsia="uk-UA" w:bidi="uk-UA"/>
        </w:rPr>
        <w:t>.2021 на 10 годину</w:t>
      </w:r>
      <w:r w:rsidR="0014031F" w:rsidRPr="0014031F">
        <w:rPr>
          <w:rFonts w:ascii="Times New Roman" w:eastAsia="Times New Roman" w:hAnsi="Times New Roman" w:cs="Times New Roman"/>
          <w:b/>
          <w:bCs/>
          <w:color w:val="000000"/>
          <w:sz w:val="26"/>
          <w:szCs w:val="26"/>
          <w:lang w:eastAsia="uk-UA" w:bidi="uk-UA"/>
        </w:rPr>
        <w:t xml:space="preserve"> </w:t>
      </w:r>
      <w:r w:rsidR="008E057C">
        <w:rPr>
          <w:rFonts w:ascii="Times New Roman" w:eastAsia="Times New Roman" w:hAnsi="Times New Roman" w:cs="Times New Roman"/>
          <w:color w:val="000000"/>
          <w:sz w:val="26"/>
          <w:szCs w:val="26"/>
          <w:lang w:eastAsia="uk-UA" w:bidi="uk-UA"/>
        </w:rPr>
        <w:t>до кабінету № 12</w:t>
      </w:r>
      <w:r w:rsidR="008E057C" w:rsidRPr="008E057C">
        <w:rPr>
          <w:rFonts w:ascii="Times New Roman" w:eastAsia="Times New Roman" w:hAnsi="Times New Roman" w:cs="Times New Roman"/>
          <w:color w:val="000000"/>
          <w:sz w:val="26"/>
          <w:szCs w:val="26"/>
          <w:lang w:eastAsia="uk-UA" w:bidi="uk-UA"/>
        </w:rPr>
        <w:t>0</w:t>
      </w:r>
      <w:r w:rsidR="0014031F" w:rsidRPr="0014031F">
        <w:rPr>
          <w:rFonts w:ascii="Times New Roman" w:eastAsia="Times New Roman" w:hAnsi="Times New Roman" w:cs="Times New Roman"/>
          <w:color w:val="000000"/>
          <w:sz w:val="26"/>
          <w:szCs w:val="26"/>
          <w:lang w:eastAsia="uk-UA" w:bidi="uk-UA"/>
        </w:rPr>
        <w:t xml:space="preserve"> 3-го відділення (з дислокацією в м. Краматорськ) слідчого відділу 2-го управління (з дислокацією у м. Маріуполь Донецької області) ГУ СБ України в Донецькій та Луганській областях за адресою: Донецька область, м. Краматорськ, вул. Я. Мудрого, буд. 56, до слідчого </w:t>
      </w:r>
      <w:proofErr w:type="spellStart"/>
      <w:r w:rsidR="008E057C">
        <w:rPr>
          <w:rFonts w:ascii="Times New Roman" w:eastAsia="Times New Roman" w:hAnsi="Times New Roman" w:cs="Times New Roman"/>
          <w:color w:val="000000"/>
          <w:sz w:val="26"/>
          <w:szCs w:val="26"/>
          <w:lang w:val="ru-RU" w:eastAsia="uk-UA" w:bidi="uk-UA"/>
        </w:rPr>
        <w:t>Тимофе</w:t>
      </w:r>
      <w:r w:rsidR="008E057C">
        <w:rPr>
          <w:rFonts w:ascii="Times New Roman" w:eastAsia="Times New Roman" w:hAnsi="Times New Roman" w:cs="Times New Roman"/>
          <w:color w:val="000000"/>
          <w:sz w:val="26"/>
          <w:szCs w:val="26"/>
          <w:lang w:eastAsia="uk-UA" w:bidi="uk-UA"/>
        </w:rPr>
        <w:t>єва</w:t>
      </w:r>
      <w:proofErr w:type="spellEnd"/>
      <w:r w:rsidR="008E057C">
        <w:rPr>
          <w:rFonts w:ascii="Times New Roman" w:eastAsia="Times New Roman" w:hAnsi="Times New Roman" w:cs="Times New Roman"/>
          <w:color w:val="000000"/>
          <w:sz w:val="26"/>
          <w:szCs w:val="26"/>
          <w:lang w:eastAsia="uk-UA" w:bidi="uk-UA"/>
        </w:rPr>
        <w:t xml:space="preserve"> А.О.</w:t>
      </w:r>
      <w:r w:rsidR="0014031F" w:rsidRPr="0014031F">
        <w:rPr>
          <w:rFonts w:ascii="Times New Roman" w:eastAsia="Times New Roman" w:hAnsi="Times New Roman" w:cs="Times New Roman"/>
          <w:color w:val="000000"/>
          <w:sz w:val="26"/>
          <w:szCs w:val="26"/>
          <w:lang w:eastAsia="uk-UA" w:bidi="uk-UA"/>
        </w:rPr>
        <w:t>, для  проведення слідчих дій за Вашою участю у к</w:t>
      </w:r>
      <w:r w:rsidR="008E057C">
        <w:rPr>
          <w:rFonts w:ascii="Times New Roman" w:eastAsia="Times New Roman" w:hAnsi="Times New Roman" w:cs="Times New Roman"/>
          <w:color w:val="000000"/>
          <w:sz w:val="26"/>
          <w:szCs w:val="26"/>
          <w:lang w:eastAsia="uk-UA" w:bidi="uk-UA"/>
        </w:rPr>
        <w:t>римінальному провадженні № 22016050000000226 в якому Ви є підозрюваним</w:t>
      </w:r>
      <w:r w:rsidR="0014031F" w:rsidRPr="0014031F">
        <w:rPr>
          <w:rFonts w:ascii="Times New Roman" w:eastAsia="Times New Roman" w:hAnsi="Times New Roman" w:cs="Times New Roman"/>
          <w:color w:val="000000"/>
          <w:sz w:val="26"/>
          <w:szCs w:val="26"/>
          <w:lang w:eastAsia="uk-UA" w:bidi="uk-UA"/>
        </w:rPr>
        <w:t xml:space="preserve"> у вчиненні злочину, передбаченого ч. 2 ст. 110 КК України. </w:t>
      </w:r>
    </w:p>
    <w:p w:rsidR="0014031F" w:rsidRPr="0014031F" w:rsidRDefault="0014031F" w:rsidP="0014031F">
      <w:pPr>
        <w:spacing w:after="0" w:line="240" w:lineRule="auto"/>
        <w:ind w:firstLine="567"/>
        <w:jc w:val="both"/>
        <w:rPr>
          <w:rFonts w:ascii="Times New Roman" w:eastAsia="Times New Roman" w:hAnsi="Times New Roman" w:cs="Times New Roman"/>
          <w:color w:val="000000"/>
          <w:sz w:val="26"/>
          <w:szCs w:val="26"/>
          <w:lang w:eastAsia="uk-UA" w:bidi="uk-UA"/>
        </w:rPr>
      </w:pPr>
      <w:r w:rsidRPr="0014031F">
        <w:rPr>
          <w:rFonts w:ascii="Times New Roman" w:eastAsia="Times New Roman" w:hAnsi="Times New Roman" w:cs="Times New Roman"/>
          <w:color w:val="000000"/>
          <w:sz w:val="26"/>
          <w:szCs w:val="26"/>
          <w:lang w:eastAsia="uk-UA" w:bidi="uk-UA"/>
        </w:rPr>
        <w:t>У разі неприбуття на виклик або ухилення від явки на виклик настають наслідки, передбачені ст. 139 КПК України із можливістю застосування приводу та здійснення подальшого спеціального судового провадження. При наявності поважних причин, що перешкоджають явці за викликом у визначений строк, Вам необхідно заздалегідь повідомити слідчого про причини свого неприбуття за тел. (06264) 3-03-33.</w:t>
      </w:r>
    </w:p>
    <w:p w:rsidR="0014031F" w:rsidRPr="0014031F" w:rsidRDefault="0014031F" w:rsidP="0014031F">
      <w:pPr>
        <w:spacing w:after="0" w:line="240" w:lineRule="auto"/>
        <w:ind w:firstLine="851"/>
        <w:jc w:val="both"/>
        <w:rPr>
          <w:rFonts w:ascii="Times New Roman" w:eastAsia="Times New Roman" w:hAnsi="Times New Roman" w:cs="Times New Roman"/>
          <w:color w:val="000000"/>
          <w:sz w:val="26"/>
          <w:szCs w:val="26"/>
          <w:lang w:eastAsia="uk-UA" w:bidi="uk-UA"/>
        </w:rPr>
      </w:pPr>
    </w:p>
    <w:p w:rsidR="0014031F" w:rsidRPr="0014031F" w:rsidRDefault="0014031F" w:rsidP="0014031F">
      <w:pPr>
        <w:spacing w:after="0" w:line="240" w:lineRule="auto"/>
        <w:ind w:firstLine="851"/>
        <w:jc w:val="both"/>
        <w:rPr>
          <w:rFonts w:ascii="Times New Roman" w:eastAsia="Calibri" w:hAnsi="Times New Roman" w:cs="Times New Roman"/>
          <w:b/>
          <w:lang w:eastAsia="ru-RU"/>
        </w:rPr>
      </w:pPr>
      <w:r w:rsidRPr="0014031F">
        <w:rPr>
          <w:rFonts w:ascii="Times New Roman" w:eastAsia="Calibri" w:hAnsi="Times New Roman" w:cs="Times New Roman"/>
          <w:b/>
          <w:lang w:eastAsia="ru-RU"/>
        </w:rPr>
        <w:t>КПК України:</w:t>
      </w:r>
    </w:p>
    <w:p w:rsidR="0014031F" w:rsidRPr="0014031F" w:rsidRDefault="0014031F" w:rsidP="0014031F">
      <w:pPr>
        <w:spacing w:after="0" w:line="240" w:lineRule="auto"/>
        <w:ind w:firstLine="851"/>
        <w:jc w:val="both"/>
        <w:rPr>
          <w:rFonts w:ascii="Times New Roman" w:eastAsia="Calibri" w:hAnsi="Times New Roman" w:cs="Times New Roman"/>
          <w:b/>
          <w:lang w:eastAsia="ru-RU"/>
        </w:rPr>
      </w:pPr>
      <w:r w:rsidRPr="0014031F">
        <w:rPr>
          <w:rFonts w:ascii="Times New Roman" w:eastAsia="Calibri" w:hAnsi="Times New Roman" w:cs="Times New Roman"/>
          <w:b/>
          <w:lang w:eastAsia="ru-RU"/>
        </w:rPr>
        <w:t>Стаття 138. Поважні причини неприбуття особи на виклик</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1. Поважними причинами неприбуття особи на виклик є:</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1) затримання, тримання під вартою або відбування покарання;</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2) обмеження свободи пересування внаслідок дії закону або судового рішення;</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3) обставини непереборної сили (епідемії, військові події, стихійні лиха або інші подібні обставини);</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 xml:space="preserve">4) відсутність особи у місці проживання протягом тривалого часу внаслідок відрядження, подорожі тощо; </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 xml:space="preserve">5) тяжка хвороба або перебування в закладі охорони здоров'я у зв'язку з лікуванням або вагітністю за умови неможливості тимчасово залишити цей заклад; </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6) смерть близьких родичів, членів сім'ї чи інших близьких осіб або серйозна загроза їхньому життю;</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7) несвоєчасне одержання повістки про виклик;</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8) інші обставини, які об'єктивно унеможливлюють з'явлення особи на виклик.</w:t>
      </w:r>
    </w:p>
    <w:p w:rsidR="0014031F" w:rsidRPr="0014031F" w:rsidRDefault="0014031F" w:rsidP="0014031F">
      <w:pPr>
        <w:spacing w:after="0" w:line="240" w:lineRule="auto"/>
        <w:ind w:firstLine="851"/>
        <w:jc w:val="both"/>
        <w:rPr>
          <w:rFonts w:ascii="Times New Roman" w:eastAsia="Calibri" w:hAnsi="Times New Roman" w:cs="Times New Roman"/>
          <w:b/>
          <w:lang w:eastAsia="ru-RU"/>
        </w:rPr>
      </w:pPr>
      <w:r w:rsidRPr="0014031F">
        <w:rPr>
          <w:rFonts w:ascii="Times New Roman" w:eastAsia="Calibri" w:hAnsi="Times New Roman" w:cs="Times New Roman"/>
          <w:b/>
          <w:lang w:eastAsia="ru-RU"/>
        </w:rPr>
        <w:t>Стаття 139. Наслідки неприбуття на виклик</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1. Якщо підозрюваний, обвинувачений, свідок, потерпілий, цивільний відповідач, який був у встановленому КПК України порядку викликаний (зокрема, наявне підтвердження отримання ним повістки про виклик або ознайомлення з її змістом іншим шляхом), не з'явився без поважних причин або не повідомив про причини свого неприбуття, на нього накладається грошове стягнення у розмірі: - від 0,25 до 0,5 розміру мінімальної заробітної плати – у випадку неприбуття на виклик слідчого, прокурора; - від 0,5 до 2 розмірів мінімальної заробітної плати – у випадку неприбуття на виклик слідчого судді, суду.</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 xml:space="preserve">2. У випадку, встановленому частиною першою цієї статті, до підозрюваного, обвинуваченого, свідка, може бути застосовано привід.  </w:t>
      </w:r>
    </w:p>
    <w:p w:rsidR="0014031F" w:rsidRPr="0014031F" w:rsidRDefault="0014031F" w:rsidP="0014031F">
      <w:pPr>
        <w:spacing w:after="0" w:line="240" w:lineRule="auto"/>
        <w:jc w:val="both"/>
        <w:rPr>
          <w:rFonts w:ascii="Times New Roman" w:eastAsia="Calibri" w:hAnsi="Times New Roman" w:cs="Times New Roman"/>
          <w:lang w:eastAsia="ru-RU"/>
        </w:rPr>
      </w:pPr>
      <w:r w:rsidRPr="0014031F">
        <w:rPr>
          <w:rFonts w:ascii="Times New Roman" w:eastAsia="Calibri" w:hAnsi="Times New Roman" w:cs="Times New Roman"/>
          <w:lang w:eastAsia="ru-RU"/>
        </w:rPr>
        <w:t>3. За злісне ухилення від явки свідок, потерпілий несуть відповідальність, встановлену законом.</w:t>
      </w:r>
    </w:p>
    <w:p w:rsidR="0014031F" w:rsidRPr="0014031F" w:rsidRDefault="0014031F" w:rsidP="0014031F">
      <w:pPr>
        <w:spacing w:after="0" w:line="240" w:lineRule="auto"/>
        <w:rPr>
          <w:rFonts w:ascii="Times New Roman" w:eastAsia="Calibri" w:hAnsi="Times New Roman" w:cs="Times New Roman"/>
          <w:sz w:val="24"/>
          <w:szCs w:val="24"/>
          <w:lang w:eastAsia="ru-RU"/>
        </w:rPr>
      </w:pPr>
    </w:p>
    <w:p w:rsidR="0014031F" w:rsidRPr="0014031F" w:rsidRDefault="008E057C" w:rsidP="0014031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С</w:t>
      </w:r>
      <w:r w:rsidR="0014031F" w:rsidRPr="0014031F">
        <w:rPr>
          <w:rFonts w:ascii="Times New Roman" w:eastAsia="Calibri" w:hAnsi="Times New Roman" w:cs="Times New Roman"/>
          <w:b/>
          <w:bCs/>
          <w:sz w:val="24"/>
          <w:szCs w:val="24"/>
        </w:rPr>
        <w:t>лідчий 3-го відділення</w:t>
      </w: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(з дислокацією в м. Краматорськ) слідчого відділу</w:t>
      </w: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 xml:space="preserve">2-го управління (з дислокацією у м. Маріуполь Донецької області) </w:t>
      </w: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ГУ СБ України в Донецькій та Луганській областях</w:t>
      </w:r>
    </w:p>
    <w:p w:rsidR="0014031F" w:rsidRPr="0014031F" w:rsidRDefault="008E057C" w:rsidP="0014031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bCs/>
          <w:sz w:val="24"/>
          <w:szCs w:val="24"/>
        </w:rPr>
        <w:t>ст. лейтенант</w:t>
      </w:r>
      <w:r w:rsidR="0014031F" w:rsidRPr="0014031F">
        <w:rPr>
          <w:rFonts w:ascii="Times New Roman" w:eastAsia="Calibri" w:hAnsi="Times New Roman" w:cs="Times New Roman"/>
          <w:b/>
          <w:bCs/>
          <w:sz w:val="24"/>
          <w:szCs w:val="24"/>
        </w:rPr>
        <w:t xml:space="preserve"> юстиції  </w:t>
      </w:r>
      <w:r w:rsidR="0014031F" w:rsidRPr="0014031F">
        <w:rPr>
          <w:rFonts w:ascii="Times New Roman" w:eastAsia="Calibri" w:hAnsi="Times New Roman" w:cs="Times New Roman"/>
          <w:b/>
          <w:bCs/>
          <w:sz w:val="24"/>
          <w:szCs w:val="24"/>
        </w:rPr>
        <w:tab/>
      </w:r>
      <w:r w:rsidR="0014031F" w:rsidRPr="0014031F">
        <w:rPr>
          <w:rFonts w:ascii="Times New Roman" w:eastAsia="Calibri" w:hAnsi="Times New Roman" w:cs="Times New Roman"/>
          <w:b/>
          <w:bCs/>
          <w:sz w:val="24"/>
          <w:szCs w:val="24"/>
        </w:rPr>
        <w:tab/>
      </w:r>
      <w:r w:rsidR="0014031F" w:rsidRPr="0014031F">
        <w:rPr>
          <w:rFonts w:ascii="Times New Roman" w:eastAsia="Calibri" w:hAnsi="Times New Roman" w:cs="Times New Roman"/>
          <w:b/>
          <w:bCs/>
          <w:sz w:val="24"/>
          <w:szCs w:val="24"/>
        </w:rPr>
        <w:tab/>
      </w:r>
      <w:r w:rsidR="0014031F" w:rsidRPr="0014031F">
        <w:rPr>
          <w:rFonts w:ascii="Times New Roman" w:eastAsia="Calibri" w:hAnsi="Times New Roman" w:cs="Times New Roman"/>
          <w:b/>
          <w:bCs/>
          <w:sz w:val="24"/>
          <w:szCs w:val="24"/>
        </w:rPr>
        <w:tab/>
      </w:r>
      <w:r w:rsidR="0014031F" w:rsidRPr="0014031F">
        <w:rPr>
          <w:rFonts w:ascii="Times New Roman" w:eastAsia="Calibri" w:hAnsi="Times New Roman" w:cs="Times New Roman"/>
          <w:b/>
          <w:bCs/>
          <w:sz w:val="24"/>
          <w:szCs w:val="24"/>
        </w:rPr>
        <w:tab/>
      </w:r>
      <w:r w:rsidR="0014031F" w:rsidRPr="0014031F">
        <w:rPr>
          <w:rFonts w:ascii="Times New Roman" w:eastAsia="Calibri" w:hAnsi="Times New Roman" w:cs="Times New Roman"/>
          <w:b/>
          <w:bCs/>
          <w:sz w:val="24"/>
          <w:szCs w:val="24"/>
        </w:rPr>
        <w:tab/>
        <w:t xml:space="preserve">                  </w:t>
      </w:r>
      <w:r>
        <w:rPr>
          <w:rFonts w:ascii="Times New Roman" w:eastAsia="Calibri" w:hAnsi="Times New Roman" w:cs="Times New Roman"/>
          <w:b/>
          <w:bCs/>
          <w:sz w:val="24"/>
          <w:szCs w:val="24"/>
        </w:rPr>
        <w:t xml:space="preserve">                А.О. </w:t>
      </w:r>
      <w:proofErr w:type="spellStart"/>
      <w:r>
        <w:rPr>
          <w:rFonts w:ascii="Times New Roman" w:eastAsia="Calibri" w:hAnsi="Times New Roman" w:cs="Times New Roman"/>
          <w:b/>
          <w:bCs/>
          <w:sz w:val="24"/>
          <w:szCs w:val="24"/>
        </w:rPr>
        <w:t>Тимофеєв</w:t>
      </w:r>
      <w:proofErr w:type="spellEnd"/>
    </w:p>
    <w:p w:rsidR="0014031F" w:rsidRPr="0014031F" w:rsidRDefault="0014031F" w:rsidP="0014031F">
      <w:pPr>
        <w:spacing w:after="0" w:line="240" w:lineRule="auto"/>
        <w:rPr>
          <w:rFonts w:ascii="Times New Roman" w:eastAsia="Calibri" w:hAnsi="Times New Roman" w:cs="Times New Roman"/>
          <w:sz w:val="24"/>
          <w:szCs w:val="24"/>
          <w:lang w:eastAsia="ru-RU"/>
        </w:rPr>
      </w:pPr>
    </w:p>
    <w:p w:rsidR="00ED71D9" w:rsidRDefault="008E057C" w:rsidP="0014031F">
      <w:pPr>
        <w:spacing w:after="0" w:line="240" w:lineRule="auto"/>
      </w:pPr>
      <w:r>
        <w:rPr>
          <w:rFonts w:ascii="Times New Roman" w:eastAsia="Calibri" w:hAnsi="Times New Roman" w:cs="Times New Roman"/>
          <w:sz w:val="24"/>
          <w:szCs w:val="24"/>
          <w:lang w:eastAsia="ru-RU"/>
        </w:rPr>
        <w:t>02</w:t>
      </w:r>
      <w:r w:rsidR="0014031F" w:rsidRPr="001403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лютого 2021</w:t>
      </w:r>
      <w:r w:rsidR="0014031F" w:rsidRPr="0014031F">
        <w:rPr>
          <w:rFonts w:ascii="Times New Roman" w:eastAsia="Calibri" w:hAnsi="Times New Roman" w:cs="Times New Roman"/>
          <w:sz w:val="24"/>
          <w:szCs w:val="24"/>
          <w:lang w:eastAsia="ru-RU"/>
        </w:rPr>
        <w:t xml:space="preserve"> року</w:t>
      </w:r>
      <w:r w:rsidR="0014031F" w:rsidRPr="0014031F">
        <w:rPr>
          <w:rFonts w:ascii="Times New Roman" w:eastAsia="Calibri" w:hAnsi="Times New Roman" w:cs="Times New Roman"/>
          <w:sz w:val="24"/>
          <w:szCs w:val="24"/>
          <w:lang w:eastAsia="ru-RU"/>
        </w:rPr>
        <w:tab/>
      </w:r>
      <w:r w:rsidR="0014031F" w:rsidRPr="0014031F">
        <w:rPr>
          <w:rFonts w:ascii="Times New Roman" w:eastAsia="Calibri" w:hAnsi="Times New Roman" w:cs="Times New Roman"/>
          <w:sz w:val="24"/>
          <w:szCs w:val="24"/>
          <w:lang w:eastAsia="ru-RU"/>
        </w:rPr>
        <w:tab/>
      </w:r>
      <w:r w:rsidR="0014031F" w:rsidRPr="0014031F">
        <w:rPr>
          <w:rFonts w:ascii="Times New Roman" w:eastAsia="Calibri" w:hAnsi="Times New Roman" w:cs="Times New Roman"/>
          <w:sz w:val="24"/>
          <w:szCs w:val="24"/>
          <w:lang w:eastAsia="ru-RU"/>
        </w:rPr>
        <w:tab/>
        <w:t xml:space="preserve">             </w:t>
      </w:r>
      <w:proofErr w:type="spellStart"/>
      <w:r w:rsidR="0014031F" w:rsidRPr="0014031F">
        <w:rPr>
          <w:rFonts w:ascii="Times New Roman" w:eastAsia="Calibri" w:hAnsi="Times New Roman" w:cs="Times New Roman"/>
          <w:sz w:val="24"/>
          <w:szCs w:val="24"/>
          <w:lang w:eastAsia="ru-RU"/>
        </w:rPr>
        <w:t>м.п</w:t>
      </w:r>
      <w:proofErr w:type="spellEnd"/>
      <w:r w:rsidR="0014031F" w:rsidRPr="0014031F">
        <w:rPr>
          <w:rFonts w:ascii="Times New Roman" w:eastAsia="Calibri" w:hAnsi="Times New Roman" w:cs="Times New Roman"/>
          <w:sz w:val="24"/>
          <w:szCs w:val="24"/>
          <w:lang w:eastAsia="ru-RU"/>
        </w:rPr>
        <w:t>.</w:t>
      </w:r>
    </w:p>
    <w:sectPr w:rsidR="00ED71D9" w:rsidSect="003E2EBC">
      <w:headerReference w:type="default" r:id="rId7"/>
      <w:headerReference w:type="first" r:id="rId8"/>
      <w:pgSz w:w="11906" w:h="16838"/>
      <w:pgMar w:top="-303" w:right="566" w:bottom="567" w:left="1276" w:header="563"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06" w:rsidRDefault="00402F06" w:rsidP="0014031F">
      <w:pPr>
        <w:spacing w:after="0" w:line="240" w:lineRule="auto"/>
      </w:pPr>
      <w:r>
        <w:separator/>
      </w:r>
    </w:p>
  </w:endnote>
  <w:endnote w:type="continuationSeparator" w:id="0">
    <w:p w:rsidR="00402F06" w:rsidRDefault="00402F06" w:rsidP="0014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06" w:rsidRDefault="00402F06" w:rsidP="0014031F">
      <w:pPr>
        <w:spacing w:after="0" w:line="240" w:lineRule="auto"/>
      </w:pPr>
      <w:r>
        <w:separator/>
      </w:r>
    </w:p>
  </w:footnote>
  <w:footnote w:type="continuationSeparator" w:id="0">
    <w:p w:rsidR="00402F06" w:rsidRDefault="00402F06" w:rsidP="00140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5" w:rsidRDefault="00C77081" w:rsidP="00B11808">
    <w:pPr>
      <w:pStyle w:val="a3"/>
    </w:pPr>
  </w:p>
  <w:p w:rsidR="00D46D75" w:rsidRDefault="00C770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C6" w:rsidRPr="006A7BC6" w:rsidRDefault="00C77081" w:rsidP="006A7BC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1F"/>
    <w:rsid w:val="00002B20"/>
    <w:rsid w:val="00010C0B"/>
    <w:rsid w:val="0001134A"/>
    <w:rsid w:val="00022033"/>
    <w:rsid w:val="00031B9F"/>
    <w:rsid w:val="000337B3"/>
    <w:rsid w:val="000506EF"/>
    <w:rsid w:val="000631FA"/>
    <w:rsid w:val="000664C1"/>
    <w:rsid w:val="0006662C"/>
    <w:rsid w:val="00067538"/>
    <w:rsid w:val="00077891"/>
    <w:rsid w:val="0008224F"/>
    <w:rsid w:val="00085B3B"/>
    <w:rsid w:val="00090602"/>
    <w:rsid w:val="000909BE"/>
    <w:rsid w:val="000A2E8C"/>
    <w:rsid w:val="000A62D4"/>
    <w:rsid w:val="000A6571"/>
    <w:rsid w:val="000A69BD"/>
    <w:rsid w:val="000A7011"/>
    <w:rsid w:val="000B2314"/>
    <w:rsid w:val="000B2A71"/>
    <w:rsid w:val="000C4275"/>
    <w:rsid w:val="000C6A56"/>
    <w:rsid w:val="000E1A20"/>
    <w:rsid w:val="000F0097"/>
    <w:rsid w:val="000F2833"/>
    <w:rsid w:val="000F3FE9"/>
    <w:rsid w:val="00102D7A"/>
    <w:rsid w:val="0011691A"/>
    <w:rsid w:val="00125273"/>
    <w:rsid w:val="001271C0"/>
    <w:rsid w:val="00137068"/>
    <w:rsid w:val="0014031F"/>
    <w:rsid w:val="001424DD"/>
    <w:rsid w:val="00144BE8"/>
    <w:rsid w:val="001515E2"/>
    <w:rsid w:val="0015299F"/>
    <w:rsid w:val="00160832"/>
    <w:rsid w:val="001674CF"/>
    <w:rsid w:val="00177E2E"/>
    <w:rsid w:val="00183F8C"/>
    <w:rsid w:val="001A7F48"/>
    <w:rsid w:val="001B669F"/>
    <w:rsid w:val="001C2CB2"/>
    <w:rsid w:val="001C5C74"/>
    <w:rsid w:val="001E4FA7"/>
    <w:rsid w:val="001E50FD"/>
    <w:rsid w:val="001F1CA1"/>
    <w:rsid w:val="00202D74"/>
    <w:rsid w:val="0020404E"/>
    <w:rsid w:val="0020487F"/>
    <w:rsid w:val="00207973"/>
    <w:rsid w:val="002154C9"/>
    <w:rsid w:val="00221BD5"/>
    <w:rsid w:val="00224B5E"/>
    <w:rsid w:val="00236295"/>
    <w:rsid w:val="00250D00"/>
    <w:rsid w:val="00261527"/>
    <w:rsid w:val="002712AE"/>
    <w:rsid w:val="002774EC"/>
    <w:rsid w:val="00281880"/>
    <w:rsid w:val="002822AB"/>
    <w:rsid w:val="00285A1F"/>
    <w:rsid w:val="00286F5F"/>
    <w:rsid w:val="002911CB"/>
    <w:rsid w:val="00294461"/>
    <w:rsid w:val="002A04EA"/>
    <w:rsid w:val="002A1514"/>
    <w:rsid w:val="002A7D7B"/>
    <w:rsid w:val="002B1BD2"/>
    <w:rsid w:val="002B414B"/>
    <w:rsid w:val="002B4C5E"/>
    <w:rsid w:val="002B554B"/>
    <w:rsid w:val="002B7162"/>
    <w:rsid w:val="002D191F"/>
    <w:rsid w:val="002E4F8E"/>
    <w:rsid w:val="002F4B66"/>
    <w:rsid w:val="0030493A"/>
    <w:rsid w:val="00305AC4"/>
    <w:rsid w:val="00305FBC"/>
    <w:rsid w:val="0031088B"/>
    <w:rsid w:val="003235BA"/>
    <w:rsid w:val="00341BA8"/>
    <w:rsid w:val="00343DEA"/>
    <w:rsid w:val="00356DB6"/>
    <w:rsid w:val="0035725C"/>
    <w:rsid w:val="00361AC0"/>
    <w:rsid w:val="00362781"/>
    <w:rsid w:val="003A1F19"/>
    <w:rsid w:val="003A294F"/>
    <w:rsid w:val="003B1095"/>
    <w:rsid w:val="003B3ED9"/>
    <w:rsid w:val="003B71FF"/>
    <w:rsid w:val="003C3534"/>
    <w:rsid w:val="003C3D46"/>
    <w:rsid w:val="003C4232"/>
    <w:rsid w:val="003D3B4A"/>
    <w:rsid w:val="003E11E5"/>
    <w:rsid w:val="003E1B51"/>
    <w:rsid w:val="003F1531"/>
    <w:rsid w:val="003F2C9D"/>
    <w:rsid w:val="003F5BFE"/>
    <w:rsid w:val="003F6462"/>
    <w:rsid w:val="004006C5"/>
    <w:rsid w:val="00401426"/>
    <w:rsid w:val="00402F06"/>
    <w:rsid w:val="004062A7"/>
    <w:rsid w:val="0041031A"/>
    <w:rsid w:val="004150AD"/>
    <w:rsid w:val="0041666D"/>
    <w:rsid w:val="0042236C"/>
    <w:rsid w:val="0042359B"/>
    <w:rsid w:val="0042601D"/>
    <w:rsid w:val="00426033"/>
    <w:rsid w:val="0043296A"/>
    <w:rsid w:val="004337EB"/>
    <w:rsid w:val="0043388D"/>
    <w:rsid w:val="004373F2"/>
    <w:rsid w:val="00437436"/>
    <w:rsid w:val="00450FFA"/>
    <w:rsid w:val="0045271F"/>
    <w:rsid w:val="00457D81"/>
    <w:rsid w:val="004615B5"/>
    <w:rsid w:val="0047388F"/>
    <w:rsid w:val="00474D68"/>
    <w:rsid w:val="00490890"/>
    <w:rsid w:val="00493F24"/>
    <w:rsid w:val="004B448B"/>
    <w:rsid w:val="004B4CA7"/>
    <w:rsid w:val="004B56C6"/>
    <w:rsid w:val="004C2909"/>
    <w:rsid w:val="004E0CCC"/>
    <w:rsid w:val="004F231E"/>
    <w:rsid w:val="004F5B69"/>
    <w:rsid w:val="004F64EB"/>
    <w:rsid w:val="0050355F"/>
    <w:rsid w:val="00510E96"/>
    <w:rsid w:val="00515586"/>
    <w:rsid w:val="00516411"/>
    <w:rsid w:val="00520181"/>
    <w:rsid w:val="00527216"/>
    <w:rsid w:val="00534560"/>
    <w:rsid w:val="00543E7D"/>
    <w:rsid w:val="00551830"/>
    <w:rsid w:val="00564C94"/>
    <w:rsid w:val="00570C83"/>
    <w:rsid w:val="00575416"/>
    <w:rsid w:val="00576F89"/>
    <w:rsid w:val="00577E42"/>
    <w:rsid w:val="005822E7"/>
    <w:rsid w:val="00590CAF"/>
    <w:rsid w:val="005C0DC6"/>
    <w:rsid w:val="005C743B"/>
    <w:rsid w:val="005D2483"/>
    <w:rsid w:val="005F5BCB"/>
    <w:rsid w:val="005F5D19"/>
    <w:rsid w:val="005F759C"/>
    <w:rsid w:val="00602CB1"/>
    <w:rsid w:val="00603DFB"/>
    <w:rsid w:val="00607F0C"/>
    <w:rsid w:val="006106B9"/>
    <w:rsid w:val="0063148D"/>
    <w:rsid w:val="006360D4"/>
    <w:rsid w:val="00642A0D"/>
    <w:rsid w:val="0064466E"/>
    <w:rsid w:val="0065303D"/>
    <w:rsid w:val="0065435A"/>
    <w:rsid w:val="006862FB"/>
    <w:rsid w:val="006940B2"/>
    <w:rsid w:val="006A2552"/>
    <w:rsid w:val="006A7C61"/>
    <w:rsid w:val="006C5AFA"/>
    <w:rsid w:val="006C6B4A"/>
    <w:rsid w:val="006D0022"/>
    <w:rsid w:val="006D24A9"/>
    <w:rsid w:val="006D3B10"/>
    <w:rsid w:val="006E2B59"/>
    <w:rsid w:val="006E4093"/>
    <w:rsid w:val="006E6076"/>
    <w:rsid w:val="006E7F17"/>
    <w:rsid w:val="006F418F"/>
    <w:rsid w:val="006F6B59"/>
    <w:rsid w:val="006F7058"/>
    <w:rsid w:val="007001D8"/>
    <w:rsid w:val="00700702"/>
    <w:rsid w:val="0070784D"/>
    <w:rsid w:val="00711F0B"/>
    <w:rsid w:val="007149EA"/>
    <w:rsid w:val="00717A95"/>
    <w:rsid w:val="00735B03"/>
    <w:rsid w:val="00737517"/>
    <w:rsid w:val="007410B4"/>
    <w:rsid w:val="00747119"/>
    <w:rsid w:val="007529C8"/>
    <w:rsid w:val="00762B09"/>
    <w:rsid w:val="00765070"/>
    <w:rsid w:val="00775E1A"/>
    <w:rsid w:val="00792FC0"/>
    <w:rsid w:val="007A0B55"/>
    <w:rsid w:val="007A0E6F"/>
    <w:rsid w:val="007A2BB0"/>
    <w:rsid w:val="007B416E"/>
    <w:rsid w:val="007B7C85"/>
    <w:rsid w:val="007C2FCF"/>
    <w:rsid w:val="007D3541"/>
    <w:rsid w:val="007D7D2C"/>
    <w:rsid w:val="00806D79"/>
    <w:rsid w:val="008103DE"/>
    <w:rsid w:val="0081042D"/>
    <w:rsid w:val="0081099B"/>
    <w:rsid w:val="00811365"/>
    <w:rsid w:val="0081215B"/>
    <w:rsid w:val="00817F75"/>
    <w:rsid w:val="00821DB0"/>
    <w:rsid w:val="00822767"/>
    <w:rsid w:val="0082497C"/>
    <w:rsid w:val="00833E83"/>
    <w:rsid w:val="00836344"/>
    <w:rsid w:val="0084049F"/>
    <w:rsid w:val="00845F40"/>
    <w:rsid w:val="00856FF2"/>
    <w:rsid w:val="00857E55"/>
    <w:rsid w:val="008A425B"/>
    <w:rsid w:val="008A511E"/>
    <w:rsid w:val="008B377E"/>
    <w:rsid w:val="008B5CE8"/>
    <w:rsid w:val="008C3501"/>
    <w:rsid w:val="008C7097"/>
    <w:rsid w:val="008D73DD"/>
    <w:rsid w:val="008E057C"/>
    <w:rsid w:val="008E42D3"/>
    <w:rsid w:val="008F67DE"/>
    <w:rsid w:val="0090069C"/>
    <w:rsid w:val="00904626"/>
    <w:rsid w:val="0091113B"/>
    <w:rsid w:val="009144D4"/>
    <w:rsid w:val="009205E2"/>
    <w:rsid w:val="009269ED"/>
    <w:rsid w:val="00935199"/>
    <w:rsid w:val="00942D5B"/>
    <w:rsid w:val="0094315F"/>
    <w:rsid w:val="009434EE"/>
    <w:rsid w:val="009451CA"/>
    <w:rsid w:val="009456C1"/>
    <w:rsid w:val="00955663"/>
    <w:rsid w:val="00957AB1"/>
    <w:rsid w:val="009759B8"/>
    <w:rsid w:val="0097672D"/>
    <w:rsid w:val="009767E0"/>
    <w:rsid w:val="00984376"/>
    <w:rsid w:val="00986E11"/>
    <w:rsid w:val="0098703F"/>
    <w:rsid w:val="0099159E"/>
    <w:rsid w:val="0099665B"/>
    <w:rsid w:val="009A191E"/>
    <w:rsid w:val="009A6A4A"/>
    <w:rsid w:val="009B683E"/>
    <w:rsid w:val="009C38C3"/>
    <w:rsid w:val="009C5830"/>
    <w:rsid w:val="009D7E0B"/>
    <w:rsid w:val="009F724E"/>
    <w:rsid w:val="00A0703D"/>
    <w:rsid w:val="00A13B41"/>
    <w:rsid w:val="00A351AA"/>
    <w:rsid w:val="00A52725"/>
    <w:rsid w:val="00A52F07"/>
    <w:rsid w:val="00A558FB"/>
    <w:rsid w:val="00A60796"/>
    <w:rsid w:val="00A60FDA"/>
    <w:rsid w:val="00A6156B"/>
    <w:rsid w:val="00A617ED"/>
    <w:rsid w:val="00A648FC"/>
    <w:rsid w:val="00A65789"/>
    <w:rsid w:val="00A716A0"/>
    <w:rsid w:val="00A74921"/>
    <w:rsid w:val="00A821DE"/>
    <w:rsid w:val="00A87251"/>
    <w:rsid w:val="00A920AD"/>
    <w:rsid w:val="00AB152B"/>
    <w:rsid w:val="00AD4103"/>
    <w:rsid w:val="00AD5B88"/>
    <w:rsid w:val="00AE6B32"/>
    <w:rsid w:val="00AF6C5A"/>
    <w:rsid w:val="00B03709"/>
    <w:rsid w:val="00B056F3"/>
    <w:rsid w:val="00B12B7C"/>
    <w:rsid w:val="00B1397E"/>
    <w:rsid w:val="00B2143C"/>
    <w:rsid w:val="00B264BE"/>
    <w:rsid w:val="00B3171B"/>
    <w:rsid w:val="00B35DD6"/>
    <w:rsid w:val="00B56005"/>
    <w:rsid w:val="00B71214"/>
    <w:rsid w:val="00B84238"/>
    <w:rsid w:val="00B9610E"/>
    <w:rsid w:val="00BB237A"/>
    <w:rsid w:val="00BB2DC6"/>
    <w:rsid w:val="00BB3256"/>
    <w:rsid w:val="00BB40AD"/>
    <w:rsid w:val="00BC0692"/>
    <w:rsid w:val="00BC39BB"/>
    <w:rsid w:val="00BC6EAE"/>
    <w:rsid w:val="00BD0241"/>
    <w:rsid w:val="00BD0BB1"/>
    <w:rsid w:val="00BD4A25"/>
    <w:rsid w:val="00BD7949"/>
    <w:rsid w:val="00BE43BE"/>
    <w:rsid w:val="00BF5D91"/>
    <w:rsid w:val="00C00684"/>
    <w:rsid w:val="00C0298D"/>
    <w:rsid w:val="00C02B35"/>
    <w:rsid w:val="00C17F68"/>
    <w:rsid w:val="00C250B0"/>
    <w:rsid w:val="00C322BC"/>
    <w:rsid w:val="00C373E6"/>
    <w:rsid w:val="00C51A66"/>
    <w:rsid w:val="00C5262D"/>
    <w:rsid w:val="00C5478B"/>
    <w:rsid w:val="00C660C6"/>
    <w:rsid w:val="00C77081"/>
    <w:rsid w:val="00C864D3"/>
    <w:rsid w:val="00C96481"/>
    <w:rsid w:val="00CA5EE3"/>
    <w:rsid w:val="00CB0774"/>
    <w:rsid w:val="00CB26E4"/>
    <w:rsid w:val="00CB38E6"/>
    <w:rsid w:val="00CC0B82"/>
    <w:rsid w:val="00CC5958"/>
    <w:rsid w:val="00CD3DF5"/>
    <w:rsid w:val="00CD47CF"/>
    <w:rsid w:val="00CF2704"/>
    <w:rsid w:val="00CF44D1"/>
    <w:rsid w:val="00CF719A"/>
    <w:rsid w:val="00D01644"/>
    <w:rsid w:val="00D01EDB"/>
    <w:rsid w:val="00D04D68"/>
    <w:rsid w:val="00D14A54"/>
    <w:rsid w:val="00D156E8"/>
    <w:rsid w:val="00D21FD0"/>
    <w:rsid w:val="00D31313"/>
    <w:rsid w:val="00D42920"/>
    <w:rsid w:val="00D4570D"/>
    <w:rsid w:val="00D6519F"/>
    <w:rsid w:val="00D85483"/>
    <w:rsid w:val="00D86CDC"/>
    <w:rsid w:val="00D87C6D"/>
    <w:rsid w:val="00D97110"/>
    <w:rsid w:val="00DA13F0"/>
    <w:rsid w:val="00DB3E8E"/>
    <w:rsid w:val="00DB5438"/>
    <w:rsid w:val="00DC226F"/>
    <w:rsid w:val="00DE058B"/>
    <w:rsid w:val="00DE0757"/>
    <w:rsid w:val="00E151A6"/>
    <w:rsid w:val="00E17669"/>
    <w:rsid w:val="00E2187E"/>
    <w:rsid w:val="00E370B5"/>
    <w:rsid w:val="00E41B4B"/>
    <w:rsid w:val="00E51FB8"/>
    <w:rsid w:val="00E53D31"/>
    <w:rsid w:val="00E556CD"/>
    <w:rsid w:val="00E60ADC"/>
    <w:rsid w:val="00E67E0F"/>
    <w:rsid w:val="00E700E6"/>
    <w:rsid w:val="00E74415"/>
    <w:rsid w:val="00E76A9B"/>
    <w:rsid w:val="00E964D3"/>
    <w:rsid w:val="00EB2E1B"/>
    <w:rsid w:val="00EC13AF"/>
    <w:rsid w:val="00EC1BF9"/>
    <w:rsid w:val="00EC3602"/>
    <w:rsid w:val="00EC644F"/>
    <w:rsid w:val="00ED1A0B"/>
    <w:rsid w:val="00ED336A"/>
    <w:rsid w:val="00ED47F8"/>
    <w:rsid w:val="00ED4E34"/>
    <w:rsid w:val="00ED71D9"/>
    <w:rsid w:val="00EE34F0"/>
    <w:rsid w:val="00EE3FD9"/>
    <w:rsid w:val="00EE453F"/>
    <w:rsid w:val="00EE4B37"/>
    <w:rsid w:val="00EF039A"/>
    <w:rsid w:val="00EF742B"/>
    <w:rsid w:val="00F153B8"/>
    <w:rsid w:val="00F17AAB"/>
    <w:rsid w:val="00F40D80"/>
    <w:rsid w:val="00F56D1F"/>
    <w:rsid w:val="00F57340"/>
    <w:rsid w:val="00F7149B"/>
    <w:rsid w:val="00F74929"/>
    <w:rsid w:val="00F83FD0"/>
    <w:rsid w:val="00F86886"/>
    <w:rsid w:val="00F91177"/>
    <w:rsid w:val="00F927D6"/>
    <w:rsid w:val="00F96160"/>
    <w:rsid w:val="00FA0563"/>
    <w:rsid w:val="00FA29CB"/>
    <w:rsid w:val="00FA3D26"/>
    <w:rsid w:val="00FA643F"/>
    <w:rsid w:val="00FB405F"/>
    <w:rsid w:val="00FC203F"/>
    <w:rsid w:val="00FD0AA0"/>
    <w:rsid w:val="00FD1F24"/>
    <w:rsid w:val="00FD5132"/>
    <w:rsid w:val="00FE18A6"/>
    <w:rsid w:val="00FE39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3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4031F"/>
  </w:style>
  <w:style w:type="paragraph" w:styleId="a5">
    <w:name w:val="footer"/>
    <w:basedOn w:val="a"/>
    <w:link w:val="a6"/>
    <w:uiPriority w:val="99"/>
    <w:unhideWhenUsed/>
    <w:rsid w:val="001403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40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3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4031F"/>
  </w:style>
  <w:style w:type="paragraph" w:styleId="a5">
    <w:name w:val="footer"/>
    <w:basedOn w:val="a"/>
    <w:link w:val="a6"/>
    <w:uiPriority w:val="99"/>
    <w:unhideWhenUsed/>
    <w:rsid w:val="001403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40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dc:creator>
  <cp:lastModifiedBy>Антон Тимофеев</cp:lastModifiedBy>
  <cp:revision>3</cp:revision>
  <dcterms:created xsi:type="dcterms:W3CDTF">2021-02-02T13:18:00Z</dcterms:created>
  <dcterms:modified xsi:type="dcterms:W3CDTF">2021-02-02T14:44:00Z</dcterms:modified>
</cp:coreProperties>
</file>