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8F2" w:rsidRPr="00F867A3" w:rsidRDefault="003F75D5" w:rsidP="002B1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ОБҐРУНТУВАННЯ</w:t>
      </w:r>
    </w:p>
    <w:p w:rsidR="003F75D5" w:rsidRDefault="003F75D5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технічних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якісних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характеристик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r w:rsidR="00E162E9" w:rsidRPr="00F867A3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розміру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призначення,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очікуваної</w:t>
      </w:r>
    </w:p>
    <w:p w:rsidR="00C138F2" w:rsidRPr="00F867A3" w:rsidRDefault="003F75D5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артості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E162E9" w:rsidRPr="00F867A3">
        <w:rPr>
          <w:rFonts w:ascii="Times New Roman" w:eastAsia="Times New Roman" w:hAnsi="Times New Roman" w:cs="Times New Roman"/>
          <w:sz w:val="24"/>
          <w:szCs w:val="24"/>
        </w:rPr>
        <w:t>закупівлі</w:t>
      </w:r>
    </w:p>
    <w:p w:rsidR="00E162E9" w:rsidRPr="00F867A3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867A3">
        <w:rPr>
          <w:rFonts w:ascii="Times New Roman" w:eastAsia="Times New Roman" w:hAnsi="Times New Roman" w:cs="Times New Roman"/>
          <w:i/>
          <w:sz w:val="20"/>
          <w:szCs w:val="20"/>
        </w:rPr>
        <w:t>(оприлюднюється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Pr="00F867A3">
        <w:rPr>
          <w:rFonts w:ascii="Times New Roman" w:eastAsia="Times New Roman" w:hAnsi="Times New Roman" w:cs="Times New Roman"/>
          <w:i/>
          <w:sz w:val="20"/>
          <w:szCs w:val="20"/>
        </w:rPr>
        <w:t>на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Pr="00F867A3">
        <w:rPr>
          <w:rFonts w:ascii="Times New Roman" w:eastAsia="Times New Roman" w:hAnsi="Times New Roman" w:cs="Times New Roman"/>
          <w:i/>
          <w:sz w:val="20"/>
          <w:szCs w:val="20"/>
        </w:rPr>
        <w:t>виконання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="00F36029" w:rsidRPr="00F867A3">
        <w:rPr>
          <w:rFonts w:ascii="Times New Roman" w:eastAsia="Times New Roman" w:hAnsi="Times New Roman" w:cs="Times New Roman"/>
          <w:i/>
          <w:sz w:val="20"/>
          <w:szCs w:val="20"/>
        </w:rPr>
        <w:t>пункту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="00F36029" w:rsidRPr="00F867A3">
        <w:rPr>
          <w:rFonts w:ascii="Times New Roman" w:eastAsia="Times New Roman" w:hAnsi="Times New Roman" w:cs="Times New Roman"/>
          <w:i/>
          <w:sz w:val="20"/>
          <w:szCs w:val="20"/>
        </w:rPr>
        <w:t>4-1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Pr="00F867A3">
        <w:rPr>
          <w:rFonts w:ascii="Times New Roman" w:eastAsia="Times New Roman" w:hAnsi="Times New Roman" w:cs="Times New Roman"/>
          <w:i/>
          <w:sz w:val="20"/>
          <w:szCs w:val="20"/>
        </w:rPr>
        <w:t>пос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танови КМУ № 710 від 11.10.2016</w:t>
      </w:r>
    </w:p>
    <w:p w:rsidR="00C138F2" w:rsidRPr="00F867A3" w:rsidRDefault="00952635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952635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“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Про </w:t>
      </w:r>
      <w:r w:rsidR="00E162E9" w:rsidRPr="00F867A3">
        <w:rPr>
          <w:rFonts w:ascii="Times New Roman" w:eastAsia="Times New Roman" w:hAnsi="Times New Roman" w:cs="Times New Roman"/>
          <w:i/>
          <w:sz w:val="20"/>
          <w:szCs w:val="20"/>
        </w:rPr>
        <w:t>ефективне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="00E162E9" w:rsidRPr="00F867A3">
        <w:rPr>
          <w:rFonts w:ascii="Times New Roman" w:eastAsia="Times New Roman" w:hAnsi="Times New Roman" w:cs="Times New Roman"/>
          <w:i/>
          <w:sz w:val="20"/>
          <w:szCs w:val="20"/>
        </w:rPr>
        <w:t>використання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="00E162E9" w:rsidRPr="00F867A3">
        <w:rPr>
          <w:rFonts w:ascii="Times New Roman" w:eastAsia="Times New Roman" w:hAnsi="Times New Roman" w:cs="Times New Roman"/>
          <w:i/>
          <w:sz w:val="20"/>
          <w:szCs w:val="20"/>
        </w:rPr>
        <w:t>державних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="00E162E9" w:rsidRPr="00F867A3">
        <w:rPr>
          <w:rFonts w:ascii="Times New Roman" w:eastAsia="Times New Roman" w:hAnsi="Times New Roman" w:cs="Times New Roman"/>
          <w:i/>
          <w:sz w:val="20"/>
          <w:szCs w:val="20"/>
        </w:rPr>
        <w:t>коштів</w:t>
      </w:r>
      <w:r w:rsidRPr="00952635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”</w:t>
      </w:r>
      <w:r w:rsidR="003F75D5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 </w:t>
      </w:r>
      <w:r w:rsidR="00E162E9" w:rsidRPr="00F867A3">
        <w:rPr>
          <w:rFonts w:ascii="Times New Roman" w:eastAsia="Times New Roman" w:hAnsi="Times New Roman" w:cs="Times New Roman"/>
          <w:i/>
          <w:sz w:val="20"/>
          <w:szCs w:val="20"/>
        </w:rPr>
        <w:t>(зі</w:t>
      </w:r>
      <w:r w:rsidR="003F75D5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="00E162E9" w:rsidRPr="00F867A3">
        <w:rPr>
          <w:rFonts w:ascii="Times New Roman" w:eastAsia="Times New Roman" w:hAnsi="Times New Roman" w:cs="Times New Roman"/>
          <w:i/>
          <w:sz w:val="20"/>
          <w:szCs w:val="20"/>
        </w:rPr>
        <w:t>змінами))</w:t>
      </w:r>
    </w:p>
    <w:p w:rsidR="008A5C57" w:rsidRPr="00F867A3" w:rsidRDefault="00E162E9" w:rsidP="002B144C">
      <w:pPr>
        <w:spacing w:before="60"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</w:p>
    <w:p w:rsidR="00CD0B41" w:rsidRDefault="00BA14FF" w:rsidP="002B144C">
      <w:pPr>
        <w:spacing w:before="60"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14FF">
        <w:rPr>
          <w:rFonts w:ascii="Times New Roman" w:hAnsi="Times New Roman" w:cs="Times New Roman"/>
          <w:bCs/>
          <w:sz w:val="24"/>
          <w:szCs w:val="24"/>
        </w:rPr>
        <w:t>Високопродуктивна робоча станція</w:t>
      </w:r>
      <w:r w:rsidR="002B144C" w:rsidRPr="00F867A3">
        <w:rPr>
          <w:rFonts w:ascii="Times New Roman" w:hAnsi="Times New Roman" w:cs="Times New Roman"/>
          <w:sz w:val="24"/>
          <w:szCs w:val="24"/>
        </w:rPr>
        <w:t xml:space="preserve">, </w:t>
      </w:r>
      <w:r w:rsidR="002B144C">
        <w:rPr>
          <w:rFonts w:ascii="Times New Roman" w:eastAsia="Times New Roman" w:hAnsi="Times New Roman" w:cs="Times New Roman"/>
          <w:sz w:val="24"/>
          <w:szCs w:val="24"/>
        </w:rPr>
        <w:t>код ДК 021:2015- </w:t>
      </w:r>
      <w:r w:rsidR="002B144C" w:rsidRPr="00016C6B">
        <w:rPr>
          <w:rFonts w:ascii="Times New Roman" w:eastAsia="Times New Roman" w:hAnsi="Times New Roman" w:cs="Times New Roman"/>
          <w:sz w:val="24"/>
          <w:szCs w:val="24"/>
        </w:rPr>
        <w:t>30210000-4 (машини для обробки даних (апаратна частина)</w:t>
      </w:r>
      <w:r>
        <w:rPr>
          <w:rFonts w:ascii="Times New Roman" w:hAnsi="Times New Roman" w:cs="Times New Roman"/>
          <w:sz w:val="24"/>
          <w:szCs w:val="24"/>
        </w:rPr>
        <w:t>, кількість – 1 одиниця.</w:t>
      </w:r>
    </w:p>
    <w:p w:rsidR="00C138F2" w:rsidRPr="00F867A3" w:rsidRDefault="00E162E9" w:rsidP="003310C8">
      <w:pPr>
        <w:pStyle w:val="af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10C8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029" w:rsidRPr="00F867A3">
        <w:rPr>
          <w:rFonts w:ascii="Times New Roman" w:hAnsi="Times New Roman" w:cs="Times New Roman"/>
          <w:sz w:val="24"/>
          <w:szCs w:val="24"/>
        </w:rPr>
        <w:t xml:space="preserve">ідентифікатор </w:t>
      </w:r>
      <w:r w:rsidR="003310C8" w:rsidRPr="003310C8">
        <w:rPr>
          <w:rFonts w:ascii="Times New Roman" w:hAnsi="Times New Roman" w:cs="Times New Roman"/>
          <w:sz w:val="24"/>
          <w:szCs w:val="24"/>
        </w:rPr>
        <w:t>UA-2026-08-31-007741-a</w:t>
      </w:r>
      <w:r w:rsidR="00F36029" w:rsidRPr="00892F9E">
        <w:rPr>
          <w:rFonts w:ascii="Times New Roman" w:hAnsi="Times New Roman" w:cs="Times New Roman"/>
          <w:sz w:val="24"/>
          <w:szCs w:val="24"/>
        </w:rPr>
        <w:t xml:space="preserve">, </w:t>
      </w:r>
      <w:r w:rsidR="00F36029" w:rsidRPr="00F867A3">
        <w:rPr>
          <w:rFonts w:ascii="Times New Roman" w:hAnsi="Times New Roman" w:cs="Times New Roman"/>
          <w:sz w:val="24"/>
          <w:szCs w:val="24"/>
        </w:rPr>
        <w:t xml:space="preserve">відкриті торги </w:t>
      </w:r>
      <w:r w:rsidR="00F867A3">
        <w:rPr>
          <w:rFonts w:ascii="Times New Roman" w:hAnsi="Times New Roman" w:cs="Times New Roman"/>
          <w:sz w:val="24"/>
          <w:szCs w:val="24"/>
        </w:rPr>
        <w:t>(</w:t>
      </w:r>
      <w:r w:rsidR="00F36029" w:rsidRPr="00F867A3">
        <w:rPr>
          <w:rFonts w:ascii="Times New Roman" w:hAnsi="Times New Roman" w:cs="Times New Roman"/>
          <w:sz w:val="24"/>
          <w:szCs w:val="24"/>
        </w:rPr>
        <w:t>з особливостями</w:t>
      </w:r>
      <w:r w:rsidR="00F867A3">
        <w:rPr>
          <w:rFonts w:ascii="Times New Roman" w:hAnsi="Times New Roman" w:cs="Times New Roman"/>
          <w:sz w:val="24"/>
          <w:szCs w:val="24"/>
        </w:rPr>
        <w:t>)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E07E2" w:rsidRPr="00F867A3" w:rsidRDefault="00E162E9" w:rsidP="002B144C">
      <w:pPr>
        <w:spacing w:before="60"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14FF" w:rsidRPr="00BA14FF">
        <w:rPr>
          <w:rFonts w:ascii="Times New Roman" w:hAnsi="Times New Roman" w:cs="Times New Roman"/>
          <w:color w:val="000000"/>
          <w:sz w:val="24"/>
          <w:szCs w:val="24"/>
        </w:rPr>
        <w:t>1 655 456</w:t>
      </w:r>
      <w:r w:rsidR="00BA14FF" w:rsidRPr="00B74D89">
        <w:rPr>
          <w:rFonts w:ascii="Times New Roman" w:hAnsi="Times New Roman" w:cs="Times New Roman"/>
          <w:color w:val="000000"/>
          <w:sz w:val="24"/>
          <w:szCs w:val="24"/>
        </w:rPr>
        <w:t> грн </w:t>
      </w:r>
      <w:r w:rsidR="00BA14F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A14FF" w:rsidRPr="00B74D89">
        <w:rPr>
          <w:rFonts w:ascii="Times New Roman" w:hAnsi="Times New Roman" w:cs="Times New Roman"/>
          <w:color w:val="000000"/>
          <w:sz w:val="24"/>
          <w:szCs w:val="24"/>
        </w:rPr>
        <w:t>0 коп</w:t>
      </w:r>
      <w:r w:rsidR="00BA14FF" w:rsidRPr="00256C3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A14F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A14FF">
        <w:rPr>
          <w:rFonts w:ascii="Times New Roman" w:hAnsi="Times New Roman" w:cs="Times New Roman"/>
          <w:sz w:val="24"/>
          <w:szCs w:val="24"/>
        </w:rPr>
        <w:t xml:space="preserve">крім того </w:t>
      </w:r>
      <w:r w:rsidR="00BA14FF" w:rsidRPr="00256C37">
        <w:rPr>
          <w:rFonts w:ascii="Times New Roman" w:hAnsi="Times New Roman" w:cs="Times New Roman"/>
          <w:color w:val="000000"/>
          <w:sz w:val="24"/>
          <w:szCs w:val="24"/>
        </w:rPr>
        <w:t>ПДВ</w:t>
      </w:r>
      <w:r w:rsidR="00BA14FF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BA14FF" w:rsidRPr="00BA14FF">
        <w:rPr>
          <w:rFonts w:ascii="Times New Roman" w:hAnsi="Times New Roman" w:cs="Times New Roman"/>
          <w:color w:val="000000"/>
          <w:sz w:val="24"/>
          <w:szCs w:val="24"/>
        </w:rPr>
        <w:t>331 091</w:t>
      </w:r>
      <w:r w:rsidR="00BA14FF">
        <w:rPr>
          <w:rFonts w:ascii="Times New Roman" w:hAnsi="Times New Roman" w:cs="Times New Roman"/>
          <w:color w:val="000000"/>
          <w:sz w:val="24"/>
          <w:szCs w:val="24"/>
        </w:rPr>
        <w:t xml:space="preserve"> грн 24 коп., </w:t>
      </w:r>
      <w:r w:rsidR="00BA14FF" w:rsidRPr="00321A22">
        <w:rPr>
          <w:rFonts w:ascii="Times New Roman" w:hAnsi="Times New Roman" w:cs="Times New Roman"/>
          <w:sz w:val="24"/>
          <w:szCs w:val="24"/>
        </w:rPr>
        <w:t>разом з ПДВ</w:t>
      </w:r>
      <w:r w:rsidR="00BA14FF">
        <w:rPr>
          <w:rFonts w:ascii="Times New Roman" w:hAnsi="Times New Roman" w:cs="Times New Roman"/>
          <w:sz w:val="24"/>
          <w:szCs w:val="24"/>
        </w:rPr>
        <w:t xml:space="preserve">: </w:t>
      </w:r>
      <w:r w:rsidR="00BA14FF" w:rsidRPr="00BA14FF">
        <w:rPr>
          <w:rFonts w:ascii="Times New Roman" w:hAnsi="Times New Roman"/>
          <w:bCs/>
          <w:sz w:val="24"/>
          <w:szCs w:val="24"/>
        </w:rPr>
        <w:t>1 986 547</w:t>
      </w:r>
      <w:r w:rsidR="00BA14FF" w:rsidRPr="00632A4A">
        <w:rPr>
          <w:rFonts w:ascii="Times New Roman" w:hAnsi="Times New Roman"/>
          <w:sz w:val="24"/>
          <w:szCs w:val="24"/>
        </w:rPr>
        <w:t> грн </w:t>
      </w:r>
      <w:r w:rsidR="00BA14FF">
        <w:rPr>
          <w:rFonts w:ascii="Times New Roman" w:hAnsi="Times New Roman"/>
          <w:sz w:val="24"/>
          <w:szCs w:val="24"/>
        </w:rPr>
        <w:t>44</w:t>
      </w:r>
      <w:r w:rsidR="00BA14FF" w:rsidRPr="00632A4A">
        <w:rPr>
          <w:rFonts w:ascii="Times New Roman" w:hAnsi="Times New Roman"/>
          <w:sz w:val="24"/>
          <w:szCs w:val="24"/>
        </w:rPr>
        <w:t> коп</w:t>
      </w:r>
      <w:r w:rsidR="00BA14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138F2" w:rsidRPr="00F867A3" w:rsidRDefault="00E162E9" w:rsidP="002B144C">
      <w:pPr>
        <w:spacing w:before="60"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F867A3">
        <w:rPr>
          <w:sz w:val="24"/>
          <w:szCs w:val="24"/>
        </w:rPr>
        <w:t xml:space="preserve"> 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</w:t>
      </w:r>
      <w:r w:rsidR="006B0063">
        <w:rPr>
          <w:rFonts w:ascii="Times New Roman" w:eastAsia="Times New Roman" w:hAnsi="Times New Roman" w:cs="Times New Roman"/>
          <w:sz w:val="24"/>
          <w:szCs w:val="24"/>
        </w:rPr>
        <w:t>півлі, а саме: згідно з пунктом 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>1 розділу</w:t>
      </w:r>
      <w:r w:rsidR="006B006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>ІІІ наказу Міністерства розвитку економіки, торгівлі та сільського господа</w:t>
      </w:r>
      <w:r w:rsidR="006B0063">
        <w:rPr>
          <w:rFonts w:ascii="Times New Roman" w:eastAsia="Times New Roman" w:hAnsi="Times New Roman" w:cs="Times New Roman"/>
          <w:sz w:val="24"/>
          <w:szCs w:val="24"/>
        </w:rPr>
        <w:t>рства України від </w:t>
      </w:r>
      <w:r w:rsidR="00BC35C5" w:rsidRPr="00F867A3">
        <w:rPr>
          <w:rFonts w:ascii="Times New Roman" w:eastAsia="Times New Roman" w:hAnsi="Times New Roman" w:cs="Times New Roman"/>
          <w:sz w:val="24"/>
          <w:szCs w:val="24"/>
        </w:rPr>
        <w:t>18.02.2020 № 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275 із змінами. </w:t>
      </w:r>
    </w:p>
    <w:p w:rsidR="00C138F2" w:rsidRPr="00F867A3" w:rsidRDefault="00E162E9" w:rsidP="002B144C">
      <w:pPr>
        <w:spacing w:before="60"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Термін </w:t>
      </w:r>
      <w:r w:rsidR="00BC35C5" w:rsidRPr="00F867A3">
        <w:rPr>
          <w:rFonts w:ascii="Times New Roman" w:eastAsia="Times New Roman" w:hAnsi="Times New Roman" w:cs="Times New Roman"/>
          <w:b/>
          <w:sz w:val="24"/>
          <w:szCs w:val="24"/>
        </w:rPr>
        <w:t>поставки товару</w:t>
      </w:r>
      <w:r w:rsidR="00F867A3">
        <w:rPr>
          <w:rFonts w:ascii="Times New Roman" w:eastAsia="Times New Roman" w:hAnsi="Times New Roman" w:cs="Times New Roman"/>
          <w:sz w:val="24"/>
          <w:szCs w:val="24"/>
        </w:rPr>
        <w:t> – </w:t>
      </w:r>
      <w:r w:rsidR="006B0063">
        <w:rPr>
          <w:rFonts w:ascii="Times New Roman" w:eastAsia="Times New Roman" w:hAnsi="Times New Roman" w:cs="Times New Roman"/>
          <w:i/>
          <w:sz w:val="24"/>
          <w:szCs w:val="24"/>
        </w:rPr>
        <w:t>з </w:t>
      </w:r>
      <w:r w:rsidRPr="00F867A3">
        <w:rPr>
          <w:rFonts w:ascii="Times New Roman" w:eastAsia="Times New Roman" w:hAnsi="Times New Roman" w:cs="Times New Roman"/>
          <w:i/>
          <w:sz w:val="24"/>
          <w:szCs w:val="24"/>
        </w:rPr>
        <w:t>дати</w:t>
      </w:r>
      <w:r w:rsidR="006B0063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Pr="00F867A3">
        <w:rPr>
          <w:rFonts w:ascii="Times New Roman" w:eastAsia="Times New Roman" w:hAnsi="Times New Roman" w:cs="Times New Roman"/>
          <w:i/>
          <w:sz w:val="24"/>
          <w:szCs w:val="24"/>
        </w:rPr>
        <w:t>укладання</w:t>
      </w:r>
      <w:r w:rsidR="006B0063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Pr="00F867A3">
        <w:rPr>
          <w:rFonts w:ascii="Times New Roman" w:eastAsia="Times New Roman" w:hAnsi="Times New Roman" w:cs="Times New Roman"/>
          <w:i/>
          <w:sz w:val="24"/>
          <w:szCs w:val="24"/>
        </w:rPr>
        <w:t>договору</w:t>
      </w:r>
      <w:r w:rsidR="006B0063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="004918AE">
        <w:rPr>
          <w:rFonts w:ascii="Times New Roman" w:eastAsia="Times New Roman" w:hAnsi="Times New Roman" w:cs="Times New Roman"/>
          <w:i/>
          <w:sz w:val="24"/>
          <w:szCs w:val="24"/>
        </w:rPr>
        <w:t>до </w:t>
      </w:r>
      <w:r w:rsidR="00933E1F">
        <w:rPr>
          <w:rFonts w:ascii="Times New Roman" w:eastAsia="Times New Roman" w:hAnsi="Times New Roman" w:cs="Times New Roman"/>
          <w:i/>
          <w:sz w:val="24"/>
          <w:szCs w:val="24"/>
        </w:rPr>
        <w:t>25</w:t>
      </w:r>
      <w:r w:rsidR="00820C27" w:rsidRPr="00820C27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933E1F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="00820C27" w:rsidRPr="00820C27">
        <w:rPr>
          <w:rFonts w:ascii="Times New Roman" w:eastAsia="Times New Roman" w:hAnsi="Times New Roman" w:cs="Times New Roman"/>
          <w:i/>
          <w:sz w:val="24"/>
          <w:szCs w:val="24"/>
        </w:rPr>
        <w:t>.202</w:t>
      </w:r>
      <w:r w:rsidR="00287243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820C27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="00820C27" w:rsidRPr="00820C27">
        <w:rPr>
          <w:rFonts w:ascii="Times New Roman" w:eastAsia="Times New Roman" w:hAnsi="Times New Roman" w:cs="Times New Roman"/>
          <w:i/>
          <w:sz w:val="24"/>
          <w:szCs w:val="24"/>
        </w:rPr>
        <w:t>(включно)</w:t>
      </w:r>
      <w:r w:rsidR="006C004D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7B70F5" w:rsidRDefault="00E162E9" w:rsidP="002B144C">
      <w:pPr>
        <w:spacing w:before="60"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Якісні та технічні характеристики заявленої кількості </w:t>
      </w:r>
      <w:r w:rsidR="00F867A3"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визначені з урахуванням реальних потреб</w:t>
      </w:r>
      <w:r w:rsidR="00F36029" w:rsidRPr="00F867A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оптимального співвідношення ціни та якості</w:t>
      </w:r>
      <w:r w:rsidR="00F867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67A3" w:rsidRPr="004918AE" w:rsidRDefault="00F867A3" w:rsidP="00F867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:rsidR="00F867A3" w:rsidRPr="004918AE" w:rsidRDefault="00F867A3" w:rsidP="00F867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:rsidR="00F867A3" w:rsidRPr="004918AE" w:rsidRDefault="00F867A3" w:rsidP="00F867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:rsidR="00952635" w:rsidRPr="003C6F19" w:rsidRDefault="00952635" w:rsidP="009526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F19">
        <w:rPr>
          <w:rFonts w:ascii="Times New Roman" w:hAnsi="Times New Roman" w:cs="Times New Roman"/>
          <w:b/>
          <w:sz w:val="24"/>
          <w:szCs w:val="24"/>
        </w:rPr>
        <w:t>Уповноважена особа в/ч Р9025</w:t>
      </w:r>
    </w:p>
    <w:p w:rsidR="00C138F2" w:rsidRPr="004918AE" w:rsidRDefault="00952635" w:rsidP="00952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6F19">
        <w:rPr>
          <w:rFonts w:ascii="Times New Roman" w:hAnsi="Times New Roman" w:cs="Times New Roman"/>
          <w:b/>
          <w:sz w:val="24"/>
          <w:szCs w:val="24"/>
        </w:rPr>
        <w:t>СБ України у сфері публічних закупівель</w:t>
      </w:r>
      <w:r w:rsidRPr="003C6F1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95263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Pr="003C6F1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Дмитро АФАНАСЬЄВ</w:t>
      </w:r>
    </w:p>
    <w:sectPr w:rsidR="00C138F2" w:rsidRPr="004918AE" w:rsidSect="002B144C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D6D5A"/>
    <w:multiLevelType w:val="hybridMultilevel"/>
    <w:tmpl w:val="3C8C3D92"/>
    <w:lvl w:ilvl="0" w:tplc="6ED8DDD8">
      <w:numFmt w:val="bullet"/>
      <w:lvlText w:val="-"/>
      <w:lvlJc w:val="left"/>
      <w:pPr>
        <w:ind w:left="8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" w15:restartNumberingAfterBreak="0">
    <w:nsid w:val="1BC044FF"/>
    <w:multiLevelType w:val="hybridMultilevel"/>
    <w:tmpl w:val="DCFC5080"/>
    <w:lvl w:ilvl="0" w:tplc="25FC81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F64833"/>
    <w:multiLevelType w:val="multilevel"/>
    <w:tmpl w:val="01FC69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F2"/>
    <w:rsid w:val="00053C5F"/>
    <w:rsid w:val="00076BBC"/>
    <w:rsid w:val="00162809"/>
    <w:rsid w:val="001945B2"/>
    <w:rsid w:val="001E07E2"/>
    <w:rsid w:val="002823FB"/>
    <w:rsid w:val="00287243"/>
    <w:rsid w:val="002B144C"/>
    <w:rsid w:val="002C1414"/>
    <w:rsid w:val="003310C8"/>
    <w:rsid w:val="00366A9F"/>
    <w:rsid w:val="00367AA3"/>
    <w:rsid w:val="00377DC7"/>
    <w:rsid w:val="00397565"/>
    <w:rsid w:val="003A1338"/>
    <w:rsid w:val="003F75D5"/>
    <w:rsid w:val="004535DC"/>
    <w:rsid w:val="004918AE"/>
    <w:rsid w:val="004F72FB"/>
    <w:rsid w:val="005E3879"/>
    <w:rsid w:val="0066158C"/>
    <w:rsid w:val="006B0063"/>
    <w:rsid w:val="006B3B1B"/>
    <w:rsid w:val="006C004D"/>
    <w:rsid w:val="006F0A63"/>
    <w:rsid w:val="007135B2"/>
    <w:rsid w:val="0077744A"/>
    <w:rsid w:val="007B70F5"/>
    <w:rsid w:val="007C2901"/>
    <w:rsid w:val="00820C27"/>
    <w:rsid w:val="00865D4B"/>
    <w:rsid w:val="00875C52"/>
    <w:rsid w:val="00892F9E"/>
    <w:rsid w:val="008A5C57"/>
    <w:rsid w:val="008E341F"/>
    <w:rsid w:val="008E69AC"/>
    <w:rsid w:val="00933E1F"/>
    <w:rsid w:val="00952635"/>
    <w:rsid w:val="00955DEE"/>
    <w:rsid w:val="0096407F"/>
    <w:rsid w:val="00985A63"/>
    <w:rsid w:val="00B160FB"/>
    <w:rsid w:val="00B30C87"/>
    <w:rsid w:val="00BA14FF"/>
    <w:rsid w:val="00BC35C5"/>
    <w:rsid w:val="00C138F2"/>
    <w:rsid w:val="00CB3EBD"/>
    <w:rsid w:val="00CD0B41"/>
    <w:rsid w:val="00CE0983"/>
    <w:rsid w:val="00E162E9"/>
    <w:rsid w:val="00E87634"/>
    <w:rsid w:val="00E95D3F"/>
    <w:rsid w:val="00E977DE"/>
    <w:rsid w:val="00ED44A1"/>
    <w:rsid w:val="00F36029"/>
    <w:rsid w:val="00F867A3"/>
    <w:rsid w:val="00FB4DFE"/>
    <w:rsid w:val="00FC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а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ody Text"/>
    <w:basedOn w:val="a"/>
    <w:link w:val="ac"/>
    <w:rsid w:val="007C29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c">
    <w:name w:val="Основной текст Знак"/>
    <w:basedOn w:val="a0"/>
    <w:link w:val="ab"/>
    <w:rsid w:val="007C2901"/>
    <w:rPr>
      <w:rFonts w:ascii="Times New Roman" w:eastAsia="Times New Roman" w:hAnsi="Times New Roman" w:cs="Times New Roman"/>
      <w:b/>
      <w:sz w:val="3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C2901"/>
    <w:rPr>
      <w:rFonts w:ascii="Segoe UI" w:hAnsi="Segoe UI" w:cs="Segoe UI"/>
      <w:sz w:val="18"/>
      <w:szCs w:val="18"/>
    </w:rPr>
  </w:style>
  <w:style w:type="character" w:styleId="af">
    <w:name w:val="Strong"/>
    <w:uiPriority w:val="22"/>
    <w:qFormat/>
    <w:rsid w:val="004918AE"/>
    <w:rPr>
      <w:b/>
      <w:bCs/>
    </w:rPr>
  </w:style>
  <w:style w:type="paragraph" w:styleId="af0">
    <w:name w:val="No Spacing"/>
    <w:uiPriority w:val="1"/>
    <w:qFormat/>
    <w:rsid w:val="003310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1209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Дмитро</cp:lastModifiedBy>
  <cp:revision>54</cp:revision>
  <cp:lastPrinted>2025-03-20T08:43:00Z</cp:lastPrinted>
  <dcterms:created xsi:type="dcterms:W3CDTF">2024-01-23T07:51:00Z</dcterms:created>
  <dcterms:modified xsi:type="dcterms:W3CDTF">2026-08-31T12:08:00Z</dcterms:modified>
</cp:coreProperties>
</file>