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4CDA" w:rsidRPr="00176898" w:rsidRDefault="00E94CDA" w:rsidP="00E94CDA">
      <w:pPr>
        <w:jc w:val="center"/>
        <w:rPr>
          <w:rFonts w:ascii="Times New Roman" w:hAnsi="Times New Roman" w:cs="Times New Roman"/>
          <w:b/>
          <w:sz w:val="28"/>
          <w:szCs w:val="28"/>
        </w:rPr>
      </w:pPr>
      <w:r w:rsidRPr="00176898">
        <w:rPr>
          <w:rFonts w:ascii="Times New Roman" w:hAnsi="Times New Roman" w:cs="Times New Roman"/>
          <w:b/>
          <w:sz w:val="28"/>
          <w:szCs w:val="28"/>
        </w:rPr>
        <w:t>Служба безпеки України</w:t>
      </w:r>
    </w:p>
    <w:p w:rsidR="00E94CDA" w:rsidRPr="00176898" w:rsidRDefault="0040457D" w:rsidP="00E94CDA">
      <w:pPr>
        <w:jc w:val="center"/>
        <w:rPr>
          <w:rFonts w:ascii="Times New Roman" w:hAnsi="Times New Roman" w:cs="Times New Roman"/>
          <w:b/>
          <w:sz w:val="28"/>
          <w:szCs w:val="28"/>
        </w:rPr>
      </w:pPr>
      <w:r w:rsidRPr="00176898">
        <w:rPr>
          <w:rFonts w:ascii="Times New Roman" w:hAnsi="Times New Roman" w:cs="Times New Roman"/>
          <w:b/>
          <w:sz w:val="28"/>
          <w:szCs w:val="28"/>
        </w:rPr>
        <w:t>Об</w:t>
      </w:r>
      <w:r w:rsidRPr="00176898">
        <w:rPr>
          <w:rFonts w:ascii="Times New Roman" w:eastAsia="Times New Roman" w:hAnsi="Times New Roman" w:cs="Times New Roman"/>
          <w:b/>
          <w:sz w:val="28"/>
          <w:szCs w:val="28"/>
        </w:rPr>
        <w:t>ґ</w:t>
      </w:r>
      <w:r w:rsidRPr="00176898">
        <w:rPr>
          <w:rFonts w:ascii="Times New Roman" w:hAnsi="Times New Roman" w:cs="Times New Roman"/>
          <w:b/>
          <w:sz w:val="28"/>
          <w:szCs w:val="28"/>
        </w:rPr>
        <w:t>рунтування</w:t>
      </w:r>
    </w:p>
    <w:p w:rsidR="00E94CDA" w:rsidRPr="00176898" w:rsidRDefault="00E94CDA" w:rsidP="00E94CDA">
      <w:pPr>
        <w:ind w:left="-142" w:right="-284"/>
        <w:jc w:val="both"/>
        <w:rPr>
          <w:rFonts w:ascii="Times New Roman" w:hAnsi="Times New Roman" w:cs="Times New Roman"/>
          <w:sz w:val="28"/>
          <w:szCs w:val="28"/>
        </w:rPr>
      </w:pPr>
      <w:r w:rsidRPr="00176898">
        <w:rPr>
          <w:rFonts w:ascii="Times New Roman" w:hAnsi="Times New Roman" w:cs="Times New Roman"/>
          <w:sz w:val="28"/>
          <w:szCs w:val="28"/>
        </w:rPr>
        <w:t>технічних та якісних характеристик закупівлі</w:t>
      </w:r>
      <w:r w:rsidR="00391FFF">
        <w:rPr>
          <w:rFonts w:ascii="Times New Roman" w:hAnsi="Times New Roman" w:cs="Times New Roman"/>
          <w:sz w:val="28"/>
          <w:szCs w:val="28"/>
        </w:rPr>
        <w:t xml:space="preserve"> </w:t>
      </w:r>
      <w:r w:rsidR="00CD49AD">
        <w:rPr>
          <w:rFonts w:ascii="Times New Roman" w:hAnsi="Times New Roman" w:cs="Times New Roman"/>
          <w:sz w:val="28"/>
          <w:szCs w:val="28"/>
          <w:lang w:val="en-US"/>
        </w:rPr>
        <w:t>е</w:t>
      </w:r>
      <w:proofErr w:type="spellStart"/>
      <w:r w:rsidR="00CD49AD">
        <w:rPr>
          <w:rFonts w:ascii="Times New Roman" w:hAnsi="Times New Roman" w:cs="Times New Roman"/>
          <w:sz w:val="28"/>
          <w:szCs w:val="28"/>
        </w:rPr>
        <w:t>лектричного</w:t>
      </w:r>
      <w:proofErr w:type="spellEnd"/>
      <w:r w:rsidR="00CD49AD" w:rsidRPr="00CD49AD">
        <w:rPr>
          <w:rFonts w:ascii="Times New Roman" w:hAnsi="Times New Roman" w:cs="Times New Roman"/>
          <w:sz w:val="28"/>
          <w:szCs w:val="28"/>
        </w:rPr>
        <w:t xml:space="preserve"> приладдя</w:t>
      </w:r>
      <w:r w:rsidRPr="00176898">
        <w:rPr>
          <w:rFonts w:ascii="Times New Roman" w:hAnsi="Times New Roman" w:cs="Times New Roman"/>
          <w:sz w:val="28"/>
          <w:szCs w:val="28"/>
        </w:rPr>
        <w:t>, розміру бюджетного призначення, очікуваної вартості предмета закупівель</w:t>
      </w:r>
      <w:r>
        <w:rPr>
          <w:rFonts w:ascii="Times New Roman" w:hAnsi="Times New Roman" w:cs="Times New Roman"/>
          <w:sz w:val="28"/>
          <w:szCs w:val="28"/>
        </w:rPr>
        <w:t xml:space="preserve"> </w:t>
      </w:r>
      <w:r w:rsidRPr="00176898">
        <w:rPr>
          <w:rFonts w:ascii="Times New Roman" w:hAnsi="Times New Roman" w:cs="Times New Roman"/>
          <w:sz w:val="28"/>
          <w:szCs w:val="28"/>
        </w:rPr>
        <w:t>(оприлюднюється на виконання постанови КМУ №710 від 11.10.2016 «Про ефективне використання державних коштів» (зі змінами)).</w:t>
      </w:r>
    </w:p>
    <w:p w:rsidR="00E94CDA" w:rsidRDefault="00E94CDA" w:rsidP="00F270FE">
      <w:pPr>
        <w:ind w:right="-284"/>
        <w:jc w:val="both"/>
        <w:rPr>
          <w:rFonts w:ascii="Times New Roman" w:hAnsi="Times New Roman" w:cs="Times New Roman"/>
          <w:b/>
          <w:sz w:val="28"/>
          <w:szCs w:val="28"/>
        </w:rPr>
      </w:pPr>
    </w:p>
    <w:p w:rsidR="00C07478" w:rsidRDefault="00C07478" w:rsidP="00E94CDA">
      <w:pPr>
        <w:ind w:left="-142" w:right="-284" w:firstLine="709"/>
        <w:jc w:val="both"/>
        <w:rPr>
          <w:rFonts w:ascii="Times New Roman" w:hAnsi="Times New Roman" w:cs="Times New Roman"/>
          <w:b/>
          <w:sz w:val="28"/>
          <w:szCs w:val="28"/>
        </w:rPr>
      </w:pPr>
    </w:p>
    <w:p w:rsidR="00E94CDA" w:rsidRPr="00176898" w:rsidRDefault="00E94CDA" w:rsidP="00E94CDA">
      <w:pPr>
        <w:ind w:left="-142" w:right="-284" w:firstLine="709"/>
        <w:jc w:val="both"/>
        <w:rPr>
          <w:rFonts w:ascii="Times New Roman" w:hAnsi="Times New Roman" w:cs="Times New Roman"/>
          <w:sz w:val="28"/>
          <w:szCs w:val="28"/>
        </w:rPr>
      </w:pPr>
      <w:r w:rsidRPr="00176898">
        <w:rPr>
          <w:rFonts w:ascii="Times New Roman" w:hAnsi="Times New Roman" w:cs="Times New Roman"/>
          <w:b/>
          <w:sz w:val="28"/>
          <w:szCs w:val="28"/>
        </w:rPr>
        <w:t>Служба безпеки України</w:t>
      </w:r>
      <w:r w:rsidRPr="00176898">
        <w:rPr>
          <w:rFonts w:ascii="Times New Roman" w:hAnsi="Times New Roman" w:cs="Times New Roman"/>
          <w:sz w:val="28"/>
          <w:szCs w:val="28"/>
        </w:rPr>
        <w:t>, м.</w:t>
      </w:r>
      <w:r>
        <w:rPr>
          <w:rFonts w:ascii="Times New Roman" w:hAnsi="Times New Roman" w:cs="Times New Roman"/>
          <w:sz w:val="28"/>
          <w:szCs w:val="28"/>
        </w:rPr>
        <w:t xml:space="preserve"> </w:t>
      </w:r>
      <w:r w:rsidRPr="00176898">
        <w:rPr>
          <w:rFonts w:ascii="Times New Roman" w:hAnsi="Times New Roman" w:cs="Times New Roman"/>
          <w:sz w:val="28"/>
          <w:szCs w:val="28"/>
        </w:rPr>
        <w:t>Київ</w:t>
      </w:r>
      <w:r>
        <w:rPr>
          <w:rFonts w:ascii="Times New Roman" w:hAnsi="Times New Roman" w:cs="Times New Roman"/>
          <w:sz w:val="28"/>
          <w:szCs w:val="28"/>
        </w:rPr>
        <w:t>.</w:t>
      </w:r>
    </w:p>
    <w:p w:rsidR="00E94CDA" w:rsidRPr="00181C08" w:rsidRDefault="00157E73" w:rsidP="00157E73">
      <w:pPr>
        <w:ind w:left="-142" w:right="-284" w:firstLine="709"/>
        <w:jc w:val="both"/>
        <w:rPr>
          <w:rFonts w:ascii="Times New Roman" w:hAnsi="Times New Roman" w:cs="Times New Roman"/>
          <w:b/>
          <w:sz w:val="28"/>
          <w:szCs w:val="28"/>
        </w:rPr>
      </w:pPr>
      <w:r>
        <w:rPr>
          <w:rFonts w:ascii="Times New Roman" w:hAnsi="Times New Roman" w:cs="Times New Roman"/>
          <w:b/>
          <w:sz w:val="28"/>
          <w:szCs w:val="28"/>
        </w:rPr>
        <w:t>Е</w:t>
      </w:r>
      <w:r w:rsidRPr="00157E73">
        <w:rPr>
          <w:rFonts w:ascii="Times New Roman" w:hAnsi="Times New Roman" w:cs="Times New Roman"/>
          <w:b/>
          <w:sz w:val="28"/>
          <w:szCs w:val="28"/>
        </w:rPr>
        <w:t>лемент</w:t>
      </w:r>
      <w:r>
        <w:rPr>
          <w:rFonts w:ascii="Times New Roman" w:hAnsi="Times New Roman" w:cs="Times New Roman"/>
          <w:b/>
          <w:sz w:val="28"/>
          <w:szCs w:val="28"/>
        </w:rPr>
        <w:t>и</w:t>
      </w:r>
      <w:r w:rsidRPr="00157E73">
        <w:rPr>
          <w:rFonts w:ascii="Times New Roman" w:hAnsi="Times New Roman" w:cs="Times New Roman"/>
          <w:b/>
          <w:sz w:val="28"/>
          <w:szCs w:val="28"/>
        </w:rPr>
        <w:t xml:space="preserve"> електричних схем, код ДК 021:2015–31220000-4 </w:t>
      </w:r>
      <w:r w:rsidR="00F270FE" w:rsidRPr="00F270FE">
        <w:rPr>
          <w:rFonts w:ascii="Times New Roman" w:hAnsi="Times New Roman" w:cs="Times New Roman"/>
          <w:b/>
          <w:sz w:val="28"/>
          <w:szCs w:val="28"/>
        </w:rPr>
        <w:t>(</w:t>
      </w:r>
      <w:r w:rsidR="00CD49AD" w:rsidRPr="00CD49AD">
        <w:rPr>
          <w:rFonts w:ascii="Times New Roman" w:hAnsi="Times New Roman" w:cs="Times New Roman"/>
          <w:b/>
          <w:sz w:val="28"/>
          <w:szCs w:val="28"/>
        </w:rPr>
        <w:t>Електричне приладдя</w:t>
      </w:r>
      <w:r w:rsidR="00F270FE" w:rsidRPr="00F270FE">
        <w:rPr>
          <w:rFonts w:ascii="Times New Roman" w:hAnsi="Times New Roman" w:cs="Times New Roman"/>
          <w:b/>
          <w:sz w:val="28"/>
          <w:szCs w:val="28"/>
        </w:rPr>
        <w:t>)</w:t>
      </w:r>
      <w:r w:rsidR="00E94CDA" w:rsidRPr="00181C08">
        <w:rPr>
          <w:rFonts w:ascii="Times New Roman" w:hAnsi="Times New Roman" w:cs="Times New Roman"/>
          <w:b/>
          <w:sz w:val="28"/>
          <w:szCs w:val="28"/>
        </w:rPr>
        <w:t xml:space="preserve">. </w:t>
      </w:r>
    </w:p>
    <w:p w:rsidR="00E94CDA" w:rsidRPr="007A3DE0" w:rsidRDefault="00E94CDA" w:rsidP="00E94CDA">
      <w:pPr>
        <w:ind w:left="-142" w:right="-284" w:firstLine="709"/>
        <w:jc w:val="both"/>
        <w:rPr>
          <w:rFonts w:ascii="Times New Roman" w:eastAsia="Times New Roman" w:hAnsi="Times New Roman" w:cs="Times New Roman"/>
          <w:sz w:val="28"/>
          <w:szCs w:val="28"/>
        </w:rPr>
      </w:pPr>
      <w:r w:rsidRPr="007A3DE0">
        <w:rPr>
          <w:rFonts w:ascii="Times New Roman" w:eastAsia="Times New Roman" w:hAnsi="Times New Roman" w:cs="Times New Roman"/>
          <w:sz w:val="28"/>
          <w:szCs w:val="28"/>
        </w:rPr>
        <w:t xml:space="preserve">Ідентифікатор процедури закупівлі в електронній системі закупівель: </w:t>
      </w:r>
    </w:p>
    <w:p w:rsidR="000D4DE0" w:rsidRPr="0085776D" w:rsidRDefault="0085776D" w:rsidP="000D4DE0">
      <w:pPr>
        <w:ind w:left="-142" w:right="-284"/>
        <w:jc w:val="both"/>
        <w:rPr>
          <w:rFonts w:ascii="Times New Roman" w:hAnsi="Times New Roman" w:cs="Times New Roman"/>
          <w:b/>
          <w:sz w:val="28"/>
          <w:szCs w:val="28"/>
        </w:rPr>
      </w:pPr>
      <w:r w:rsidRPr="0085776D">
        <w:rPr>
          <w:rFonts w:ascii="Times New Roman" w:eastAsia="Times New Roman" w:hAnsi="Times New Roman" w:cs="Times New Roman"/>
          <w:b/>
          <w:sz w:val="28"/>
          <w:szCs w:val="28"/>
        </w:rPr>
        <w:t>UA-2026-08-21-002070-a</w:t>
      </w:r>
      <w:r w:rsidR="000D4DE0" w:rsidRPr="0085776D">
        <w:rPr>
          <w:rFonts w:ascii="Times New Roman" w:eastAsia="Times New Roman" w:hAnsi="Times New Roman" w:cs="Times New Roman"/>
          <w:b/>
          <w:sz w:val="28"/>
          <w:szCs w:val="28"/>
        </w:rPr>
        <w:t>.</w:t>
      </w:r>
    </w:p>
    <w:p w:rsidR="00E94CDA" w:rsidRPr="00D02E3D" w:rsidRDefault="00E94CDA" w:rsidP="00E94CDA">
      <w:pPr>
        <w:ind w:firstLine="567"/>
        <w:jc w:val="both"/>
        <w:rPr>
          <w:rFonts w:ascii="Times New Roman" w:eastAsia="Times New Roman" w:hAnsi="Times New Roman" w:cs="Times New Roman"/>
          <w:b/>
          <w:sz w:val="28"/>
          <w:szCs w:val="28"/>
        </w:rPr>
      </w:pPr>
      <w:r w:rsidRPr="00176898">
        <w:rPr>
          <w:rFonts w:ascii="Times New Roman" w:eastAsia="Times New Roman" w:hAnsi="Times New Roman" w:cs="Times New Roman"/>
          <w:b/>
          <w:sz w:val="28"/>
          <w:szCs w:val="28"/>
        </w:rPr>
        <w:t xml:space="preserve">Очікувана </w:t>
      </w:r>
      <w:bookmarkStart w:id="0" w:name="_GoBack"/>
      <w:bookmarkEnd w:id="0"/>
      <w:r w:rsidRPr="00176898">
        <w:rPr>
          <w:rFonts w:ascii="Times New Roman" w:eastAsia="Times New Roman" w:hAnsi="Times New Roman" w:cs="Times New Roman"/>
          <w:b/>
          <w:sz w:val="28"/>
          <w:szCs w:val="28"/>
        </w:rPr>
        <w:t>вартість та обґрунтування очікуваної вартості предмета закупівлі:</w:t>
      </w:r>
      <w:r>
        <w:rPr>
          <w:rFonts w:ascii="Times New Roman" w:eastAsia="Times New Roman" w:hAnsi="Times New Roman" w:cs="Times New Roman"/>
          <w:b/>
          <w:sz w:val="28"/>
          <w:szCs w:val="28"/>
        </w:rPr>
        <w:t xml:space="preserve"> </w:t>
      </w:r>
      <w:r w:rsidR="00CD49AD">
        <w:rPr>
          <w:rFonts w:ascii="Times New Roman" w:hAnsi="Times New Roman" w:cs="Times New Roman"/>
          <w:b/>
          <w:sz w:val="28"/>
          <w:szCs w:val="28"/>
        </w:rPr>
        <w:t>25</w:t>
      </w:r>
      <w:r w:rsidR="00C8514C" w:rsidRPr="00C8514C">
        <w:rPr>
          <w:rFonts w:ascii="Times New Roman" w:hAnsi="Times New Roman" w:cs="Times New Roman"/>
          <w:b/>
          <w:sz w:val="28"/>
          <w:szCs w:val="28"/>
        </w:rPr>
        <w:t xml:space="preserve"> </w:t>
      </w:r>
      <w:r w:rsidR="00157E73">
        <w:rPr>
          <w:rFonts w:ascii="Times New Roman" w:hAnsi="Times New Roman" w:cs="Times New Roman"/>
          <w:b/>
          <w:sz w:val="28"/>
          <w:szCs w:val="28"/>
        </w:rPr>
        <w:t>0</w:t>
      </w:r>
      <w:r w:rsidR="00C8514C" w:rsidRPr="00C8514C">
        <w:rPr>
          <w:rFonts w:ascii="Times New Roman" w:hAnsi="Times New Roman" w:cs="Times New Roman"/>
          <w:b/>
          <w:sz w:val="28"/>
          <w:szCs w:val="28"/>
        </w:rPr>
        <w:t>00,00</w:t>
      </w:r>
      <w:r>
        <w:rPr>
          <w:rFonts w:ascii="Times New Roman" w:hAnsi="Times New Roman" w:cs="Times New Roman"/>
          <w:b/>
          <w:sz w:val="28"/>
          <w:szCs w:val="28"/>
        </w:rPr>
        <w:t xml:space="preserve"> </w:t>
      </w:r>
      <w:r w:rsidRPr="00176898">
        <w:rPr>
          <w:rFonts w:ascii="Times New Roman" w:eastAsia="Times New Roman" w:hAnsi="Times New Roman" w:cs="Times New Roman"/>
          <w:b/>
          <w:sz w:val="28"/>
          <w:szCs w:val="28"/>
        </w:rPr>
        <w:t>грн</w:t>
      </w:r>
      <w:r w:rsidR="00CD49AD">
        <w:rPr>
          <w:rFonts w:ascii="Times New Roman" w:eastAsia="Times New Roman" w:hAnsi="Times New Roman" w:cs="Times New Roman"/>
          <w:b/>
          <w:sz w:val="28"/>
          <w:szCs w:val="28"/>
        </w:rPr>
        <w:t xml:space="preserve"> (з ПДВ)</w:t>
      </w:r>
      <w:r w:rsidRPr="00176898">
        <w:rPr>
          <w:rFonts w:ascii="Times New Roman" w:eastAsia="Times New Roman" w:hAnsi="Times New Roman" w:cs="Times New Roman"/>
          <w:b/>
          <w:sz w:val="28"/>
          <w:szCs w:val="28"/>
        </w:rPr>
        <w:t>.</w:t>
      </w:r>
    </w:p>
    <w:p w:rsidR="00E94CDA" w:rsidRPr="00176898" w:rsidRDefault="00E94CDA" w:rsidP="00E94CDA">
      <w:pPr>
        <w:ind w:firstLine="567"/>
        <w:jc w:val="both"/>
        <w:rPr>
          <w:rFonts w:ascii="Times New Roman" w:eastAsia="Times New Roman" w:hAnsi="Times New Roman"/>
          <w:i/>
          <w:color w:val="FF0000"/>
          <w:sz w:val="28"/>
          <w:szCs w:val="28"/>
          <w:highlight w:val="yellow"/>
        </w:rPr>
      </w:pPr>
      <w:r w:rsidRPr="00176898">
        <w:rPr>
          <w:rFonts w:ascii="Times New Roman" w:eastAsia="Times New Roman" w:hAnsi="Times New Roman" w:cs="Times New Roman"/>
          <w:sz w:val="28"/>
          <w:szCs w:val="28"/>
        </w:rPr>
        <w:t xml:space="preserve"> Замовником здійснено розрахунок очікуваної вартості товарів методом порівняння ринкових цін відповідно до примірної методики визначення очікуваної вартості предмета закупівлі, яка затверджена наказом Міністерства розвитку економіки, торгівлі та сільського господарства України від 18.02.2020 № 275</w:t>
      </w:r>
      <w:r w:rsidRPr="00176898">
        <w:rPr>
          <w:rFonts w:ascii="Times New Roman" w:eastAsia="Times New Roman" w:hAnsi="Times New Roman" w:cs="Times New Roman"/>
          <w:sz w:val="28"/>
          <w:szCs w:val="28"/>
          <w:highlight w:val="white"/>
        </w:rPr>
        <w:t>.</w:t>
      </w:r>
    </w:p>
    <w:p w:rsidR="00E94CDA" w:rsidRPr="00176898" w:rsidRDefault="00E94CDA" w:rsidP="00E94CDA">
      <w:pPr>
        <w:ind w:firstLine="567"/>
        <w:jc w:val="both"/>
        <w:rPr>
          <w:rFonts w:ascii="Times New Roman" w:eastAsia="Times New Roman" w:hAnsi="Times New Roman"/>
          <w:sz w:val="28"/>
          <w:szCs w:val="28"/>
        </w:rPr>
      </w:pPr>
      <w:r w:rsidRPr="00176898">
        <w:rPr>
          <w:rFonts w:ascii="Times New Roman" w:eastAsia="Times New Roman" w:hAnsi="Times New Roman" w:cs="Times New Roman"/>
          <w:sz w:val="28"/>
          <w:szCs w:val="28"/>
        </w:rPr>
        <w:t xml:space="preserve">Розрахунок очікуваної вартості проведено згідно з аналізом цін постачальників на ринку </w:t>
      </w:r>
      <w:r>
        <w:rPr>
          <w:rFonts w:ascii="Times New Roman" w:eastAsia="Times New Roman" w:hAnsi="Times New Roman" w:cs="Times New Roman"/>
          <w:sz w:val="28"/>
          <w:szCs w:val="28"/>
        </w:rPr>
        <w:t>зазначеного предмету закупівлі</w:t>
      </w:r>
      <w:r w:rsidRPr="00176898">
        <w:rPr>
          <w:rFonts w:ascii="Times New Roman" w:eastAsia="Times New Roman" w:hAnsi="Times New Roman" w:cs="Times New Roman"/>
          <w:sz w:val="28"/>
          <w:szCs w:val="28"/>
        </w:rPr>
        <w:t xml:space="preserve"> на дату формування очікуваної вартості предмета закупівлі. </w:t>
      </w:r>
    </w:p>
    <w:p w:rsidR="00A018F2" w:rsidRDefault="00E94CDA" w:rsidP="00E94CDA">
      <w:pPr>
        <w:ind w:firstLine="567"/>
        <w:jc w:val="both"/>
        <w:rPr>
          <w:rFonts w:ascii="Times New Roman" w:hAnsi="Times New Roman" w:cs="Times New Roman"/>
          <w:sz w:val="28"/>
          <w:szCs w:val="28"/>
        </w:rPr>
      </w:pPr>
      <w:r w:rsidRPr="007A3DE0">
        <w:rPr>
          <w:rFonts w:ascii="Times New Roman" w:hAnsi="Times New Roman" w:cs="Times New Roman"/>
          <w:sz w:val="28"/>
          <w:szCs w:val="28"/>
        </w:rPr>
        <w:t xml:space="preserve">Основні технічні характеристики </w:t>
      </w:r>
      <w:r w:rsidR="00CD49AD" w:rsidRPr="00CD49AD">
        <w:rPr>
          <w:rFonts w:ascii="Times New Roman" w:hAnsi="Times New Roman" w:cs="Times New Roman"/>
          <w:sz w:val="28"/>
          <w:szCs w:val="28"/>
        </w:rPr>
        <w:t>електричного приладдя</w:t>
      </w:r>
      <w:r w:rsidR="00181C08">
        <w:rPr>
          <w:rFonts w:ascii="Times New Roman" w:hAnsi="Times New Roman" w:cs="Times New Roman"/>
          <w:sz w:val="28"/>
          <w:szCs w:val="28"/>
        </w:rPr>
        <w:t xml:space="preserve"> обрані</w:t>
      </w:r>
      <w:r w:rsidRPr="007A3DE0">
        <w:rPr>
          <w:rFonts w:ascii="Times New Roman" w:hAnsi="Times New Roman" w:cs="Times New Roman"/>
          <w:sz w:val="28"/>
          <w:szCs w:val="28"/>
        </w:rPr>
        <w:t xml:space="preserve"> </w:t>
      </w:r>
      <w:r w:rsidR="000C15F7">
        <w:rPr>
          <w:rFonts w:ascii="Times New Roman" w:hAnsi="Times New Roman" w:cs="Times New Roman"/>
          <w:sz w:val="28"/>
          <w:szCs w:val="28"/>
        </w:rPr>
        <w:br/>
      </w:r>
      <w:r>
        <w:rPr>
          <w:rFonts w:ascii="Times New Roman" w:hAnsi="Times New Roman" w:cs="Times New Roman"/>
          <w:sz w:val="28"/>
          <w:szCs w:val="28"/>
        </w:rPr>
        <w:t xml:space="preserve">з </w:t>
      </w:r>
      <w:r w:rsidR="00B91F58" w:rsidRPr="00E47F34">
        <w:rPr>
          <w:rFonts w:ascii="Times New Roman" w:hAnsi="Times New Roman" w:cs="Times New Roman"/>
          <w:sz w:val="28"/>
          <w:szCs w:val="28"/>
        </w:rPr>
        <w:t>урахуванням загальноприйнятих норм і стандартів для зазначеного предмета закупівлі</w:t>
      </w:r>
      <w:r w:rsidR="00B91F58">
        <w:rPr>
          <w:rFonts w:ascii="Times New Roman" w:hAnsi="Times New Roman" w:cs="Times New Roman"/>
          <w:sz w:val="28"/>
          <w:szCs w:val="28"/>
        </w:rPr>
        <w:t>,</w:t>
      </w:r>
      <w:r w:rsidR="00C07478">
        <w:rPr>
          <w:rFonts w:ascii="Times New Roman" w:hAnsi="Times New Roman" w:cs="Times New Roman"/>
          <w:sz w:val="28"/>
          <w:szCs w:val="28"/>
        </w:rPr>
        <w:t xml:space="preserve"> </w:t>
      </w:r>
      <w:r w:rsidR="00181C08">
        <w:rPr>
          <w:rFonts w:ascii="Times New Roman" w:hAnsi="Times New Roman" w:cs="Times New Roman"/>
          <w:sz w:val="28"/>
          <w:szCs w:val="28"/>
        </w:rPr>
        <w:t xml:space="preserve">а також з урахуванням </w:t>
      </w:r>
      <w:r w:rsidR="00A018F2">
        <w:rPr>
          <w:rFonts w:ascii="Times New Roman" w:hAnsi="Times New Roman" w:cs="Times New Roman"/>
          <w:sz w:val="28"/>
          <w:szCs w:val="28"/>
        </w:rPr>
        <w:t xml:space="preserve">усіх вимог Замовника. </w:t>
      </w:r>
      <w:r w:rsidR="00CD49AD">
        <w:rPr>
          <w:rFonts w:ascii="Times New Roman" w:hAnsi="Times New Roman" w:cs="Times New Roman"/>
          <w:sz w:val="28"/>
          <w:szCs w:val="28"/>
        </w:rPr>
        <w:t xml:space="preserve"> </w:t>
      </w:r>
    </w:p>
    <w:p w:rsidR="00E94CDA" w:rsidRPr="00B91F58" w:rsidRDefault="00E94CDA" w:rsidP="00E94CDA">
      <w:pPr>
        <w:ind w:firstLine="567"/>
        <w:jc w:val="both"/>
        <w:rPr>
          <w:rFonts w:ascii="Times New Roman" w:hAnsi="Times New Roman"/>
          <w:color w:val="000000" w:themeColor="text1"/>
          <w:sz w:val="28"/>
          <w:szCs w:val="28"/>
          <w:shd w:val="clear" w:color="auto" w:fill="FFFFFF"/>
        </w:rPr>
      </w:pPr>
      <w:r w:rsidRPr="00176898">
        <w:rPr>
          <w:rFonts w:ascii="Times New Roman" w:hAnsi="Times New Roman"/>
          <w:color w:val="000000" w:themeColor="text1"/>
          <w:sz w:val="28"/>
          <w:szCs w:val="28"/>
          <w:shd w:val="clear" w:color="auto" w:fill="FFFFFF"/>
        </w:rPr>
        <w:t xml:space="preserve">Закупівля </w:t>
      </w:r>
      <w:r w:rsidR="00A018F2">
        <w:rPr>
          <w:rFonts w:ascii="Times New Roman" w:hAnsi="Times New Roman" w:cs="Times New Roman"/>
          <w:sz w:val="28"/>
          <w:szCs w:val="28"/>
        </w:rPr>
        <w:t>даного предмету закупівлі</w:t>
      </w:r>
      <w:r w:rsidR="00B91F58" w:rsidRPr="007A3DE0">
        <w:rPr>
          <w:rFonts w:ascii="Times New Roman" w:hAnsi="Times New Roman" w:cs="Times New Roman"/>
          <w:sz w:val="28"/>
          <w:szCs w:val="28"/>
        </w:rPr>
        <w:t xml:space="preserve"> </w:t>
      </w:r>
      <w:r w:rsidRPr="00176898">
        <w:rPr>
          <w:rFonts w:ascii="Times New Roman" w:hAnsi="Times New Roman"/>
          <w:color w:val="000000" w:themeColor="text1"/>
          <w:sz w:val="28"/>
          <w:szCs w:val="28"/>
          <w:shd w:val="clear" w:color="auto" w:fill="FFFFFF"/>
        </w:rPr>
        <w:t xml:space="preserve">з вказаними сукупними характеристиками є економічно доцільною. </w:t>
      </w:r>
    </w:p>
    <w:p w:rsidR="00E94CDA" w:rsidRPr="00176898" w:rsidRDefault="00E94CDA" w:rsidP="00E94CDA">
      <w:pPr>
        <w:ind w:firstLine="567"/>
        <w:jc w:val="both"/>
        <w:rPr>
          <w:rFonts w:ascii="Times New Roman" w:eastAsia="Times New Roman" w:hAnsi="Times New Roman"/>
          <w:sz w:val="28"/>
          <w:szCs w:val="28"/>
          <w:lang w:eastAsia="ru-RU"/>
        </w:rPr>
      </w:pPr>
      <w:r w:rsidRPr="00176898">
        <w:rPr>
          <w:rFonts w:ascii="Times New Roman" w:eastAsia="Times New Roman" w:hAnsi="Times New Roman"/>
          <w:sz w:val="28"/>
          <w:szCs w:val="28"/>
          <w:lang w:eastAsia="ru-RU"/>
        </w:rPr>
        <w:t>Технічні та якісні характеристики предмета закупівлі підготовлені</w:t>
      </w:r>
      <w:r>
        <w:rPr>
          <w:rFonts w:ascii="Times New Roman" w:eastAsia="Times New Roman" w:hAnsi="Times New Roman"/>
          <w:sz w:val="28"/>
          <w:szCs w:val="28"/>
          <w:lang w:eastAsia="ru-RU"/>
        </w:rPr>
        <w:t xml:space="preserve"> </w:t>
      </w:r>
      <w:r w:rsidR="00F270FE">
        <w:rPr>
          <w:rFonts w:ascii="Times New Roman" w:eastAsia="Times New Roman" w:hAnsi="Times New Roman"/>
          <w:sz w:val="28"/>
          <w:szCs w:val="28"/>
          <w:lang w:eastAsia="ru-RU"/>
        </w:rPr>
        <w:br/>
      </w:r>
      <w:r w:rsidRPr="00176898">
        <w:rPr>
          <w:rFonts w:ascii="Times New Roman" w:eastAsia="Times New Roman" w:hAnsi="Times New Roman"/>
          <w:sz w:val="28"/>
          <w:szCs w:val="28"/>
          <w:lang w:eastAsia="ru-RU"/>
        </w:rPr>
        <w:t>з дотриманням принципів здійснення публічних закупівель та недискримінації учасників.</w:t>
      </w:r>
    </w:p>
    <w:p w:rsidR="00E94CDA" w:rsidRDefault="00E94CDA" w:rsidP="00E94CDA">
      <w:pPr>
        <w:ind w:right="-284"/>
        <w:rPr>
          <w:rFonts w:ascii="Times New Roman" w:hAnsi="Times New Roman" w:cs="Times New Roman"/>
          <w:sz w:val="28"/>
          <w:szCs w:val="28"/>
        </w:rPr>
      </w:pPr>
    </w:p>
    <w:p w:rsidR="00E94CDA" w:rsidRDefault="00E94CDA" w:rsidP="00E94CDA">
      <w:pPr>
        <w:ind w:right="-2"/>
        <w:rPr>
          <w:rFonts w:ascii="Times New Roman" w:hAnsi="Times New Roman" w:cs="Times New Roman"/>
          <w:b/>
          <w:bCs/>
          <w:sz w:val="28"/>
          <w:szCs w:val="28"/>
        </w:rPr>
      </w:pPr>
    </w:p>
    <w:p w:rsidR="00E94CDA" w:rsidRPr="009D5178" w:rsidRDefault="00E94CDA" w:rsidP="00E94CDA">
      <w:pPr>
        <w:ind w:right="-2"/>
        <w:rPr>
          <w:rFonts w:ascii="Times New Roman" w:hAnsi="Times New Roman" w:cs="Times New Roman"/>
          <w:sz w:val="28"/>
          <w:szCs w:val="28"/>
        </w:rPr>
      </w:pPr>
      <w:r w:rsidRPr="00176898">
        <w:rPr>
          <w:rFonts w:ascii="Times New Roman" w:hAnsi="Times New Roman" w:cs="Times New Roman"/>
          <w:b/>
          <w:bCs/>
          <w:sz w:val="28"/>
          <w:szCs w:val="28"/>
        </w:rPr>
        <w:t>Співробітник замовника</w:t>
      </w:r>
      <w:r>
        <w:rPr>
          <w:rFonts w:ascii="Times New Roman" w:hAnsi="Times New Roman" w:cs="Times New Roman"/>
          <w:b/>
          <w:bCs/>
          <w:sz w:val="28"/>
          <w:szCs w:val="28"/>
        </w:rPr>
        <w:t xml:space="preserve">                                                    </w:t>
      </w:r>
      <w:r w:rsidR="00F270FE">
        <w:rPr>
          <w:rFonts w:ascii="Times New Roman" w:hAnsi="Times New Roman" w:cs="Times New Roman"/>
          <w:b/>
          <w:sz w:val="28"/>
          <w:szCs w:val="28"/>
        </w:rPr>
        <w:t>Ірина ЖЕЛЕВСЬКА</w:t>
      </w:r>
    </w:p>
    <w:p w:rsidR="002B46F7" w:rsidRDefault="002B46F7" w:rsidP="00757BF3">
      <w:pPr>
        <w:ind w:firstLine="567"/>
        <w:jc w:val="both"/>
        <w:rPr>
          <w:rFonts w:ascii="Times New Roman" w:hAnsi="Times New Roman" w:cs="Times New Roman"/>
          <w:b/>
          <w:bCs/>
          <w:sz w:val="28"/>
        </w:rPr>
      </w:pPr>
    </w:p>
    <w:p w:rsidR="007C40FE" w:rsidRDefault="007C40FE" w:rsidP="00757BF3">
      <w:pPr>
        <w:ind w:firstLine="567"/>
        <w:jc w:val="both"/>
        <w:rPr>
          <w:rFonts w:ascii="Times New Roman" w:hAnsi="Times New Roman" w:cs="Times New Roman"/>
          <w:sz w:val="28"/>
        </w:rPr>
      </w:pPr>
    </w:p>
    <w:sectPr w:rsidR="007C40FE" w:rsidSect="00666A66">
      <w:pgSz w:w="11906" w:h="16838"/>
      <w:pgMar w:top="1135"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C4B2A"/>
    <w:multiLevelType w:val="hybridMultilevel"/>
    <w:tmpl w:val="C102FF6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11A3606D"/>
    <w:multiLevelType w:val="hybridMultilevel"/>
    <w:tmpl w:val="B972EAC0"/>
    <w:lvl w:ilvl="0" w:tplc="5420D632">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6C46372"/>
    <w:multiLevelType w:val="hybridMultilevel"/>
    <w:tmpl w:val="86EC7E06"/>
    <w:lvl w:ilvl="0" w:tplc="4C8631D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4B4DB9"/>
    <w:rsid w:val="0001692F"/>
    <w:rsid w:val="00023A10"/>
    <w:rsid w:val="00026D2B"/>
    <w:rsid w:val="00052108"/>
    <w:rsid w:val="00061B30"/>
    <w:rsid w:val="000629FD"/>
    <w:rsid w:val="00081E41"/>
    <w:rsid w:val="00083506"/>
    <w:rsid w:val="00085DE5"/>
    <w:rsid w:val="00093D63"/>
    <w:rsid w:val="00096F45"/>
    <w:rsid w:val="000C15F7"/>
    <w:rsid w:val="000C21D7"/>
    <w:rsid w:val="000C3B0F"/>
    <w:rsid w:val="000D4DE0"/>
    <w:rsid w:val="001001D4"/>
    <w:rsid w:val="00130141"/>
    <w:rsid w:val="00136F43"/>
    <w:rsid w:val="001506D4"/>
    <w:rsid w:val="00157E73"/>
    <w:rsid w:val="00181C08"/>
    <w:rsid w:val="0019442C"/>
    <w:rsid w:val="001B3FD7"/>
    <w:rsid w:val="001B4FA6"/>
    <w:rsid w:val="001C4901"/>
    <w:rsid w:val="001F0265"/>
    <w:rsid w:val="001F4800"/>
    <w:rsid w:val="0020690C"/>
    <w:rsid w:val="00233AD1"/>
    <w:rsid w:val="00234193"/>
    <w:rsid w:val="00244925"/>
    <w:rsid w:val="00252CEC"/>
    <w:rsid w:val="00260604"/>
    <w:rsid w:val="002B46F7"/>
    <w:rsid w:val="002D2E50"/>
    <w:rsid w:val="002F656D"/>
    <w:rsid w:val="00311FD3"/>
    <w:rsid w:val="00313FCD"/>
    <w:rsid w:val="00321567"/>
    <w:rsid w:val="0037264C"/>
    <w:rsid w:val="00391FFF"/>
    <w:rsid w:val="00395C1A"/>
    <w:rsid w:val="003A620B"/>
    <w:rsid w:val="003B5766"/>
    <w:rsid w:val="003B6936"/>
    <w:rsid w:val="003C3D47"/>
    <w:rsid w:val="003F5091"/>
    <w:rsid w:val="003F692F"/>
    <w:rsid w:val="0040457D"/>
    <w:rsid w:val="00411383"/>
    <w:rsid w:val="0041147A"/>
    <w:rsid w:val="00461D03"/>
    <w:rsid w:val="004B4DB9"/>
    <w:rsid w:val="004C5E43"/>
    <w:rsid w:val="00510F06"/>
    <w:rsid w:val="00540D9D"/>
    <w:rsid w:val="00552257"/>
    <w:rsid w:val="0058106E"/>
    <w:rsid w:val="005A3910"/>
    <w:rsid w:val="005B4591"/>
    <w:rsid w:val="005C5962"/>
    <w:rsid w:val="005C5E4F"/>
    <w:rsid w:val="005E64D1"/>
    <w:rsid w:val="005E7D3A"/>
    <w:rsid w:val="005F6BC7"/>
    <w:rsid w:val="00600BF3"/>
    <w:rsid w:val="00611086"/>
    <w:rsid w:val="00637E85"/>
    <w:rsid w:val="006644F0"/>
    <w:rsid w:val="00665CDA"/>
    <w:rsid w:val="00666A66"/>
    <w:rsid w:val="006723AE"/>
    <w:rsid w:val="00697408"/>
    <w:rsid w:val="006F7AEA"/>
    <w:rsid w:val="00707082"/>
    <w:rsid w:val="0072228D"/>
    <w:rsid w:val="007222A4"/>
    <w:rsid w:val="00724924"/>
    <w:rsid w:val="007325E0"/>
    <w:rsid w:val="007478C2"/>
    <w:rsid w:val="00757BF3"/>
    <w:rsid w:val="00760252"/>
    <w:rsid w:val="00770B63"/>
    <w:rsid w:val="007714EE"/>
    <w:rsid w:val="00776CC0"/>
    <w:rsid w:val="007825D6"/>
    <w:rsid w:val="00793D83"/>
    <w:rsid w:val="007B794F"/>
    <w:rsid w:val="007C40FE"/>
    <w:rsid w:val="007F0414"/>
    <w:rsid w:val="007F5F7E"/>
    <w:rsid w:val="00826F17"/>
    <w:rsid w:val="00832C63"/>
    <w:rsid w:val="0085776D"/>
    <w:rsid w:val="00857FF7"/>
    <w:rsid w:val="008739B6"/>
    <w:rsid w:val="008867F1"/>
    <w:rsid w:val="008F53B7"/>
    <w:rsid w:val="00912A8B"/>
    <w:rsid w:val="00947900"/>
    <w:rsid w:val="009558BF"/>
    <w:rsid w:val="00993BC4"/>
    <w:rsid w:val="009B786A"/>
    <w:rsid w:val="009D5178"/>
    <w:rsid w:val="00A018F2"/>
    <w:rsid w:val="00A06D1C"/>
    <w:rsid w:val="00A20DD1"/>
    <w:rsid w:val="00A61243"/>
    <w:rsid w:val="00A769BE"/>
    <w:rsid w:val="00A83FF1"/>
    <w:rsid w:val="00A8444D"/>
    <w:rsid w:val="00A84FCA"/>
    <w:rsid w:val="00A87819"/>
    <w:rsid w:val="00A94C4E"/>
    <w:rsid w:val="00AA158E"/>
    <w:rsid w:val="00AC0FE6"/>
    <w:rsid w:val="00AF4E17"/>
    <w:rsid w:val="00B0164F"/>
    <w:rsid w:val="00B140F9"/>
    <w:rsid w:val="00B142D7"/>
    <w:rsid w:val="00B461FB"/>
    <w:rsid w:val="00B655FB"/>
    <w:rsid w:val="00B76810"/>
    <w:rsid w:val="00B8260D"/>
    <w:rsid w:val="00B91F58"/>
    <w:rsid w:val="00BB7394"/>
    <w:rsid w:val="00BC7EE6"/>
    <w:rsid w:val="00BE1B7E"/>
    <w:rsid w:val="00BE2A88"/>
    <w:rsid w:val="00C07478"/>
    <w:rsid w:val="00C273E3"/>
    <w:rsid w:val="00C36C6B"/>
    <w:rsid w:val="00C568D7"/>
    <w:rsid w:val="00C8514C"/>
    <w:rsid w:val="00C91FA1"/>
    <w:rsid w:val="00CB1494"/>
    <w:rsid w:val="00CB3918"/>
    <w:rsid w:val="00CB4DF5"/>
    <w:rsid w:val="00CB58A3"/>
    <w:rsid w:val="00CB6715"/>
    <w:rsid w:val="00CD2DC2"/>
    <w:rsid w:val="00CD49AD"/>
    <w:rsid w:val="00D008AC"/>
    <w:rsid w:val="00D02E3D"/>
    <w:rsid w:val="00D0632C"/>
    <w:rsid w:val="00D80C6D"/>
    <w:rsid w:val="00D97F40"/>
    <w:rsid w:val="00DA197A"/>
    <w:rsid w:val="00DA1BF4"/>
    <w:rsid w:val="00DF500E"/>
    <w:rsid w:val="00E04FD7"/>
    <w:rsid w:val="00E1458D"/>
    <w:rsid w:val="00E60210"/>
    <w:rsid w:val="00E74AE9"/>
    <w:rsid w:val="00E872F0"/>
    <w:rsid w:val="00E94CDA"/>
    <w:rsid w:val="00EB6B87"/>
    <w:rsid w:val="00EB7540"/>
    <w:rsid w:val="00F2080A"/>
    <w:rsid w:val="00F270FE"/>
    <w:rsid w:val="00F30813"/>
    <w:rsid w:val="00F47F76"/>
    <w:rsid w:val="00F55A68"/>
    <w:rsid w:val="00F703F5"/>
    <w:rsid w:val="00F87BB4"/>
    <w:rsid w:val="00F95C63"/>
    <w:rsid w:val="00FB1E97"/>
    <w:rsid w:val="00FD49FC"/>
    <w:rsid w:val="00FD57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2600B7-8CD3-495E-A772-EF6F17DB2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ind w:left="1701" w:right="113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4901"/>
    <w:pPr>
      <w:ind w:left="0" w:right="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57BF3"/>
    <w:pPr>
      <w:spacing w:after="200" w:line="276" w:lineRule="auto"/>
      <w:ind w:left="720"/>
      <w:contextualSpacing/>
    </w:pPr>
    <w:rPr>
      <w:rFonts w:ascii="Calibri" w:eastAsia="Calibri" w:hAnsi="Calibri" w:cs="Times New Roman"/>
    </w:rPr>
  </w:style>
  <w:style w:type="character" w:customStyle="1" w:styleId="a4">
    <w:name w:val="Абзац списку Знак"/>
    <w:link w:val="a3"/>
    <w:uiPriority w:val="34"/>
    <w:locked/>
    <w:rsid w:val="00757BF3"/>
    <w:rPr>
      <w:rFonts w:ascii="Calibri" w:eastAsia="Calibri" w:hAnsi="Calibri" w:cs="Times New Roman"/>
    </w:rPr>
  </w:style>
  <w:style w:type="paragraph" w:styleId="a5">
    <w:name w:val="Normal (Web)"/>
    <w:aliases w:val="Обычный (Web),Обычный (веб) Знак1,Знак17 Знак2,Знак18 Знак Знак1,Знак17 Знак1 Знак1,Знак17 Знак1 Знак,Обычный (веб) Знак Знак2,Обычный (веб) Знак Знак Знак,Знак17 Знак2 Знак Знак Знак,Знак18 Знак Знак1 Знак Знак Знак"/>
    <w:basedOn w:val="a"/>
    <w:link w:val="a6"/>
    <w:uiPriority w:val="99"/>
    <w:rsid w:val="002B46F7"/>
    <w:pPr>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a6">
    <w:name w:val="Звичайний (веб) Знак"/>
    <w:aliases w:val="Обычный (Web) Знак,Обычный (веб) Знак1 Знак,Знак17 Знак2 Знак,Знак18 Знак Знак1 Знак,Знак17 Знак1 Знак1 Знак,Знак17 Знак1 Знак Знак,Обычный (веб) Знак Знак2 Знак,Обычный (веб) Знак Знак Знак Знак,Знак17 Знак2 Знак Знак Знак Знак"/>
    <w:link w:val="a5"/>
    <w:uiPriority w:val="99"/>
    <w:locked/>
    <w:rsid w:val="002B46F7"/>
    <w:rPr>
      <w:rFonts w:ascii="Times New Roman" w:eastAsia="Times New Roman" w:hAnsi="Times New Roman" w:cs="Times New Roman"/>
      <w:sz w:val="24"/>
      <w:szCs w:val="24"/>
      <w:lang w:val="ru-RU" w:eastAsia="ru-RU"/>
    </w:rPr>
  </w:style>
  <w:style w:type="paragraph" w:styleId="a7">
    <w:name w:val="Body Text Indent"/>
    <w:basedOn w:val="a"/>
    <w:link w:val="a8"/>
    <w:rsid w:val="00776CC0"/>
    <w:pPr>
      <w:ind w:firstLine="708"/>
      <w:jc w:val="both"/>
    </w:pPr>
    <w:rPr>
      <w:rFonts w:ascii="Times New Roman" w:eastAsia="Times New Roman" w:hAnsi="Times New Roman" w:cs="Times New Roman"/>
      <w:sz w:val="28"/>
      <w:szCs w:val="24"/>
      <w:lang w:eastAsia="ru-RU"/>
    </w:rPr>
  </w:style>
  <w:style w:type="character" w:customStyle="1" w:styleId="a8">
    <w:name w:val="Основний текст з відступом Знак"/>
    <w:basedOn w:val="a0"/>
    <w:link w:val="a7"/>
    <w:rsid w:val="00776CC0"/>
    <w:rPr>
      <w:rFonts w:ascii="Times New Roman" w:eastAsia="Times New Roman" w:hAnsi="Times New Roman" w:cs="Times New Roman"/>
      <w:sz w:val="28"/>
      <w:szCs w:val="24"/>
      <w:lang w:eastAsia="ru-RU"/>
    </w:rPr>
  </w:style>
  <w:style w:type="paragraph" w:styleId="a9">
    <w:name w:val="Balloon Text"/>
    <w:basedOn w:val="a"/>
    <w:link w:val="aa"/>
    <w:uiPriority w:val="99"/>
    <w:semiHidden/>
    <w:unhideWhenUsed/>
    <w:rsid w:val="00A61243"/>
    <w:rPr>
      <w:rFonts w:ascii="Segoe UI" w:hAnsi="Segoe UI" w:cs="Segoe UI"/>
      <w:sz w:val="18"/>
      <w:szCs w:val="18"/>
    </w:rPr>
  </w:style>
  <w:style w:type="character" w:customStyle="1" w:styleId="aa">
    <w:name w:val="Текст у виносці Знак"/>
    <w:basedOn w:val="a0"/>
    <w:link w:val="a9"/>
    <w:uiPriority w:val="99"/>
    <w:semiHidden/>
    <w:rsid w:val="00A612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8ABCF-E0B5-4B63-B527-88C463207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1035</Words>
  <Characters>590</Characters>
  <Application>Microsoft Office Word</Application>
  <DocSecurity>0</DocSecurity>
  <Lines>4</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D-Soft</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Berezhnoi</cp:lastModifiedBy>
  <cp:revision>22</cp:revision>
  <cp:lastPrinted>2026-08-17T14:17:00Z</cp:lastPrinted>
  <dcterms:created xsi:type="dcterms:W3CDTF">2025-02-11T16:01:00Z</dcterms:created>
  <dcterms:modified xsi:type="dcterms:W3CDTF">2026-08-21T07:46:00Z</dcterms:modified>
</cp:coreProperties>
</file>