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4CDA" w:rsidRPr="00176898" w:rsidRDefault="00E94CDA" w:rsidP="00E94CDA">
      <w:pPr>
        <w:jc w:val="center"/>
        <w:rPr>
          <w:rFonts w:ascii="Times New Roman" w:hAnsi="Times New Roman" w:cs="Times New Roman"/>
          <w:b/>
          <w:sz w:val="28"/>
          <w:szCs w:val="28"/>
        </w:rPr>
      </w:pPr>
      <w:r w:rsidRPr="00176898">
        <w:rPr>
          <w:rFonts w:ascii="Times New Roman" w:hAnsi="Times New Roman" w:cs="Times New Roman"/>
          <w:b/>
          <w:sz w:val="28"/>
          <w:szCs w:val="28"/>
        </w:rPr>
        <w:t>Служба безпеки України</w:t>
      </w:r>
    </w:p>
    <w:p w:rsidR="00E94CDA" w:rsidRPr="00176898" w:rsidRDefault="0040457D" w:rsidP="00E94CDA">
      <w:pPr>
        <w:jc w:val="center"/>
        <w:rPr>
          <w:rFonts w:ascii="Times New Roman" w:hAnsi="Times New Roman" w:cs="Times New Roman"/>
          <w:b/>
          <w:sz w:val="28"/>
          <w:szCs w:val="28"/>
        </w:rPr>
      </w:pPr>
      <w:r w:rsidRPr="00176898">
        <w:rPr>
          <w:rFonts w:ascii="Times New Roman" w:hAnsi="Times New Roman" w:cs="Times New Roman"/>
          <w:b/>
          <w:sz w:val="28"/>
          <w:szCs w:val="28"/>
        </w:rPr>
        <w:t>Об</w:t>
      </w:r>
      <w:r w:rsidRPr="00176898">
        <w:rPr>
          <w:rFonts w:ascii="Times New Roman" w:eastAsia="Times New Roman" w:hAnsi="Times New Roman" w:cs="Times New Roman"/>
          <w:b/>
          <w:sz w:val="28"/>
          <w:szCs w:val="28"/>
        </w:rPr>
        <w:t>ґ</w:t>
      </w:r>
      <w:r w:rsidRPr="00176898">
        <w:rPr>
          <w:rFonts w:ascii="Times New Roman" w:hAnsi="Times New Roman" w:cs="Times New Roman"/>
          <w:b/>
          <w:sz w:val="28"/>
          <w:szCs w:val="28"/>
        </w:rPr>
        <w:t>рунтування</w:t>
      </w:r>
    </w:p>
    <w:p w:rsidR="00E94CDA" w:rsidRPr="00176898" w:rsidRDefault="00E94CDA" w:rsidP="00E94CDA">
      <w:pPr>
        <w:ind w:left="-142" w:right="-284"/>
        <w:jc w:val="both"/>
        <w:rPr>
          <w:rFonts w:ascii="Times New Roman" w:hAnsi="Times New Roman" w:cs="Times New Roman"/>
          <w:sz w:val="28"/>
          <w:szCs w:val="28"/>
        </w:rPr>
      </w:pPr>
      <w:r w:rsidRPr="00176898">
        <w:rPr>
          <w:rFonts w:ascii="Times New Roman" w:hAnsi="Times New Roman" w:cs="Times New Roman"/>
          <w:sz w:val="28"/>
          <w:szCs w:val="28"/>
        </w:rPr>
        <w:t>технічних та якісних характеристик закупівлі</w:t>
      </w:r>
      <w:r w:rsidR="00B17C53">
        <w:rPr>
          <w:rFonts w:ascii="Times New Roman" w:hAnsi="Times New Roman" w:cs="Times New Roman"/>
          <w:sz w:val="28"/>
          <w:szCs w:val="28"/>
        </w:rPr>
        <w:t xml:space="preserve"> </w:t>
      </w:r>
      <w:r w:rsidR="001E28B1">
        <w:rPr>
          <w:rFonts w:ascii="Times New Roman" w:hAnsi="Times New Roman" w:cs="Times New Roman"/>
          <w:sz w:val="28"/>
          <w:szCs w:val="28"/>
        </w:rPr>
        <w:t>д</w:t>
      </w:r>
      <w:r w:rsidR="001E28B1" w:rsidRPr="001E28B1">
        <w:rPr>
          <w:rFonts w:ascii="Times New Roman" w:hAnsi="Times New Roman" w:cs="Times New Roman"/>
          <w:sz w:val="28"/>
          <w:szCs w:val="28"/>
        </w:rPr>
        <w:t>авачі</w:t>
      </w:r>
      <w:r w:rsidR="001E28B1">
        <w:rPr>
          <w:rFonts w:ascii="Times New Roman" w:hAnsi="Times New Roman" w:cs="Times New Roman"/>
          <w:sz w:val="28"/>
          <w:szCs w:val="28"/>
        </w:rPr>
        <w:t>в</w:t>
      </w:r>
      <w:r w:rsidR="001E28B1" w:rsidRPr="001E28B1">
        <w:rPr>
          <w:rFonts w:ascii="Times New Roman" w:hAnsi="Times New Roman" w:cs="Times New Roman"/>
          <w:sz w:val="28"/>
          <w:szCs w:val="28"/>
        </w:rPr>
        <w:t xml:space="preserve"> до комп’ютерного поліграфа</w:t>
      </w:r>
      <w:r w:rsidRPr="00176898">
        <w:rPr>
          <w:rFonts w:ascii="Times New Roman" w:hAnsi="Times New Roman" w:cs="Times New Roman"/>
          <w:sz w:val="28"/>
          <w:szCs w:val="28"/>
        </w:rPr>
        <w:t>, розміру бюджетного призначення, очікуваної вартості предмета закупівель</w:t>
      </w:r>
      <w:r>
        <w:rPr>
          <w:rFonts w:ascii="Times New Roman" w:hAnsi="Times New Roman" w:cs="Times New Roman"/>
          <w:sz w:val="28"/>
          <w:szCs w:val="28"/>
        </w:rPr>
        <w:t xml:space="preserve"> </w:t>
      </w:r>
      <w:r w:rsidRPr="00176898">
        <w:rPr>
          <w:rFonts w:ascii="Times New Roman" w:hAnsi="Times New Roman" w:cs="Times New Roman"/>
          <w:sz w:val="28"/>
          <w:szCs w:val="28"/>
        </w:rPr>
        <w:t>(оприлюднюється на виконання постанови КМУ №710 від 11.10.2016 «Про ефективне використання державних коштів» (зі змінами)).</w:t>
      </w:r>
    </w:p>
    <w:p w:rsidR="00E94CDA" w:rsidRDefault="00E94CDA" w:rsidP="00E94CDA">
      <w:pPr>
        <w:ind w:left="-142" w:right="-284" w:firstLine="709"/>
        <w:jc w:val="both"/>
        <w:rPr>
          <w:rFonts w:ascii="Times New Roman" w:hAnsi="Times New Roman" w:cs="Times New Roman"/>
          <w:b/>
          <w:sz w:val="28"/>
          <w:szCs w:val="28"/>
        </w:rPr>
      </w:pPr>
    </w:p>
    <w:p w:rsidR="00E94CDA" w:rsidRDefault="00E94CDA" w:rsidP="00E94CDA">
      <w:pPr>
        <w:ind w:left="-142" w:right="-284" w:firstLine="709"/>
        <w:jc w:val="both"/>
        <w:rPr>
          <w:rFonts w:ascii="Times New Roman" w:hAnsi="Times New Roman" w:cs="Times New Roman"/>
          <w:b/>
          <w:sz w:val="28"/>
          <w:szCs w:val="28"/>
        </w:rPr>
      </w:pPr>
    </w:p>
    <w:p w:rsidR="00E94CDA" w:rsidRPr="00176898" w:rsidRDefault="00E94CDA" w:rsidP="00E94CDA">
      <w:pPr>
        <w:ind w:left="-142" w:right="-284" w:firstLine="709"/>
        <w:jc w:val="both"/>
        <w:rPr>
          <w:rFonts w:ascii="Times New Roman" w:hAnsi="Times New Roman" w:cs="Times New Roman"/>
          <w:sz w:val="28"/>
          <w:szCs w:val="28"/>
        </w:rPr>
      </w:pPr>
      <w:r w:rsidRPr="00176898">
        <w:rPr>
          <w:rFonts w:ascii="Times New Roman" w:hAnsi="Times New Roman" w:cs="Times New Roman"/>
          <w:b/>
          <w:sz w:val="28"/>
          <w:szCs w:val="28"/>
        </w:rPr>
        <w:t>Служба безпеки України</w:t>
      </w:r>
      <w:r w:rsidRPr="00176898">
        <w:rPr>
          <w:rFonts w:ascii="Times New Roman" w:hAnsi="Times New Roman" w:cs="Times New Roman"/>
          <w:sz w:val="28"/>
          <w:szCs w:val="28"/>
        </w:rPr>
        <w:t>, м.</w:t>
      </w:r>
      <w:r>
        <w:rPr>
          <w:rFonts w:ascii="Times New Roman" w:hAnsi="Times New Roman" w:cs="Times New Roman"/>
          <w:sz w:val="28"/>
          <w:szCs w:val="28"/>
        </w:rPr>
        <w:t xml:space="preserve"> </w:t>
      </w:r>
      <w:r w:rsidRPr="00176898">
        <w:rPr>
          <w:rFonts w:ascii="Times New Roman" w:hAnsi="Times New Roman" w:cs="Times New Roman"/>
          <w:sz w:val="28"/>
          <w:szCs w:val="28"/>
        </w:rPr>
        <w:t>Київ</w:t>
      </w:r>
      <w:r>
        <w:rPr>
          <w:rFonts w:ascii="Times New Roman" w:hAnsi="Times New Roman" w:cs="Times New Roman"/>
          <w:sz w:val="28"/>
          <w:szCs w:val="28"/>
        </w:rPr>
        <w:t>.</w:t>
      </w:r>
    </w:p>
    <w:p w:rsidR="001E28B1" w:rsidRPr="001E28B1" w:rsidRDefault="001E28B1" w:rsidP="001E28B1">
      <w:pPr>
        <w:spacing w:line="288" w:lineRule="auto"/>
        <w:ind w:firstLine="567"/>
        <w:jc w:val="both"/>
        <w:rPr>
          <w:rFonts w:ascii="Times New Roman" w:hAnsi="Times New Roman" w:cs="Times New Roman"/>
          <w:b/>
          <w:bCs/>
          <w:color w:val="000000"/>
          <w:sz w:val="28"/>
          <w:szCs w:val="28"/>
        </w:rPr>
      </w:pPr>
      <w:r>
        <w:rPr>
          <w:rFonts w:ascii="Times New Roman" w:hAnsi="Times New Roman" w:cs="Times New Roman"/>
          <w:b/>
          <w:sz w:val="28"/>
          <w:szCs w:val="28"/>
        </w:rPr>
        <w:t>С</w:t>
      </w:r>
      <w:r w:rsidRPr="001E28B1">
        <w:rPr>
          <w:rFonts w:ascii="Times New Roman" w:hAnsi="Times New Roman" w:cs="Times New Roman"/>
          <w:b/>
          <w:sz w:val="28"/>
          <w:szCs w:val="28"/>
        </w:rPr>
        <w:t>истем</w:t>
      </w:r>
      <w:r>
        <w:rPr>
          <w:rFonts w:ascii="Times New Roman" w:hAnsi="Times New Roman" w:cs="Times New Roman"/>
          <w:b/>
          <w:sz w:val="28"/>
          <w:szCs w:val="28"/>
        </w:rPr>
        <w:t>и</w:t>
      </w:r>
      <w:r w:rsidRPr="001E28B1">
        <w:rPr>
          <w:rFonts w:ascii="Times New Roman" w:hAnsi="Times New Roman" w:cs="Times New Roman"/>
          <w:b/>
          <w:sz w:val="28"/>
          <w:szCs w:val="28"/>
        </w:rPr>
        <w:t xml:space="preserve"> реєстрації медичної інформації та дослідн</w:t>
      </w:r>
      <w:r>
        <w:rPr>
          <w:rFonts w:ascii="Times New Roman" w:hAnsi="Times New Roman" w:cs="Times New Roman"/>
          <w:b/>
          <w:sz w:val="28"/>
          <w:szCs w:val="28"/>
        </w:rPr>
        <w:t>е</w:t>
      </w:r>
      <w:r w:rsidRPr="001E28B1">
        <w:rPr>
          <w:rFonts w:ascii="Times New Roman" w:hAnsi="Times New Roman" w:cs="Times New Roman"/>
          <w:b/>
          <w:sz w:val="28"/>
          <w:szCs w:val="28"/>
        </w:rPr>
        <w:t xml:space="preserve"> обладнання, код ДК 021:2015 - 33120000-7 (Давачі до комп’ютерного поліграфа).</w:t>
      </w:r>
    </w:p>
    <w:p w:rsidR="00E94CDA" w:rsidRPr="007A3DE0" w:rsidRDefault="00E94CDA" w:rsidP="00E94CDA">
      <w:pPr>
        <w:ind w:left="-142" w:right="-284" w:firstLine="709"/>
        <w:jc w:val="both"/>
        <w:rPr>
          <w:rFonts w:ascii="Times New Roman" w:eastAsia="Times New Roman" w:hAnsi="Times New Roman" w:cs="Times New Roman"/>
          <w:sz w:val="28"/>
          <w:szCs w:val="28"/>
        </w:rPr>
      </w:pPr>
      <w:r w:rsidRPr="007A3DE0">
        <w:rPr>
          <w:rFonts w:ascii="Times New Roman" w:eastAsia="Times New Roman" w:hAnsi="Times New Roman" w:cs="Times New Roman"/>
          <w:sz w:val="28"/>
          <w:szCs w:val="28"/>
        </w:rPr>
        <w:t xml:space="preserve">Ідентифікатор процедури закупівлі в електронній системі закупівель: </w:t>
      </w:r>
    </w:p>
    <w:p w:rsidR="00E94CDA" w:rsidRPr="00176898" w:rsidRDefault="00BD19DE" w:rsidP="00E94CDA">
      <w:pPr>
        <w:ind w:left="-142" w:right="-284"/>
        <w:jc w:val="both"/>
        <w:rPr>
          <w:rFonts w:ascii="Times New Roman" w:hAnsi="Times New Roman" w:cs="Times New Roman"/>
          <w:b/>
          <w:sz w:val="28"/>
          <w:szCs w:val="28"/>
        </w:rPr>
      </w:pPr>
      <w:r w:rsidRPr="00BD19DE">
        <w:rPr>
          <w:rFonts w:ascii="Times New Roman" w:eastAsia="Times New Roman" w:hAnsi="Times New Roman" w:cs="Times New Roman"/>
          <w:sz w:val="28"/>
          <w:szCs w:val="28"/>
        </w:rPr>
        <w:t>UA-2026-08-20-005922-a</w:t>
      </w:r>
      <w:bookmarkStart w:id="0" w:name="_GoBack"/>
      <w:bookmarkEnd w:id="0"/>
      <w:r w:rsidR="00E94CDA" w:rsidRPr="007A3DE0">
        <w:rPr>
          <w:rFonts w:ascii="Times New Roman" w:eastAsia="Times New Roman" w:hAnsi="Times New Roman" w:cs="Times New Roman"/>
          <w:sz w:val="28"/>
          <w:szCs w:val="28"/>
        </w:rPr>
        <w:t>.</w:t>
      </w:r>
    </w:p>
    <w:p w:rsidR="00E94CDA" w:rsidRPr="00D02E3D" w:rsidRDefault="00E94CDA" w:rsidP="00E94CDA">
      <w:pPr>
        <w:ind w:firstLine="567"/>
        <w:jc w:val="both"/>
        <w:rPr>
          <w:rFonts w:ascii="Times New Roman" w:eastAsia="Times New Roman" w:hAnsi="Times New Roman" w:cs="Times New Roman"/>
          <w:b/>
          <w:sz w:val="28"/>
          <w:szCs w:val="28"/>
        </w:rPr>
      </w:pPr>
      <w:r w:rsidRPr="00176898">
        <w:rPr>
          <w:rFonts w:ascii="Times New Roman" w:eastAsia="Times New Roman" w:hAnsi="Times New Roman" w:cs="Times New Roman"/>
          <w:b/>
          <w:sz w:val="28"/>
          <w:szCs w:val="28"/>
        </w:rPr>
        <w:t>Очікувана вартість та обґрунтування очікуваної вартості предмета закупівлі:</w:t>
      </w:r>
      <w:r>
        <w:rPr>
          <w:rFonts w:ascii="Times New Roman" w:eastAsia="Times New Roman" w:hAnsi="Times New Roman" w:cs="Times New Roman"/>
          <w:b/>
          <w:sz w:val="28"/>
          <w:szCs w:val="28"/>
        </w:rPr>
        <w:t xml:space="preserve"> </w:t>
      </w:r>
      <w:r w:rsidR="00DA71D5">
        <w:rPr>
          <w:rFonts w:ascii="Times New Roman" w:eastAsia="Times New Roman" w:hAnsi="Times New Roman" w:cs="Times New Roman"/>
          <w:b/>
          <w:sz w:val="28"/>
          <w:szCs w:val="28"/>
        </w:rPr>
        <w:t>199</w:t>
      </w:r>
      <w:r w:rsidR="00373AC6">
        <w:rPr>
          <w:rFonts w:ascii="Times New Roman" w:eastAsia="Times New Roman" w:hAnsi="Times New Roman" w:cs="Times New Roman"/>
          <w:b/>
          <w:sz w:val="28"/>
          <w:szCs w:val="28"/>
        </w:rPr>
        <w:t xml:space="preserve"> </w:t>
      </w:r>
      <w:r w:rsidR="00DA71D5">
        <w:rPr>
          <w:rFonts w:ascii="Times New Roman" w:eastAsia="Times New Roman" w:hAnsi="Times New Roman" w:cs="Times New Roman"/>
          <w:b/>
          <w:sz w:val="28"/>
          <w:szCs w:val="28"/>
        </w:rPr>
        <w:t>2</w:t>
      </w:r>
      <w:r w:rsidR="00373AC6">
        <w:rPr>
          <w:rFonts w:ascii="Times New Roman" w:eastAsia="Times New Roman" w:hAnsi="Times New Roman" w:cs="Times New Roman"/>
          <w:b/>
          <w:sz w:val="28"/>
          <w:szCs w:val="28"/>
        </w:rPr>
        <w:t>00</w:t>
      </w:r>
      <w:r w:rsidR="004A0D5E" w:rsidRPr="004A0D5E">
        <w:rPr>
          <w:rFonts w:ascii="Times New Roman" w:eastAsia="Times New Roman" w:hAnsi="Times New Roman" w:cs="Times New Roman"/>
          <w:b/>
          <w:sz w:val="28"/>
          <w:szCs w:val="28"/>
        </w:rPr>
        <w:t>,00</w:t>
      </w:r>
      <w:r w:rsidR="004A0D5E" w:rsidRPr="00F761F3">
        <w:rPr>
          <w:rFonts w:ascii="Times New Roman" w:eastAsia="Times New Roman" w:hAnsi="Times New Roman" w:cs="Times New Roman"/>
          <w:b/>
          <w:sz w:val="28"/>
          <w:szCs w:val="28"/>
        </w:rPr>
        <w:t xml:space="preserve"> </w:t>
      </w:r>
      <w:r w:rsidR="004A0D5E" w:rsidRPr="004A0D5E">
        <w:rPr>
          <w:rFonts w:ascii="Times New Roman" w:eastAsia="Times New Roman" w:hAnsi="Times New Roman" w:cs="Times New Roman"/>
          <w:b/>
          <w:sz w:val="28"/>
          <w:szCs w:val="28"/>
        </w:rPr>
        <w:t>грн</w:t>
      </w:r>
      <w:r w:rsidR="004A0D5E" w:rsidRPr="00F761F3">
        <w:rPr>
          <w:rFonts w:ascii="Times New Roman" w:eastAsia="Times New Roman" w:hAnsi="Times New Roman" w:cs="Times New Roman"/>
          <w:b/>
          <w:sz w:val="28"/>
          <w:szCs w:val="28"/>
        </w:rPr>
        <w:t xml:space="preserve"> </w:t>
      </w:r>
      <w:r w:rsidR="00D02E3D" w:rsidRPr="00D02E3D">
        <w:rPr>
          <w:rFonts w:ascii="Times New Roman" w:eastAsia="Times New Roman" w:hAnsi="Times New Roman" w:cs="Times New Roman"/>
          <w:b/>
          <w:sz w:val="28"/>
          <w:szCs w:val="28"/>
        </w:rPr>
        <w:t>(з ПДВ)</w:t>
      </w:r>
      <w:r w:rsidRPr="00176898">
        <w:rPr>
          <w:rFonts w:ascii="Times New Roman" w:eastAsia="Times New Roman" w:hAnsi="Times New Roman" w:cs="Times New Roman"/>
          <w:b/>
          <w:sz w:val="28"/>
          <w:szCs w:val="28"/>
        </w:rPr>
        <w:t>.</w:t>
      </w:r>
    </w:p>
    <w:p w:rsidR="00E94CDA" w:rsidRPr="00373AC6" w:rsidRDefault="00E94CDA" w:rsidP="00E94CDA">
      <w:pPr>
        <w:ind w:firstLine="567"/>
        <w:jc w:val="both"/>
        <w:rPr>
          <w:rFonts w:ascii="Times New Roman" w:eastAsia="Times New Roman" w:hAnsi="Times New Roman"/>
          <w:i/>
          <w:color w:val="FF0000"/>
          <w:sz w:val="28"/>
          <w:szCs w:val="28"/>
          <w:highlight w:val="yellow"/>
        </w:rPr>
      </w:pPr>
      <w:r w:rsidRPr="00176898">
        <w:rPr>
          <w:rFonts w:ascii="Times New Roman" w:eastAsia="Times New Roman" w:hAnsi="Times New Roman" w:cs="Times New Roman"/>
          <w:sz w:val="28"/>
          <w:szCs w:val="28"/>
        </w:rPr>
        <w:t xml:space="preserve"> Замовником здійснено розрахунок очікуваної вартості товарів методом порівняння ринкових цін</w:t>
      </w:r>
      <w:r w:rsidR="007262A9">
        <w:rPr>
          <w:rFonts w:ascii="Times New Roman" w:eastAsia="Times New Roman" w:hAnsi="Times New Roman" w:cs="Times New Roman"/>
          <w:sz w:val="28"/>
          <w:szCs w:val="28"/>
        </w:rPr>
        <w:t>.</w:t>
      </w:r>
      <w:r w:rsidRPr="00176898">
        <w:rPr>
          <w:rFonts w:ascii="Times New Roman" w:eastAsia="Times New Roman" w:hAnsi="Times New Roman" w:cs="Times New Roman"/>
          <w:sz w:val="28"/>
          <w:szCs w:val="28"/>
        </w:rPr>
        <w:t xml:space="preserve"> </w:t>
      </w:r>
    </w:p>
    <w:p w:rsidR="00E94CDA" w:rsidRPr="00176898" w:rsidRDefault="00E94CDA" w:rsidP="00E94CDA">
      <w:pPr>
        <w:ind w:firstLine="567"/>
        <w:jc w:val="both"/>
        <w:rPr>
          <w:rFonts w:ascii="Times New Roman" w:eastAsia="Times New Roman" w:hAnsi="Times New Roman"/>
          <w:sz w:val="28"/>
          <w:szCs w:val="28"/>
        </w:rPr>
      </w:pPr>
      <w:r w:rsidRPr="00176898">
        <w:rPr>
          <w:rFonts w:ascii="Times New Roman" w:eastAsia="Times New Roman" w:hAnsi="Times New Roman" w:cs="Times New Roman"/>
          <w:sz w:val="28"/>
          <w:szCs w:val="28"/>
        </w:rPr>
        <w:t xml:space="preserve">Розрахунок очікуваної вартості проведено згідно з аналізом цін постачальників на ринку </w:t>
      </w:r>
      <w:r>
        <w:rPr>
          <w:rFonts w:ascii="Times New Roman" w:eastAsia="Times New Roman" w:hAnsi="Times New Roman" w:cs="Times New Roman"/>
          <w:sz w:val="28"/>
          <w:szCs w:val="28"/>
        </w:rPr>
        <w:t>зазначеного предмету закупівлі</w:t>
      </w:r>
      <w:r w:rsidRPr="00176898">
        <w:rPr>
          <w:rFonts w:ascii="Times New Roman" w:eastAsia="Times New Roman" w:hAnsi="Times New Roman" w:cs="Times New Roman"/>
          <w:sz w:val="28"/>
          <w:szCs w:val="28"/>
        </w:rPr>
        <w:t xml:space="preserve"> на дату формування очікуваної вартості предмета закупівлі. </w:t>
      </w:r>
    </w:p>
    <w:p w:rsidR="00530255" w:rsidRPr="00530255" w:rsidRDefault="00131094" w:rsidP="00530255">
      <w:pPr>
        <w:pStyle w:val="10"/>
        <w:keepNext/>
        <w:keepLines/>
        <w:shd w:val="clear" w:color="auto" w:fill="auto"/>
        <w:spacing w:after="0" w:line="280" w:lineRule="exact"/>
        <w:ind w:left="80" w:firstLine="487"/>
        <w:rPr>
          <w:rStyle w:val="1"/>
          <w:b/>
          <w:bCs/>
          <w:color w:val="000000"/>
        </w:rPr>
      </w:pPr>
      <w:r w:rsidRPr="00530255">
        <w:rPr>
          <w:rFonts w:cs="Times New Roman"/>
          <w:b w:val="0"/>
        </w:rPr>
        <w:t xml:space="preserve">Технічні характеристики сформовано з урахуванням загальноприйнятих норм і стандартів для зазначеного предмета закупівлі </w:t>
      </w:r>
      <w:r w:rsidRPr="00530255">
        <w:rPr>
          <w:rFonts w:eastAsia="Times New Roman" w:cs="Times New Roman"/>
          <w:b w:val="0"/>
          <w:lang w:eastAsia="ru-RU"/>
        </w:rPr>
        <w:t>(</w:t>
      </w:r>
      <w:r w:rsidR="00530255" w:rsidRPr="00530255">
        <w:rPr>
          <w:rFonts w:cs="Times New Roman"/>
          <w:b w:val="0"/>
        </w:rPr>
        <w:t xml:space="preserve">давачів </w:t>
      </w:r>
      <w:r w:rsidR="00530255">
        <w:rPr>
          <w:rFonts w:cs="Times New Roman"/>
          <w:b w:val="0"/>
        </w:rPr>
        <w:br/>
      </w:r>
      <w:r w:rsidR="00530255" w:rsidRPr="00530255">
        <w:rPr>
          <w:rFonts w:cs="Times New Roman"/>
          <w:b w:val="0"/>
        </w:rPr>
        <w:t>до комп’ютерного поліграфа</w:t>
      </w:r>
      <w:r w:rsidRPr="00530255">
        <w:rPr>
          <w:rFonts w:eastAsia="Times New Roman" w:cs="Times New Roman"/>
          <w:b w:val="0"/>
          <w:lang w:eastAsia="ru-RU"/>
        </w:rPr>
        <w:t>) та вимог замовника.</w:t>
      </w:r>
      <w:r w:rsidR="00530255" w:rsidRPr="00530255">
        <w:rPr>
          <w:rFonts w:eastAsia="Times New Roman" w:cs="Times New Roman"/>
          <w:b w:val="0"/>
          <w:lang w:eastAsia="ru-RU"/>
        </w:rPr>
        <w:t xml:space="preserve"> </w:t>
      </w:r>
      <w:r w:rsidR="00530255">
        <w:rPr>
          <w:rFonts w:eastAsia="Times New Roman" w:cs="Times New Roman"/>
          <w:b w:val="0"/>
          <w:lang w:eastAsia="ru-RU"/>
        </w:rPr>
        <w:t>Т</w:t>
      </w:r>
      <w:r w:rsidR="00530255" w:rsidRPr="00530255">
        <w:rPr>
          <w:b w:val="0"/>
        </w:rPr>
        <w:t xml:space="preserve">ехнічна специфікація має посилання на конкретний тип обладнання. Визначальними критеріями </w:t>
      </w:r>
      <w:r w:rsidR="00530255">
        <w:rPr>
          <w:b w:val="0"/>
        </w:rPr>
        <w:br/>
      </w:r>
      <w:r w:rsidR="00530255" w:rsidRPr="00530255">
        <w:rPr>
          <w:b w:val="0"/>
        </w:rPr>
        <w:t xml:space="preserve"> забезпечення сумісності запланованого до придбання товару з наявними </w:t>
      </w:r>
      <w:r w:rsidR="00530255">
        <w:rPr>
          <w:b w:val="0"/>
        </w:rPr>
        <w:br/>
      </w:r>
      <w:r w:rsidR="00530255" w:rsidRPr="00530255">
        <w:rPr>
          <w:b w:val="0"/>
        </w:rPr>
        <w:t>у замовника комп’ютерними поліграфами «AXCITON», а саме коректної передачі та обробки фізіологічних показників, відповідно до технічних параметрів і програмного забезпечення наявного обладнання.</w:t>
      </w:r>
    </w:p>
    <w:p w:rsidR="00E94CDA" w:rsidRPr="00B91F58" w:rsidRDefault="00E94CDA" w:rsidP="00E94CDA">
      <w:pPr>
        <w:ind w:firstLine="567"/>
        <w:jc w:val="both"/>
        <w:rPr>
          <w:rFonts w:ascii="Times New Roman" w:hAnsi="Times New Roman"/>
          <w:color w:val="000000" w:themeColor="text1"/>
          <w:sz w:val="28"/>
          <w:szCs w:val="28"/>
          <w:shd w:val="clear" w:color="auto" w:fill="FFFFFF"/>
        </w:rPr>
      </w:pPr>
      <w:r w:rsidRPr="00176898">
        <w:rPr>
          <w:rFonts w:ascii="Times New Roman" w:hAnsi="Times New Roman"/>
          <w:color w:val="000000" w:themeColor="text1"/>
          <w:sz w:val="28"/>
          <w:szCs w:val="28"/>
          <w:shd w:val="clear" w:color="auto" w:fill="FFFFFF"/>
        </w:rPr>
        <w:t xml:space="preserve">Закупівля </w:t>
      </w:r>
      <w:r w:rsidR="00A018F2">
        <w:rPr>
          <w:rFonts w:ascii="Times New Roman" w:hAnsi="Times New Roman" w:cs="Times New Roman"/>
          <w:sz w:val="28"/>
          <w:szCs w:val="28"/>
        </w:rPr>
        <w:t>даного предмету закупівлі</w:t>
      </w:r>
      <w:r w:rsidR="00B91F58" w:rsidRPr="007A3DE0">
        <w:rPr>
          <w:rFonts w:ascii="Times New Roman" w:hAnsi="Times New Roman" w:cs="Times New Roman"/>
          <w:sz w:val="28"/>
          <w:szCs w:val="28"/>
        </w:rPr>
        <w:t xml:space="preserve"> </w:t>
      </w:r>
      <w:r w:rsidRPr="00176898">
        <w:rPr>
          <w:rFonts w:ascii="Times New Roman" w:hAnsi="Times New Roman"/>
          <w:color w:val="000000" w:themeColor="text1"/>
          <w:sz w:val="28"/>
          <w:szCs w:val="28"/>
          <w:shd w:val="clear" w:color="auto" w:fill="FFFFFF"/>
        </w:rPr>
        <w:t xml:space="preserve">з вказаними сукупними характеристиками є економічно доцільною. </w:t>
      </w:r>
    </w:p>
    <w:p w:rsidR="00E94CDA" w:rsidRPr="00176898" w:rsidRDefault="00E94CDA" w:rsidP="00E94CDA">
      <w:pPr>
        <w:ind w:firstLine="567"/>
        <w:jc w:val="both"/>
        <w:rPr>
          <w:rFonts w:ascii="Times New Roman" w:eastAsia="Times New Roman" w:hAnsi="Times New Roman"/>
          <w:sz w:val="28"/>
          <w:szCs w:val="28"/>
          <w:lang w:eastAsia="ru-RU"/>
        </w:rPr>
      </w:pPr>
      <w:r w:rsidRPr="00176898">
        <w:rPr>
          <w:rFonts w:ascii="Times New Roman" w:eastAsia="Times New Roman" w:hAnsi="Times New Roman"/>
          <w:sz w:val="28"/>
          <w:szCs w:val="28"/>
          <w:lang w:eastAsia="ru-RU"/>
        </w:rPr>
        <w:t>Технічні та якісні характеристики предмета закупівлі підготовлені</w:t>
      </w:r>
      <w:r>
        <w:rPr>
          <w:rFonts w:ascii="Times New Roman" w:eastAsia="Times New Roman" w:hAnsi="Times New Roman"/>
          <w:sz w:val="28"/>
          <w:szCs w:val="28"/>
          <w:lang w:eastAsia="ru-RU"/>
        </w:rPr>
        <w:t xml:space="preserve"> </w:t>
      </w:r>
      <w:r w:rsidRPr="00176898">
        <w:rPr>
          <w:rFonts w:ascii="Times New Roman" w:eastAsia="Times New Roman" w:hAnsi="Times New Roman"/>
          <w:sz w:val="28"/>
          <w:szCs w:val="28"/>
          <w:lang w:eastAsia="ru-RU"/>
        </w:rPr>
        <w:t>з дотриманням принципів здійснення публічних закупівель та недискримінації учасників.</w:t>
      </w:r>
    </w:p>
    <w:p w:rsidR="00E94CDA" w:rsidRDefault="00E94CDA" w:rsidP="00E94CDA">
      <w:pPr>
        <w:ind w:right="-284"/>
        <w:rPr>
          <w:rFonts w:ascii="Times New Roman" w:hAnsi="Times New Roman" w:cs="Times New Roman"/>
          <w:sz w:val="28"/>
          <w:szCs w:val="28"/>
        </w:rPr>
      </w:pPr>
    </w:p>
    <w:p w:rsidR="00E94CDA" w:rsidRDefault="00E94CDA" w:rsidP="00E94CDA">
      <w:pPr>
        <w:ind w:right="-2"/>
        <w:rPr>
          <w:rFonts w:ascii="Times New Roman" w:hAnsi="Times New Roman" w:cs="Times New Roman"/>
          <w:b/>
          <w:bCs/>
          <w:sz w:val="28"/>
          <w:szCs w:val="28"/>
        </w:rPr>
      </w:pPr>
    </w:p>
    <w:p w:rsidR="00E94CDA" w:rsidRPr="009D5178" w:rsidRDefault="00E94CDA" w:rsidP="00E94CDA">
      <w:pPr>
        <w:ind w:right="-2"/>
        <w:rPr>
          <w:rFonts w:ascii="Times New Roman" w:hAnsi="Times New Roman" w:cs="Times New Roman"/>
          <w:sz w:val="28"/>
          <w:szCs w:val="28"/>
        </w:rPr>
      </w:pPr>
      <w:r w:rsidRPr="00176898">
        <w:rPr>
          <w:rFonts w:ascii="Times New Roman" w:hAnsi="Times New Roman" w:cs="Times New Roman"/>
          <w:b/>
          <w:bCs/>
          <w:sz w:val="28"/>
          <w:szCs w:val="28"/>
        </w:rPr>
        <w:t>Співробітник замовника</w:t>
      </w:r>
      <w:r>
        <w:rPr>
          <w:rFonts w:ascii="Times New Roman" w:hAnsi="Times New Roman" w:cs="Times New Roman"/>
          <w:b/>
          <w:bCs/>
          <w:sz w:val="28"/>
          <w:szCs w:val="28"/>
        </w:rPr>
        <w:t xml:space="preserve">                                                    </w:t>
      </w:r>
      <w:r w:rsidRPr="00176898">
        <w:rPr>
          <w:rFonts w:ascii="Times New Roman" w:hAnsi="Times New Roman" w:cs="Times New Roman"/>
          <w:b/>
          <w:sz w:val="28"/>
          <w:szCs w:val="28"/>
        </w:rPr>
        <w:t>Ілона КЛИМЕНКО</w:t>
      </w:r>
    </w:p>
    <w:p w:rsidR="002B46F7" w:rsidRDefault="002B46F7" w:rsidP="00757BF3">
      <w:pPr>
        <w:ind w:firstLine="567"/>
        <w:jc w:val="both"/>
        <w:rPr>
          <w:rFonts w:ascii="Times New Roman" w:hAnsi="Times New Roman" w:cs="Times New Roman"/>
          <w:b/>
          <w:bCs/>
          <w:sz w:val="28"/>
        </w:rPr>
      </w:pPr>
    </w:p>
    <w:p w:rsidR="007C40FE" w:rsidRDefault="007C40FE" w:rsidP="00757BF3">
      <w:pPr>
        <w:ind w:firstLine="567"/>
        <w:jc w:val="both"/>
        <w:rPr>
          <w:rFonts w:ascii="Times New Roman" w:hAnsi="Times New Roman" w:cs="Times New Roman"/>
          <w:sz w:val="28"/>
        </w:rPr>
      </w:pPr>
    </w:p>
    <w:sectPr w:rsidR="007C40FE" w:rsidSect="00666A66">
      <w:pgSz w:w="11906" w:h="16838"/>
      <w:pgMar w:top="1135" w:right="70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FC4B2A"/>
    <w:multiLevelType w:val="hybridMultilevel"/>
    <w:tmpl w:val="C102FF6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11A3606D"/>
    <w:multiLevelType w:val="hybridMultilevel"/>
    <w:tmpl w:val="B972EAC0"/>
    <w:lvl w:ilvl="0" w:tplc="5420D632">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6C46372"/>
    <w:multiLevelType w:val="hybridMultilevel"/>
    <w:tmpl w:val="86EC7E06"/>
    <w:lvl w:ilvl="0" w:tplc="4C8631D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DB9"/>
    <w:rsid w:val="0001692F"/>
    <w:rsid w:val="0002122F"/>
    <w:rsid w:val="00023A10"/>
    <w:rsid w:val="00026D2B"/>
    <w:rsid w:val="00052108"/>
    <w:rsid w:val="00061B30"/>
    <w:rsid w:val="000629FD"/>
    <w:rsid w:val="00083506"/>
    <w:rsid w:val="00085DE5"/>
    <w:rsid w:val="00093D63"/>
    <w:rsid w:val="00096F45"/>
    <w:rsid w:val="000C21D7"/>
    <w:rsid w:val="000C3B0F"/>
    <w:rsid w:val="001001D4"/>
    <w:rsid w:val="00130141"/>
    <w:rsid w:val="00131094"/>
    <w:rsid w:val="00136F43"/>
    <w:rsid w:val="001506D4"/>
    <w:rsid w:val="00181C08"/>
    <w:rsid w:val="0019442C"/>
    <w:rsid w:val="00195208"/>
    <w:rsid w:val="001B3FD7"/>
    <w:rsid w:val="001B4FA6"/>
    <w:rsid w:val="001C4901"/>
    <w:rsid w:val="001E28B1"/>
    <w:rsid w:val="001F0265"/>
    <w:rsid w:val="001F4800"/>
    <w:rsid w:val="0020690C"/>
    <w:rsid w:val="00233AD1"/>
    <w:rsid w:val="00234193"/>
    <w:rsid w:val="00244925"/>
    <w:rsid w:val="00252CEC"/>
    <w:rsid w:val="00260604"/>
    <w:rsid w:val="002B46F7"/>
    <w:rsid w:val="002D2E50"/>
    <w:rsid w:val="002E35D8"/>
    <w:rsid w:val="002F656D"/>
    <w:rsid w:val="00311FD3"/>
    <w:rsid w:val="00313FCD"/>
    <w:rsid w:val="00321567"/>
    <w:rsid w:val="00336CDB"/>
    <w:rsid w:val="0037264C"/>
    <w:rsid w:val="00373AC6"/>
    <w:rsid w:val="00391FFF"/>
    <w:rsid w:val="00395C1A"/>
    <w:rsid w:val="003A620B"/>
    <w:rsid w:val="003B5766"/>
    <w:rsid w:val="003C3D47"/>
    <w:rsid w:val="003F5091"/>
    <w:rsid w:val="003F692F"/>
    <w:rsid w:val="0040457D"/>
    <w:rsid w:val="00411383"/>
    <w:rsid w:val="0041147A"/>
    <w:rsid w:val="0043508C"/>
    <w:rsid w:val="00461D03"/>
    <w:rsid w:val="004A0D5E"/>
    <w:rsid w:val="004B4DB9"/>
    <w:rsid w:val="004C5E43"/>
    <w:rsid w:val="00510F06"/>
    <w:rsid w:val="00530255"/>
    <w:rsid w:val="00540D9D"/>
    <w:rsid w:val="00552257"/>
    <w:rsid w:val="0058106E"/>
    <w:rsid w:val="005B4591"/>
    <w:rsid w:val="005C5962"/>
    <w:rsid w:val="005C5E4F"/>
    <w:rsid w:val="005E64D1"/>
    <w:rsid w:val="005E7D3A"/>
    <w:rsid w:val="005F6BC7"/>
    <w:rsid w:val="00600BF3"/>
    <w:rsid w:val="00611086"/>
    <w:rsid w:val="00637E85"/>
    <w:rsid w:val="006644F0"/>
    <w:rsid w:val="00665CDA"/>
    <w:rsid w:val="00666A66"/>
    <w:rsid w:val="006723AE"/>
    <w:rsid w:val="00697408"/>
    <w:rsid w:val="006F7AEA"/>
    <w:rsid w:val="00707082"/>
    <w:rsid w:val="0072228D"/>
    <w:rsid w:val="007222A4"/>
    <w:rsid w:val="00724924"/>
    <w:rsid w:val="007262A9"/>
    <w:rsid w:val="007325E0"/>
    <w:rsid w:val="007478C2"/>
    <w:rsid w:val="00757BF3"/>
    <w:rsid w:val="00760252"/>
    <w:rsid w:val="00770B63"/>
    <w:rsid w:val="007714EE"/>
    <w:rsid w:val="00776CC0"/>
    <w:rsid w:val="007825D6"/>
    <w:rsid w:val="00793D83"/>
    <w:rsid w:val="007B794F"/>
    <w:rsid w:val="007C40FE"/>
    <w:rsid w:val="007F0414"/>
    <w:rsid w:val="007F5F7E"/>
    <w:rsid w:val="0080746E"/>
    <w:rsid w:val="00826F17"/>
    <w:rsid w:val="00832C63"/>
    <w:rsid w:val="00857FF7"/>
    <w:rsid w:val="008656A8"/>
    <w:rsid w:val="008739B6"/>
    <w:rsid w:val="008867F1"/>
    <w:rsid w:val="008965B0"/>
    <w:rsid w:val="008F53B7"/>
    <w:rsid w:val="008F7784"/>
    <w:rsid w:val="00912A8B"/>
    <w:rsid w:val="00947900"/>
    <w:rsid w:val="009558BF"/>
    <w:rsid w:val="00993BC4"/>
    <w:rsid w:val="009B786A"/>
    <w:rsid w:val="009C4EFD"/>
    <w:rsid w:val="009D5178"/>
    <w:rsid w:val="00A018F2"/>
    <w:rsid w:val="00A06D1C"/>
    <w:rsid w:val="00A20DD1"/>
    <w:rsid w:val="00A769BE"/>
    <w:rsid w:val="00A83FF1"/>
    <w:rsid w:val="00A8444D"/>
    <w:rsid w:val="00A84FCA"/>
    <w:rsid w:val="00A94C4E"/>
    <w:rsid w:val="00AA158E"/>
    <w:rsid w:val="00AC0FE6"/>
    <w:rsid w:val="00AF4E17"/>
    <w:rsid w:val="00B044A9"/>
    <w:rsid w:val="00B140F9"/>
    <w:rsid w:val="00B142D7"/>
    <w:rsid w:val="00B17C53"/>
    <w:rsid w:val="00B461FB"/>
    <w:rsid w:val="00B655FB"/>
    <w:rsid w:val="00B76810"/>
    <w:rsid w:val="00B81E17"/>
    <w:rsid w:val="00B8260D"/>
    <w:rsid w:val="00B91F58"/>
    <w:rsid w:val="00BA6165"/>
    <w:rsid w:val="00BC7EE6"/>
    <w:rsid w:val="00BD19DE"/>
    <w:rsid w:val="00BE1B7E"/>
    <w:rsid w:val="00BE2A88"/>
    <w:rsid w:val="00C273E3"/>
    <w:rsid w:val="00C36C6B"/>
    <w:rsid w:val="00C568D7"/>
    <w:rsid w:val="00C91FA1"/>
    <w:rsid w:val="00CA240D"/>
    <w:rsid w:val="00CB1494"/>
    <w:rsid w:val="00CB3918"/>
    <w:rsid w:val="00CB4DF5"/>
    <w:rsid w:val="00CB58A3"/>
    <w:rsid w:val="00CB6715"/>
    <w:rsid w:val="00CD2DC2"/>
    <w:rsid w:val="00D008AC"/>
    <w:rsid w:val="00D02E3D"/>
    <w:rsid w:val="00D0632C"/>
    <w:rsid w:val="00D80C6D"/>
    <w:rsid w:val="00D97F40"/>
    <w:rsid w:val="00DA197A"/>
    <w:rsid w:val="00DA1BF4"/>
    <w:rsid w:val="00DA71D5"/>
    <w:rsid w:val="00DF500E"/>
    <w:rsid w:val="00E04FD7"/>
    <w:rsid w:val="00E1458D"/>
    <w:rsid w:val="00E15194"/>
    <w:rsid w:val="00E60210"/>
    <w:rsid w:val="00E74AE9"/>
    <w:rsid w:val="00E872F0"/>
    <w:rsid w:val="00E94CDA"/>
    <w:rsid w:val="00EA1D45"/>
    <w:rsid w:val="00EB6B87"/>
    <w:rsid w:val="00EB7540"/>
    <w:rsid w:val="00F2080A"/>
    <w:rsid w:val="00F30813"/>
    <w:rsid w:val="00F47F76"/>
    <w:rsid w:val="00F55A68"/>
    <w:rsid w:val="00F703F5"/>
    <w:rsid w:val="00F761F3"/>
    <w:rsid w:val="00F87BB4"/>
    <w:rsid w:val="00F95C63"/>
    <w:rsid w:val="00FB1E97"/>
    <w:rsid w:val="00FD49FC"/>
    <w:rsid w:val="00FD57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DC9B17-FA92-48DA-BEF7-8825CEEC8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ind w:left="1701" w:right="113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4901"/>
    <w:pPr>
      <w:ind w:left="0" w:right="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757BF3"/>
    <w:pPr>
      <w:spacing w:after="200" w:line="276" w:lineRule="auto"/>
      <w:ind w:left="720"/>
      <w:contextualSpacing/>
    </w:pPr>
    <w:rPr>
      <w:rFonts w:ascii="Calibri" w:eastAsia="Calibri" w:hAnsi="Calibri" w:cs="Times New Roman"/>
    </w:rPr>
  </w:style>
  <w:style w:type="character" w:customStyle="1" w:styleId="a4">
    <w:name w:val="Абзац списку Знак"/>
    <w:link w:val="a3"/>
    <w:uiPriority w:val="34"/>
    <w:locked/>
    <w:rsid w:val="00757BF3"/>
    <w:rPr>
      <w:rFonts w:ascii="Calibri" w:eastAsia="Calibri" w:hAnsi="Calibri" w:cs="Times New Roman"/>
    </w:rPr>
  </w:style>
  <w:style w:type="paragraph" w:styleId="a5">
    <w:name w:val="Normal (Web)"/>
    <w:aliases w:val="Обычный (Web),Обычный (веб) Знак1,Знак17 Знак2,Знак18 Знак Знак1,Знак17 Знак1 Знак1,Знак17 Знак1 Знак,Обычный (веб) Знак Знак2,Обычный (веб) Знак Знак Знак,Знак17 Знак2 Знак Знак Знак,Знак18 Знак Знак1 Знак Знак Знак"/>
    <w:basedOn w:val="a"/>
    <w:link w:val="a6"/>
    <w:uiPriority w:val="99"/>
    <w:rsid w:val="002B46F7"/>
    <w:pPr>
      <w:spacing w:before="100" w:beforeAutospacing="1" w:after="100" w:afterAutospacing="1"/>
    </w:pPr>
    <w:rPr>
      <w:rFonts w:ascii="Times New Roman" w:eastAsia="Times New Roman" w:hAnsi="Times New Roman" w:cs="Times New Roman"/>
      <w:sz w:val="24"/>
      <w:szCs w:val="24"/>
      <w:lang w:val="ru-RU" w:eastAsia="ru-RU"/>
    </w:rPr>
  </w:style>
  <w:style w:type="character" w:customStyle="1" w:styleId="a6">
    <w:name w:val="Звичайний (веб) Знак"/>
    <w:aliases w:val="Обычный (Web) Знак,Обычный (веб) Знак1 Знак,Знак17 Знак2 Знак,Знак18 Знак Знак1 Знак,Знак17 Знак1 Знак1 Знак,Знак17 Знак1 Знак Знак,Обычный (веб) Знак Знак2 Знак,Обычный (веб) Знак Знак Знак Знак,Знак17 Знак2 Знак Знак Знак Знак"/>
    <w:link w:val="a5"/>
    <w:uiPriority w:val="99"/>
    <w:locked/>
    <w:rsid w:val="002B46F7"/>
    <w:rPr>
      <w:rFonts w:ascii="Times New Roman" w:eastAsia="Times New Roman" w:hAnsi="Times New Roman" w:cs="Times New Roman"/>
      <w:sz w:val="24"/>
      <w:szCs w:val="24"/>
      <w:lang w:val="ru-RU" w:eastAsia="ru-RU"/>
    </w:rPr>
  </w:style>
  <w:style w:type="paragraph" w:styleId="a7">
    <w:name w:val="Body Text Indent"/>
    <w:basedOn w:val="a"/>
    <w:link w:val="a8"/>
    <w:rsid w:val="00776CC0"/>
    <w:pPr>
      <w:ind w:firstLine="708"/>
      <w:jc w:val="both"/>
    </w:pPr>
    <w:rPr>
      <w:rFonts w:ascii="Times New Roman" w:eastAsia="Times New Roman" w:hAnsi="Times New Roman" w:cs="Times New Roman"/>
      <w:sz w:val="28"/>
      <w:szCs w:val="24"/>
      <w:lang w:eastAsia="ru-RU"/>
    </w:rPr>
  </w:style>
  <w:style w:type="character" w:customStyle="1" w:styleId="a8">
    <w:name w:val="Основний текст з відступом Знак"/>
    <w:basedOn w:val="a0"/>
    <w:link w:val="a7"/>
    <w:rsid w:val="00776CC0"/>
    <w:rPr>
      <w:rFonts w:ascii="Times New Roman" w:eastAsia="Times New Roman" w:hAnsi="Times New Roman" w:cs="Times New Roman"/>
      <w:sz w:val="28"/>
      <w:szCs w:val="24"/>
      <w:lang w:eastAsia="ru-RU"/>
    </w:rPr>
  </w:style>
  <w:style w:type="character" w:customStyle="1" w:styleId="1">
    <w:name w:val="Заголовок №1_"/>
    <w:basedOn w:val="a0"/>
    <w:link w:val="10"/>
    <w:uiPriority w:val="99"/>
    <w:locked/>
    <w:rsid w:val="00530255"/>
    <w:rPr>
      <w:rFonts w:ascii="Times New Roman" w:hAnsi="Times New Roman"/>
      <w:b/>
      <w:bCs/>
      <w:sz w:val="28"/>
      <w:szCs w:val="28"/>
      <w:shd w:val="clear" w:color="auto" w:fill="FFFFFF"/>
    </w:rPr>
  </w:style>
  <w:style w:type="paragraph" w:customStyle="1" w:styleId="10">
    <w:name w:val="Заголовок №1"/>
    <w:basedOn w:val="a"/>
    <w:link w:val="1"/>
    <w:uiPriority w:val="99"/>
    <w:rsid w:val="00530255"/>
    <w:pPr>
      <w:widowControl w:val="0"/>
      <w:shd w:val="clear" w:color="auto" w:fill="FFFFFF"/>
      <w:spacing w:after="840" w:line="324" w:lineRule="exact"/>
      <w:jc w:val="both"/>
      <w:outlineLvl w:val="0"/>
    </w:pPr>
    <w:rPr>
      <w:rFonts w:ascii="Times New Roman" w:hAnsi="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00B9DA-9A6D-44ED-AFF8-28DDC551F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1162</Words>
  <Characters>663</Characters>
  <Application>Microsoft Office Word</Application>
  <DocSecurity>0</DocSecurity>
  <Lines>5</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D-Soft</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Zhelevska</cp:lastModifiedBy>
  <cp:revision>4</cp:revision>
  <cp:lastPrinted>2001-01-17T01:41:00Z</cp:lastPrinted>
  <dcterms:created xsi:type="dcterms:W3CDTF">2026-08-10T12:23:00Z</dcterms:created>
  <dcterms:modified xsi:type="dcterms:W3CDTF">2026-08-20T11:07:00Z</dcterms:modified>
</cp:coreProperties>
</file>