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7CA3FB1B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57DB1" w:rsidRPr="00557DB1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B03B1F">
        <w:rPr>
          <w:rFonts w:ascii="Times New Roman" w:eastAsia="Times New Roman" w:hAnsi="Times New Roman"/>
          <w:bCs/>
          <w:sz w:val="28"/>
          <w:szCs w:val="28"/>
          <w:lang w:eastAsia="ru-RU"/>
        </w:rPr>
        <w:t>егковий автомобіль спеціалізованого призначення</w:t>
      </w:r>
      <w:r w:rsidR="00A0783A" w:rsidRPr="0014546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DB1">
        <w:rPr>
          <w:rFonts w:ascii="Times New Roman" w:eastAsia="Times New Roman" w:hAnsi="Times New Roman" w:cs="Times New Roman"/>
          <w:sz w:val="28"/>
          <w:szCs w:val="28"/>
        </w:rPr>
        <w:t>3</w:t>
      </w:r>
      <w:r w:rsidR="00B03B1F">
        <w:rPr>
          <w:rFonts w:ascii="Times New Roman" w:eastAsia="Times New Roman" w:hAnsi="Times New Roman" w:cs="Times New Roman"/>
          <w:sz w:val="28"/>
          <w:szCs w:val="28"/>
        </w:rPr>
        <w:t>4110000-1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7DB1" w:rsidRPr="00557DB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03B1F">
        <w:rPr>
          <w:rFonts w:ascii="Times New Roman" w:eastAsia="Times New Roman" w:hAnsi="Times New Roman" w:cs="Times New Roman"/>
          <w:sz w:val="28"/>
          <w:szCs w:val="28"/>
        </w:rPr>
        <w:t>егкові автомобілі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6ED14153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E569EB" w:rsidRPr="00E569EB">
        <w:rPr>
          <w:rFonts w:ascii="Times New Roman" w:hAnsi="Times New Roman"/>
          <w:sz w:val="28"/>
          <w:szCs w:val="28"/>
        </w:rPr>
        <w:t>UA-2026-05-19-002898-a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298C4A10" w:rsidR="00C40371" w:rsidRPr="00FA6648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03B1F" w:rsidRPr="00B03B1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E569EB">
        <w:rPr>
          <w:rFonts w:ascii="Times New Roman" w:eastAsia="Times New Roman" w:hAnsi="Times New Roman"/>
          <w:bCs/>
          <w:sz w:val="28"/>
          <w:szCs w:val="28"/>
          <w:lang w:eastAsia="ru-RU"/>
        </w:rPr>
        <w:t>398240</w:t>
      </w:r>
      <w:r w:rsidR="00A0783A" w:rsidRPr="00B03B1F">
        <w:rPr>
          <w:rFonts w:ascii="Times New Roman" w:eastAsia="Times New Roman" w:hAnsi="Times New Roman"/>
          <w:bCs/>
          <w:sz w:val="28"/>
          <w:szCs w:val="28"/>
          <w:lang w:eastAsia="ru-RU"/>
        </w:rPr>
        <w:t>,0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68BBBF9D" w14:textId="77777777" w:rsidR="00B03B1F" w:rsidRPr="00B03B1F" w:rsidRDefault="00595B53" w:rsidP="00B03B1F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B1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="00FA6648" w:rsidRPr="00B03B1F">
        <w:rPr>
          <w:rFonts w:ascii="Times New Roman" w:hAnsi="Times New Roman"/>
          <w:sz w:val="28"/>
          <w:szCs w:val="28"/>
        </w:rPr>
        <w:t xml:space="preserve"> </w:t>
      </w:r>
      <w:r w:rsidR="00B03B1F" w:rsidRPr="00B03B1F">
        <w:rPr>
          <w:rFonts w:ascii="Times New Roman" w:eastAsia="Times New Roman" w:hAnsi="Times New Roman" w:cs="Times New Roman"/>
          <w:sz w:val="28"/>
          <w:szCs w:val="28"/>
        </w:rPr>
        <w:t xml:space="preserve">Замовник здійснює закупівлю товару із встановленням посилань на торгову назву конкретного виробника, оскільки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замовника, пов’язаними зі </w:t>
      </w:r>
      <w:r w:rsidR="00B03B1F" w:rsidRPr="00B03B1F">
        <w:rPr>
          <w:rFonts w:ascii="Times New Roman" w:hAnsi="Times New Roman" w:cs="Times New Roman"/>
          <w:sz w:val="28"/>
          <w:szCs w:val="28"/>
        </w:rPr>
        <w:t>специфікою виконання поставлених завдань, наявністю обладнання та запасу запчастин певного модельного ряду та підготовлених фахівців, здатних здійснювати професійну експлуатацію обслуговування та ремонт транспортних засобів з зазначеними технічними характеристиками. Розширення модельного ряду автотранспорту призведе до не обґрунтованого додаткового витрачання бюджетних коштів на побудову системи технічного обслуговування, придбання запчастин та навчання фахівців.</w:t>
      </w:r>
      <w:r w:rsidR="00B03B1F" w:rsidRPr="00B03B1F">
        <w:rPr>
          <w:rFonts w:ascii="Times New Roman" w:eastAsia="Times New Roman" w:hAnsi="Times New Roman" w:cs="Times New Roman"/>
          <w:sz w:val="28"/>
          <w:szCs w:val="28"/>
        </w:rPr>
        <w:t xml:space="preserve"> Тому для дотримання принципів Закону, а саме максимальної економії, ефективності та пропорційності, замовником було прийнято рішення провести закупівлю саме даного товару.</w:t>
      </w:r>
    </w:p>
    <w:p w14:paraId="5C472FEC" w14:textId="05B2CF74" w:rsidR="00C40371" w:rsidRPr="00B03B1F" w:rsidRDefault="00C819C9" w:rsidP="00362A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B03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03B1F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03B1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B03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03B1F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 w:rsidRPr="00B03B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B03B1F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B03B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4546E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44B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57DB1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0E35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03B1F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03F6B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A54DB"/>
    <w:rsid w:val="00CD4F23"/>
    <w:rsid w:val="00CF0D54"/>
    <w:rsid w:val="00D34288"/>
    <w:rsid w:val="00D417A2"/>
    <w:rsid w:val="00D5172E"/>
    <w:rsid w:val="00D534B5"/>
    <w:rsid w:val="00D92B82"/>
    <w:rsid w:val="00D94F15"/>
    <w:rsid w:val="00DB12C8"/>
    <w:rsid w:val="00E33508"/>
    <w:rsid w:val="00E33FD8"/>
    <w:rsid w:val="00E569EB"/>
    <w:rsid w:val="00E60D98"/>
    <w:rsid w:val="00E61CA3"/>
    <w:rsid w:val="00EA6823"/>
    <w:rsid w:val="00EE743E"/>
    <w:rsid w:val="00F119BF"/>
    <w:rsid w:val="00F3288C"/>
    <w:rsid w:val="00F62BB1"/>
    <w:rsid w:val="00F73E1A"/>
    <w:rsid w:val="00F941C4"/>
    <w:rsid w:val="00FA1C79"/>
    <w:rsid w:val="00FA6648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9</cp:revision>
  <cp:lastPrinted>2024-12-20T16:00:00Z</cp:lastPrinted>
  <dcterms:created xsi:type="dcterms:W3CDTF">2026-03-02T10:14:00Z</dcterms:created>
  <dcterms:modified xsi:type="dcterms:W3CDTF">2026-05-19T07:57:00Z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