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835"/>
        <w:gridCol w:w="5984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52A8B" w:rsidRDefault="003A3E08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3A3E08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Багатофункціональний пристрій</w:t>
            </w:r>
          </w:p>
          <w:p w:rsidR="003C0332" w:rsidRPr="00B76D8C" w:rsidRDefault="00D52A8B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52A8B">
              <w:rPr>
                <w:b w:val="0"/>
                <w:sz w:val="24"/>
                <w:szCs w:val="24"/>
              </w:rPr>
              <w:t>ДК 021:2015:30120000-6 «Фотокопіювальне та поліграфічне обладнання для офсетного друку».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3A3E08" w:rsidRDefault="003A3E08" w:rsidP="00762B07">
            <w:pPr>
              <w:rPr>
                <w:lang w:val="uk-UA"/>
              </w:rPr>
            </w:pPr>
            <w:r w:rsidRPr="003A3E08">
              <w:rPr>
                <w:color w:val="333333"/>
                <w:shd w:val="clear" w:color="auto" w:fill="FFFFFF"/>
              </w:rPr>
              <w:t>UA-2026-02-26-003192-a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D52A8B" w:rsidP="003A3E08">
            <w:pPr>
              <w:jc w:val="both"/>
              <w:rPr>
                <w:lang w:val="uk-UA"/>
              </w:rPr>
            </w:pPr>
            <w:r w:rsidRPr="00D52A8B">
              <w:rPr>
                <w:bCs/>
                <w:lang w:val="uk-UA"/>
              </w:rPr>
              <w:t xml:space="preserve">Необхідність закупівлі визначається потребою використання слідчим відділом Управління СБУ у Дніпропетровській області вказаного обладнання (БФП) під час документування у кримінальних провадженнях ракетних, артилерійських обстрілів та ударів БПЛА, завданих підрозділами збройних сил  російської федерації, та інших злочинів, вчинених останніми, а також під час здійснення досудового розслідування в інших кримінальних провадженнях.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1424B" w:rsidRDefault="00B76D8C" w:rsidP="0011424B">
            <w:pPr>
              <w:jc w:val="both"/>
              <w:rPr>
                <w:bCs/>
                <w:lang w:val="uk-UA"/>
              </w:rPr>
            </w:pPr>
            <w:r w:rsidRPr="00B76D8C">
              <w:rPr>
                <w:bCs/>
                <w:lang w:val="uk-UA"/>
              </w:rPr>
              <w:t xml:space="preserve">за рахунок </w:t>
            </w:r>
            <w:r w:rsidR="0011424B">
              <w:rPr>
                <w:bCs/>
                <w:lang w:val="uk-UA"/>
              </w:rPr>
              <w:t xml:space="preserve">державного бюджету </w:t>
            </w:r>
          </w:p>
          <w:p w:rsidR="00142E7E" w:rsidRPr="00B76D8C" w:rsidRDefault="00B76D8C" w:rsidP="004659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465957">
              <w:rPr>
                <w:lang w:val="uk-UA"/>
              </w:rPr>
              <w:t>31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3A3E08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3A3E08">
              <w:rPr>
                <w:sz w:val="26"/>
                <w:szCs w:val="26"/>
                <w:lang w:val="uk-UA"/>
              </w:rPr>
              <w:t>113 000</w:t>
            </w:r>
            <w:r w:rsidR="00D52A8B" w:rsidRPr="00D52A8B">
              <w:rPr>
                <w:sz w:val="26"/>
                <w:szCs w:val="26"/>
                <w:lang w:val="uk-UA"/>
              </w:rPr>
              <w:t xml:space="preserve"> грн</w:t>
            </w:r>
            <w:r w:rsidR="00D52A8B">
              <w:rPr>
                <w:sz w:val="26"/>
                <w:szCs w:val="26"/>
                <w:lang w:val="uk-UA"/>
              </w:rPr>
              <w:t xml:space="preserve"> </w:t>
            </w:r>
            <w:r w:rsidR="00EE03E4">
              <w:rPr>
                <w:sz w:val="26"/>
                <w:szCs w:val="26"/>
                <w:lang w:val="uk-UA"/>
              </w:rPr>
              <w:t xml:space="preserve">– </w:t>
            </w:r>
            <w:r w:rsidR="00D52A8B">
              <w:rPr>
                <w:sz w:val="26"/>
                <w:szCs w:val="26"/>
                <w:lang w:val="uk-UA"/>
              </w:rPr>
              <w:t>1</w:t>
            </w:r>
            <w:r w:rsidR="003A3E08">
              <w:rPr>
                <w:sz w:val="26"/>
                <w:szCs w:val="26"/>
                <w:lang w:val="uk-UA"/>
              </w:rPr>
              <w:t>0</w:t>
            </w:r>
            <w:bookmarkStart w:id="0" w:name="_GoBack"/>
            <w:bookmarkEnd w:id="0"/>
            <w:r w:rsidR="00EE03E4">
              <w:rPr>
                <w:sz w:val="26"/>
                <w:szCs w:val="26"/>
                <w:lang w:val="uk-UA"/>
              </w:rPr>
              <w:t xml:space="preserve">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95" w:rsidRDefault="00325295">
      <w:r>
        <w:separator/>
      </w:r>
    </w:p>
  </w:endnote>
  <w:endnote w:type="continuationSeparator" w:id="0">
    <w:p w:rsidR="00325295" w:rsidRDefault="003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95" w:rsidRDefault="00325295">
      <w:r>
        <w:separator/>
      </w:r>
    </w:p>
  </w:footnote>
  <w:footnote w:type="continuationSeparator" w:id="0">
    <w:p w:rsidR="00325295" w:rsidRDefault="0032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424B"/>
    <w:rsid w:val="001159C7"/>
    <w:rsid w:val="00136B75"/>
    <w:rsid w:val="00141AA1"/>
    <w:rsid w:val="00142E7E"/>
    <w:rsid w:val="00146CA2"/>
    <w:rsid w:val="00161D70"/>
    <w:rsid w:val="001657B5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076C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295"/>
    <w:rsid w:val="00325D10"/>
    <w:rsid w:val="003261DA"/>
    <w:rsid w:val="00337B1B"/>
    <w:rsid w:val="003526FB"/>
    <w:rsid w:val="00362549"/>
    <w:rsid w:val="003628C3"/>
    <w:rsid w:val="00370AC0"/>
    <w:rsid w:val="00370CD4"/>
    <w:rsid w:val="003A3E08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65957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356C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8F6C1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D2625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44474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2A8B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74F3"/>
    <w:rsid w:val="00E23B62"/>
    <w:rsid w:val="00E2622A"/>
    <w:rsid w:val="00E379EB"/>
    <w:rsid w:val="00E42837"/>
    <w:rsid w:val="00E50EF1"/>
    <w:rsid w:val="00E855E8"/>
    <w:rsid w:val="00E94AB4"/>
    <w:rsid w:val="00EA4578"/>
    <w:rsid w:val="00EB225C"/>
    <w:rsid w:val="00EC49DE"/>
    <w:rsid w:val="00ED0D3C"/>
    <w:rsid w:val="00EE03E4"/>
    <w:rsid w:val="00EE2FB9"/>
    <w:rsid w:val="00F017FA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DEF55"/>
  <w15:chartTrackingRefBased/>
  <w15:docId w15:val="{303250A4-F547-4B2B-82B6-61040BF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  <w:style w:type="character" w:customStyle="1" w:styleId="tendertuidzvje7">
    <w:name w:val="tender__tuid__zvje7"/>
    <w:rsid w:val="00EE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2026-04-17T08:01:00Z</dcterms:created>
  <dcterms:modified xsi:type="dcterms:W3CDTF">2026-04-17T08:01:00Z</dcterms:modified>
</cp:coreProperties>
</file>