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2B975DC" w14:textId="77777777" w:rsidR="00A011DF" w:rsidRDefault="00A011DF" w:rsidP="00A011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1FEB1FD0" w14:textId="77777777" w:rsidR="00A011DF" w:rsidRPr="003770E8" w:rsidRDefault="00A011DF" w:rsidP="00A011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770E8">
        <w:rPr>
          <w:rFonts w:ascii="Times New Roman" w:hAnsi="Times New Roman"/>
          <w:sz w:val="24"/>
          <w:szCs w:val="24"/>
          <w:lang w:eastAsia="en-US"/>
        </w:rPr>
        <w:t xml:space="preserve">технічних та якісних характеристик закупівлі </w:t>
      </w:r>
      <w:r>
        <w:rPr>
          <w:rFonts w:ascii="Times New Roman" w:hAnsi="Times New Roman"/>
          <w:sz w:val="24"/>
          <w:szCs w:val="24"/>
          <w:lang w:eastAsia="en-US"/>
        </w:rPr>
        <w:t>столярних виробів</w:t>
      </w:r>
      <w:r w:rsidRPr="003770E8">
        <w:rPr>
          <w:rFonts w:ascii="Times New Roman" w:hAnsi="Times New Roman"/>
          <w:sz w:val="24"/>
          <w:szCs w:val="24"/>
          <w:lang w:eastAsia="en-US"/>
        </w:rPr>
        <w:t>, розміру бюджетного призначення, очікуваної вартості предмета закупівлі</w:t>
      </w:r>
    </w:p>
    <w:p w14:paraId="1A302C75" w14:textId="77777777" w:rsidR="00A011DF" w:rsidRPr="003770E8" w:rsidRDefault="00A011DF" w:rsidP="00A011DF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>(оприлюднюється на виконання постанови КМУ № 710 від 11.10.2016</w:t>
      </w:r>
    </w:p>
    <w:p w14:paraId="45265055" w14:textId="77777777" w:rsidR="00A011DF" w:rsidRPr="003770E8" w:rsidRDefault="00A011DF" w:rsidP="00A011DF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 xml:space="preserve"> «Про ефективне використання державних коштів» (зі змінами)</w:t>
      </w:r>
    </w:p>
    <w:p w14:paraId="69E49FD3" w14:textId="77777777" w:rsidR="00A011DF" w:rsidRPr="000D0462" w:rsidRDefault="00A011DF" w:rsidP="00A011D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1307AD52" w14:textId="33108DC6" w:rsidR="00604D59" w:rsidRPr="00045B39" w:rsidRDefault="00045B39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45B39">
        <w:rPr>
          <w:rFonts w:ascii="Times New Roman" w:hAnsi="Times New Roman"/>
          <w:sz w:val="28"/>
          <w:szCs w:val="28"/>
        </w:rPr>
        <w:t>акупівл</w:t>
      </w:r>
      <w:r>
        <w:rPr>
          <w:rFonts w:ascii="Times New Roman" w:hAnsi="Times New Roman"/>
          <w:sz w:val="28"/>
          <w:szCs w:val="28"/>
        </w:rPr>
        <w:t>я</w:t>
      </w:r>
      <w:r w:rsidRPr="00045B39">
        <w:rPr>
          <w:rFonts w:ascii="Times New Roman" w:hAnsi="Times New Roman"/>
          <w:sz w:val="28"/>
          <w:szCs w:val="28"/>
        </w:rPr>
        <w:t xml:space="preserve">  </w:t>
      </w:r>
      <w:r w:rsidR="000047EA" w:rsidRPr="000047EA">
        <w:rPr>
          <w:rFonts w:ascii="Times New Roman" w:hAnsi="Times New Roman"/>
          <w:sz w:val="28"/>
          <w:szCs w:val="28"/>
        </w:rPr>
        <w:t xml:space="preserve">електричної апаратури для </w:t>
      </w:r>
      <w:proofErr w:type="spellStart"/>
      <w:r w:rsidR="000047EA" w:rsidRPr="000047EA">
        <w:rPr>
          <w:rFonts w:ascii="Times New Roman" w:hAnsi="Times New Roman"/>
          <w:sz w:val="28"/>
          <w:szCs w:val="28"/>
        </w:rPr>
        <w:t>комутування</w:t>
      </w:r>
      <w:proofErr w:type="spellEnd"/>
      <w:r w:rsidR="000047EA" w:rsidRPr="000047EA">
        <w:rPr>
          <w:rFonts w:ascii="Times New Roman" w:hAnsi="Times New Roman"/>
          <w:sz w:val="28"/>
          <w:szCs w:val="28"/>
        </w:rPr>
        <w:t xml:space="preserve"> та захисту електричних кіл  ДК 021:2015 - 31210000-1 «Перемикач з моторизованим приводом (АВР) та перемикач навантаження ручний»</w:t>
      </w:r>
      <w:r w:rsidR="00712778" w:rsidRPr="00045B39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0A1AADDD" w:rsidR="00B950DB" w:rsidRPr="00656AA3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D59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604D59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604D59">
        <w:rPr>
          <w:rFonts w:ascii="Times New Roman" w:eastAsia="Times New Roman" w:hAnsi="Times New Roman"/>
          <w:sz w:val="28"/>
          <w:szCs w:val="28"/>
        </w:rPr>
        <w:t>:</w:t>
      </w:r>
      <w:r w:rsidR="00604D59">
        <w:rPr>
          <w:rFonts w:ascii="Times New Roman" w:eastAsia="Times New Roman" w:hAnsi="Times New Roman"/>
          <w:sz w:val="28"/>
          <w:szCs w:val="28"/>
        </w:rPr>
        <w:br/>
      </w:r>
      <w:r w:rsidR="00656AA3" w:rsidRPr="00656AA3">
        <w:rPr>
          <w:rFonts w:ascii="Times New Roman" w:eastAsia="Times New Roman" w:hAnsi="Times New Roman"/>
          <w:sz w:val="28"/>
          <w:szCs w:val="28"/>
          <w:lang w:eastAsia="ru-RU"/>
        </w:rPr>
        <w:t>UA-2026-03-26-013674-a</w:t>
      </w:r>
      <w:r w:rsidR="00515C51" w:rsidRPr="00656AA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2D7512B" w14:textId="7FF2B54D" w:rsidR="007C0BDE" w:rsidRPr="00045B39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45B39">
        <w:rPr>
          <w:rFonts w:ascii="Times New Roman" w:eastAsia="Times New Roman" w:hAnsi="Times New Roman"/>
          <w:sz w:val="28"/>
          <w:szCs w:val="28"/>
        </w:rPr>
        <w:t>Очікувана вартість предмета закупівлі становить -</w:t>
      </w:r>
      <w:r w:rsidR="000047EA">
        <w:rPr>
          <w:rFonts w:ascii="Times New Roman" w:eastAsia="Times New Roman" w:hAnsi="Times New Roman"/>
          <w:sz w:val="28"/>
          <w:szCs w:val="28"/>
        </w:rPr>
        <w:t xml:space="preserve"> </w:t>
      </w:r>
      <w:r w:rsidR="000047EA" w:rsidRPr="000047EA">
        <w:rPr>
          <w:rFonts w:ascii="Times New Roman" w:eastAsia="Times New Roman" w:hAnsi="Times New Roman"/>
          <w:b/>
          <w:sz w:val="28"/>
          <w:szCs w:val="28"/>
        </w:rPr>
        <w:t>892 579,44</w:t>
      </w:r>
      <w:r w:rsidR="000047EA" w:rsidRPr="000047E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970F6">
        <w:rPr>
          <w:rFonts w:ascii="Times New Roman" w:eastAsia="Times New Roman" w:hAnsi="Times New Roman"/>
          <w:b/>
          <w:sz w:val="28"/>
          <w:szCs w:val="28"/>
        </w:rPr>
        <w:t>грн.</w:t>
      </w:r>
    </w:p>
    <w:p w14:paraId="72556BA4" w14:textId="27C7AB3D" w:rsidR="00712778" w:rsidRPr="00045B39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045B39">
        <w:rPr>
          <w:rFonts w:ascii="Times New Roman" w:hAnsi="Times New Roman"/>
          <w:sz w:val="28"/>
          <w:szCs w:val="28"/>
          <w:lang w:eastAsia="en-US"/>
        </w:rPr>
        <w:t xml:space="preserve">Строк поставки товару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до </w:t>
      </w:r>
      <w:r w:rsidR="000047EA">
        <w:rPr>
          <w:rFonts w:ascii="Times New Roman" w:hAnsi="Times New Roman"/>
          <w:b/>
          <w:sz w:val="28"/>
          <w:szCs w:val="28"/>
          <w:lang w:eastAsia="en-US"/>
        </w:rPr>
        <w:t>25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.0</w:t>
      </w:r>
      <w:r w:rsidR="000047EA">
        <w:rPr>
          <w:rFonts w:ascii="Times New Roman" w:hAnsi="Times New Roman"/>
          <w:b/>
          <w:sz w:val="28"/>
          <w:szCs w:val="28"/>
          <w:lang w:eastAsia="en-US"/>
        </w:rPr>
        <w:t>5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.202</w:t>
      </w:r>
      <w:r w:rsidR="002E2996">
        <w:rPr>
          <w:rFonts w:ascii="Times New Roman" w:hAnsi="Times New Roman"/>
          <w:b/>
          <w:sz w:val="28"/>
          <w:szCs w:val="28"/>
          <w:lang w:val="ru-RU" w:eastAsia="en-US"/>
        </w:rPr>
        <w:t>6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236B3D67" w:rsidR="00712778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45B39">
        <w:rPr>
          <w:rFonts w:ascii="Times New Roman" w:hAnsi="Times New Roman"/>
          <w:sz w:val="28"/>
          <w:szCs w:val="28"/>
          <w:lang w:eastAsia="en-US"/>
        </w:rPr>
        <w:t xml:space="preserve">Місце поставки товару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641F6A8A" w14:textId="65CD2352" w:rsidR="00A011DF" w:rsidRPr="00045B39" w:rsidRDefault="00A011DF" w:rsidP="00A01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011DF">
        <w:rPr>
          <w:rFonts w:ascii="Times New Roman" w:hAnsi="Times New Roman"/>
          <w:sz w:val="28"/>
          <w:szCs w:val="28"/>
          <w:lang w:eastAsia="en-US"/>
        </w:rPr>
        <w:t>Обґрунтування розміру бюджетного призначення: відповідно до кошторисного призначення на 202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A011DF">
        <w:rPr>
          <w:rFonts w:ascii="Times New Roman" w:hAnsi="Times New Roman"/>
          <w:sz w:val="28"/>
          <w:szCs w:val="28"/>
          <w:lang w:eastAsia="en-US"/>
        </w:rPr>
        <w:t xml:space="preserve"> рік.</w:t>
      </w:r>
    </w:p>
    <w:p w14:paraId="0A5CA5BC" w14:textId="441F1244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технічній специфікації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3C0C04">
        <w:rPr>
          <w:rFonts w:ascii="Times New Roman" w:hAnsi="Times New Roman"/>
          <w:sz w:val="28"/>
          <w:szCs w:val="28"/>
        </w:rPr>
        <w:t>поставки товару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1F4ED113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/>
          <w:sz w:val="28"/>
          <w:szCs w:val="28"/>
        </w:rPr>
        <w:br/>
      </w:r>
      <w:r w:rsidRPr="00383AF3">
        <w:rPr>
          <w:rFonts w:ascii="Times New Roman" w:hAnsi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383AF3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383AF3">
        <w:rPr>
          <w:rFonts w:ascii="Times New Roman" w:hAnsi="Times New Roman"/>
          <w:sz w:val="28"/>
          <w:szCs w:val="28"/>
        </w:rPr>
        <w:t xml:space="preserve"> та недискримінації учасників.</w:t>
      </w:r>
    </w:p>
    <w:p w14:paraId="2DB78D16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047EA"/>
    <w:rsid w:val="00045B39"/>
    <w:rsid w:val="00082AAA"/>
    <w:rsid w:val="000D0462"/>
    <w:rsid w:val="001127F5"/>
    <w:rsid w:val="002452E2"/>
    <w:rsid w:val="00257034"/>
    <w:rsid w:val="002E2996"/>
    <w:rsid w:val="00314263"/>
    <w:rsid w:val="00386FA2"/>
    <w:rsid w:val="00397D9E"/>
    <w:rsid w:val="003C0C04"/>
    <w:rsid w:val="003C2AB2"/>
    <w:rsid w:val="004277C4"/>
    <w:rsid w:val="00515C51"/>
    <w:rsid w:val="00551CDF"/>
    <w:rsid w:val="00577C5A"/>
    <w:rsid w:val="005C37A3"/>
    <w:rsid w:val="00604D59"/>
    <w:rsid w:val="00656AA3"/>
    <w:rsid w:val="00680358"/>
    <w:rsid w:val="006C7E75"/>
    <w:rsid w:val="006E4EA7"/>
    <w:rsid w:val="00712778"/>
    <w:rsid w:val="00781092"/>
    <w:rsid w:val="007A68B3"/>
    <w:rsid w:val="007C0BDE"/>
    <w:rsid w:val="007D45EB"/>
    <w:rsid w:val="007E6AA2"/>
    <w:rsid w:val="008342E1"/>
    <w:rsid w:val="00867C78"/>
    <w:rsid w:val="00872A78"/>
    <w:rsid w:val="00885702"/>
    <w:rsid w:val="0096668C"/>
    <w:rsid w:val="00A011DF"/>
    <w:rsid w:val="00A2075F"/>
    <w:rsid w:val="00A4032E"/>
    <w:rsid w:val="00A970F6"/>
    <w:rsid w:val="00AD3D35"/>
    <w:rsid w:val="00B10E6F"/>
    <w:rsid w:val="00B7450D"/>
    <w:rsid w:val="00B90525"/>
    <w:rsid w:val="00B950DB"/>
    <w:rsid w:val="00CE0C31"/>
    <w:rsid w:val="00D74A37"/>
    <w:rsid w:val="00ED654E"/>
    <w:rsid w:val="00F07368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uiPriority w:val="99"/>
    <w:rsid w:val="00045B39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Шелест Володимир</cp:lastModifiedBy>
  <cp:revision>13</cp:revision>
  <cp:lastPrinted>2023-06-27T00:44:00Z</cp:lastPrinted>
  <dcterms:created xsi:type="dcterms:W3CDTF">2023-06-22T12:00:00Z</dcterms:created>
  <dcterms:modified xsi:type="dcterms:W3CDTF">2026-03-26T15:39:00Z</dcterms:modified>
</cp:coreProperties>
</file>