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867A3" w:rsidRDefault="003F75D5" w:rsidP="00D06A03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3F75D5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технічних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якісних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характеристик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r w:rsidR="00E162E9" w:rsidRPr="00F867A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розміру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бюджетного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призначення,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очікуваної</w:t>
      </w:r>
    </w:p>
    <w:p w:rsidR="00C138F2" w:rsidRPr="00F867A3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артості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</w:p>
    <w:p w:rsidR="00E162E9" w:rsidRPr="00F867A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виконання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пункту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4-1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пос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танови КМУ № 710 від 11.10.2016</w:t>
      </w:r>
    </w:p>
    <w:p w:rsidR="00C138F2" w:rsidRPr="00F867A3" w:rsidRDefault="0095263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“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Про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ефективне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використання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державних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коштів</w:t>
      </w: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”</w:t>
      </w:r>
      <w:r w:rsidR="003F75D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(зі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змінами))</w:t>
      </w:r>
    </w:p>
    <w:p w:rsidR="008A5C57" w:rsidRPr="00F867A3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D06A03" w:rsidRDefault="00D06A03" w:rsidP="00D06A03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D06A03">
        <w:rPr>
          <w:rFonts w:ascii="Times New Roman" w:hAnsi="Times New Roman"/>
          <w:sz w:val="24"/>
          <w:szCs w:val="24"/>
        </w:rPr>
        <w:t>ранспортн</w:t>
      </w:r>
      <w:r>
        <w:rPr>
          <w:rFonts w:ascii="Times New Roman" w:hAnsi="Times New Roman"/>
          <w:sz w:val="24"/>
          <w:szCs w:val="24"/>
        </w:rPr>
        <w:t>і</w:t>
      </w:r>
      <w:r w:rsidRPr="00D06A03">
        <w:rPr>
          <w:rFonts w:ascii="Times New Roman" w:hAnsi="Times New Roman"/>
          <w:sz w:val="24"/>
          <w:szCs w:val="24"/>
        </w:rPr>
        <w:t xml:space="preserve"> засоб</w:t>
      </w:r>
      <w:r>
        <w:rPr>
          <w:rFonts w:ascii="Times New Roman" w:hAnsi="Times New Roman"/>
          <w:sz w:val="24"/>
          <w:szCs w:val="24"/>
        </w:rPr>
        <w:t>и</w:t>
      </w:r>
      <w:r w:rsidRPr="00D06A03">
        <w:rPr>
          <w:rFonts w:ascii="Times New Roman" w:hAnsi="Times New Roman"/>
          <w:sz w:val="24"/>
          <w:szCs w:val="24"/>
        </w:rPr>
        <w:t xml:space="preserve"> спеціалізованого призначення на базі TOYOTA RAV4 або еквівалент</w:t>
      </w:r>
      <w:r w:rsidR="002823FB" w:rsidRPr="002823FB">
        <w:rPr>
          <w:rFonts w:ascii="Times New Roman" w:hAnsi="Times New Roman" w:cs="Times New Roman"/>
          <w:sz w:val="24"/>
          <w:szCs w:val="24"/>
        </w:rPr>
        <w:t>,</w:t>
      </w:r>
      <w:r w:rsidR="002823FB">
        <w:rPr>
          <w:rFonts w:ascii="Times New Roman" w:hAnsi="Times New Roman" w:cs="Times New Roman"/>
          <w:sz w:val="24"/>
          <w:szCs w:val="24"/>
        </w:rPr>
        <w:t xml:space="preserve"> </w:t>
      </w:r>
      <w:r w:rsidR="002823FB" w:rsidRPr="002823FB">
        <w:rPr>
          <w:rFonts w:ascii="Times New Roman" w:hAnsi="Times New Roman" w:cs="Times New Roman"/>
          <w:sz w:val="24"/>
          <w:szCs w:val="24"/>
        </w:rPr>
        <w:t>згідно коду ДК 021:2015-</w:t>
      </w:r>
      <w:r w:rsidR="003F75D5">
        <w:rPr>
          <w:rFonts w:ascii="Times New Roman" w:hAnsi="Times New Roman" w:cs="Times New Roman"/>
          <w:sz w:val="24"/>
          <w:szCs w:val="24"/>
        </w:rPr>
        <w:t> </w:t>
      </w:r>
      <w:r w:rsidRPr="00D06A03">
        <w:rPr>
          <w:rFonts w:ascii="Times New Roman" w:hAnsi="Times New Roman" w:cs="Times New Roman"/>
          <w:sz w:val="24"/>
          <w:szCs w:val="24"/>
        </w:rPr>
        <w:t>34110000-1 (легкові автомобілі)</w:t>
      </w:r>
      <w:r w:rsidR="00287243">
        <w:rPr>
          <w:rFonts w:ascii="Times New Roman" w:hAnsi="Times New Roman" w:cs="Times New Roman"/>
          <w:sz w:val="24"/>
          <w:szCs w:val="24"/>
        </w:rPr>
        <w:t>, у</w:t>
      </w:r>
      <w:r w:rsidR="007B70F5"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23FB">
        <w:rPr>
          <w:rFonts w:ascii="Times New Roman" w:hAnsi="Times New Roman" w:cs="Times New Roman"/>
          <w:sz w:val="24"/>
          <w:szCs w:val="24"/>
        </w:rPr>
        <w:t>кільк</w:t>
      </w:r>
      <w:r w:rsidR="00287243">
        <w:rPr>
          <w:rFonts w:ascii="Times New Roman" w:hAnsi="Times New Roman" w:cs="Times New Roman"/>
          <w:sz w:val="24"/>
          <w:szCs w:val="24"/>
        </w:rPr>
        <w:t>о</w:t>
      </w:r>
      <w:r w:rsidR="002823FB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і 22 одиниць.</w:t>
      </w:r>
    </w:p>
    <w:p w:rsidR="00C138F2" w:rsidRPr="00D06A03" w:rsidRDefault="00E162E9" w:rsidP="00D06A03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750066" w:rsidRPr="00750066">
        <w:rPr>
          <w:rFonts w:ascii="Times New Roman" w:hAnsi="Times New Roman" w:cs="Times New Roman"/>
          <w:sz w:val="24"/>
          <w:szCs w:val="24"/>
        </w:rPr>
        <w:t>UA-2026-03-21-000254-a</w:t>
      </w:r>
      <w:bookmarkStart w:id="0" w:name="_GoBack"/>
      <w:bookmarkEnd w:id="0"/>
      <w:r w:rsidR="00F36029" w:rsidRPr="00892F9E">
        <w:rPr>
          <w:rFonts w:ascii="Times New Roman" w:hAnsi="Times New Roman" w:cs="Times New Roman"/>
          <w:sz w:val="24"/>
          <w:szCs w:val="24"/>
        </w:rPr>
        <w:t xml:space="preserve">,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відкриті торги </w:t>
      </w:r>
      <w:r w:rsidR="00F867A3">
        <w:rPr>
          <w:rFonts w:ascii="Times New Roman" w:hAnsi="Times New Roman" w:cs="Times New Roman"/>
          <w:sz w:val="24"/>
          <w:szCs w:val="24"/>
        </w:rPr>
        <w:t>(</w:t>
      </w:r>
      <w:r w:rsidR="00F36029" w:rsidRPr="00F867A3">
        <w:rPr>
          <w:rFonts w:ascii="Times New Roman" w:hAnsi="Times New Roman" w:cs="Times New Roman"/>
          <w:sz w:val="24"/>
          <w:szCs w:val="24"/>
        </w:rPr>
        <w:t>з особливостями</w:t>
      </w:r>
      <w:r w:rsidR="00F867A3">
        <w:rPr>
          <w:rFonts w:ascii="Times New Roman" w:hAnsi="Times New Roman" w:cs="Times New Roman"/>
          <w:sz w:val="24"/>
          <w:szCs w:val="24"/>
        </w:rPr>
        <w:t>)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F867A3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6A03">
        <w:rPr>
          <w:rFonts w:ascii="Times New Roman" w:hAnsi="Times New Roman"/>
          <w:sz w:val="24"/>
          <w:szCs w:val="24"/>
        </w:rPr>
        <w:t>47 </w:t>
      </w:r>
      <w:r w:rsidR="00D06A03" w:rsidRPr="00745247">
        <w:rPr>
          <w:rFonts w:ascii="Times New Roman" w:hAnsi="Times New Roman"/>
          <w:sz w:val="24"/>
          <w:szCs w:val="24"/>
        </w:rPr>
        <w:t>400</w:t>
      </w:r>
      <w:r w:rsidR="00D06A03">
        <w:rPr>
          <w:rFonts w:ascii="Times New Roman" w:hAnsi="Times New Roman"/>
          <w:sz w:val="24"/>
          <w:szCs w:val="24"/>
        </w:rPr>
        <w:t> </w:t>
      </w:r>
      <w:r w:rsidR="00D06A03" w:rsidRPr="00745247">
        <w:rPr>
          <w:rFonts w:ascii="Times New Roman" w:hAnsi="Times New Roman"/>
          <w:sz w:val="24"/>
          <w:szCs w:val="24"/>
        </w:rPr>
        <w:t>496</w:t>
      </w:r>
      <w:r w:rsidR="00D06A03">
        <w:rPr>
          <w:rFonts w:ascii="Times New Roman" w:hAnsi="Times New Roman"/>
          <w:sz w:val="24"/>
          <w:szCs w:val="24"/>
        </w:rPr>
        <w:t> грн </w:t>
      </w:r>
      <w:r w:rsidR="00D06A03" w:rsidRPr="00745247">
        <w:rPr>
          <w:rFonts w:ascii="Times New Roman" w:hAnsi="Times New Roman"/>
          <w:sz w:val="24"/>
          <w:szCs w:val="24"/>
        </w:rPr>
        <w:t>00</w:t>
      </w:r>
      <w:r w:rsidR="00D06A03">
        <w:rPr>
          <w:rFonts w:ascii="Times New Roman" w:hAnsi="Times New Roman"/>
          <w:sz w:val="24"/>
          <w:szCs w:val="24"/>
        </w:rPr>
        <w:t> коп</w:t>
      </w:r>
      <w:r w:rsidR="00253086" w:rsidRPr="00253086">
        <w:rPr>
          <w:rFonts w:ascii="Times New Roman" w:hAnsi="Times New Roman"/>
          <w:sz w:val="24"/>
          <w:szCs w:val="24"/>
        </w:rPr>
        <w:t>.</w:t>
      </w:r>
      <w:r w:rsidR="00253086">
        <w:rPr>
          <w:rFonts w:ascii="Times New Roman" w:hAnsi="Times New Roman"/>
          <w:sz w:val="24"/>
          <w:szCs w:val="24"/>
        </w:rPr>
        <w:t> </w:t>
      </w:r>
      <w:r w:rsidR="00253086" w:rsidRPr="00253086">
        <w:rPr>
          <w:rFonts w:ascii="Times New Roman" w:hAnsi="Times New Roman"/>
          <w:sz w:val="24"/>
          <w:szCs w:val="24"/>
        </w:rPr>
        <w:t>з</w:t>
      </w:r>
      <w:r w:rsidR="00253086">
        <w:rPr>
          <w:rFonts w:ascii="Times New Roman" w:hAnsi="Times New Roman"/>
          <w:sz w:val="24"/>
          <w:szCs w:val="24"/>
        </w:rPr>
        <w:t> </w:t>
      </w:r>
      <w:r w:rsidR="00253086" w:rsidRPr="00253086">
        <w:rPr>
          <w:rFonts w:ascii="Times New Roman" w:hAnsi="Times New Roman"/>
          <w:sz w:val="24"/>
          <w:szCs w:val="24"/>
        </w:rPr>
        <w:t>ПДВ</w:t>
      </w:r>
      <w:r w:rsidR="00E876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F867A3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F867A3">
        <w:rPr>
          <w:sz w:val="24"/>
          <w:szCs w:val="24"/>
        </w:rPr>
        <w:t xml:space="preserve"> 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рства України від </w:t>
      </w:r>
      <w:r w:rsidR="00BC35C5" w:rsidRPr="00F867A3">
        <w:rPr>
          <w:rFonts w:ascii="Times New Roman" w:eastAsia="Times New Roman" w:hAnsi="Times New Roman" w:cs="Times New Roman"/>
          <w:sz w:val="24"/>
          <w:szCs w:val="24"/>
        </w:rPr>
        <w:t>18.02.2020 №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867A3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BC35C5" w:rsidRPr="00F867A3">
        <w:rPr>
          <w:rFonts w:ascii="Times New Roman" w:eastAsia="Times New Roman" w:hAnsi="Times New Roman" w:cs="Times New Roman"/>
          <w:b/>
          <w:sz w:val="24"/>
          <w:szCs w:val="24"/>
        </w:rPr>
        <w:t>поставки товару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4918AE">
        <w:rPr>
          <w:rFonts w:ascii="Times New Roman" w:eastAsia="Times New Roman" w:hAnsi="Times New Roman" w:cs="Times New Roman"/>
          <w:i/>
          <w:sz w:val="24"/>
          <w:szCs w:val="24"/>
        </w:rPr>
        <w:t>до </w:t>
      </w:r>
      <w:r w:rsidR="00D06A03">
        <w:rPr>
          <w:rFonts w:ascii="Times New Roman" w:eastAsia="Times New Roman" w:hAnsi="Times New Roman" w:cs="Times New Roman"/>
          <w:i/>
          <w:sz w:val="24"/>
          <w:szCs w:val="24"/>
        </w:rPr>
        <w:t>31</w:t>
      </w:r>
      <w:r w:rsidR="00820C27" w:rsidRPr="00820C27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287243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="00D06A03">
        <w:rPr>
          <w:rFonts w:ascii="Times New Roman" w:eastAsia="Times New Roman" w:hAnsi="Times New Roman" w:cs="Times New Roman"/>
          <w:i/>
          <w:sz w:val="24"/>
          <w:szCs w:val="24"/>
        </w:rPr>
        <w:t>8</w:t>
      </w:r>
      <w:r w:rsidR="00820C27" w:rsidRPr="00820C27">
        <w:rPr>
          <w:rFonts w:ascii="Times New Roman" w:eastAsia="Times New Roman" w:hAnsi="Times New Roman" w:cs="Times New Roman"/>
          <w:i/>
          <w:sz w:val="24"/>
          <w:szCs w:val="24"/>
        </w:rPr>
        <w:t>.202</w:t>
      </w:r>
      <w:r w:rsidR="00287243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="00820C27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820C27" w:rsidRPr="00820C27">
        <w:rPr>
          <w:rFonts w:ascii="Times New Roman" w:eastAsia="Times New Roman" w:hAnsi="Times New Roman" w:cs="Times New Roman"/>
          <w:i/>
          <w:sz w:val="24"/>
          <w:szCs w:val="24"/>
        </w:rPr>
        <w:t>(включно)</w:t>
      </w:r>
      <w:r w:rsidR="006C004D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7B70F5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F867A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7A3" w:rsidRPr="004918AE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867A3" w:rsidRPr="004918AE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867A3" w:rsidRPr="004918AE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952635" w:rsidRPr="003C6F19" w:rsidRDefault="00952635" w:rsidP="00952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4918AE" w:rsidRDefault="00952635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СБ України у сфері публічних закупівель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5263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Дмитро АФАНАСЬЄВ</w:t>
      </w:r>
    </w:p>
    <w:sectPr w:rsidR="00C138F2" w:rsidRPr="004918AE" w:rsidSect="00D06A03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D6D5A"/>
    <w:multiLevelType w:val="hybridMultilevel"/>
    <w:tmpl w:val="3C8C3D92"/>
    <w:lvl w:ilvl="0" w:tplc="6ED8DDD8">
      <w:numFmt w:val="bullet"/>
      <w:lvlText w:val="-"/>
      <w:lvlJc w:val="left"/>
      <w:pPr>
        <w:ind w:left="8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" w15:restartNumberingAfterBreak="0">
    <w:nsid w:val="1BC044FF"/>
    <w:multiLevelType w:val="hybridMultilevel"/>
    <w:tmpl w:val="DCFC5080"/>
    <w:lvl w:ilvl="0" w:tplc="25FC81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F64833"/>
    <w:multiLevelType w:val="multilevel"/>
    <w:tmpl w:val="01FC69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53C5F"/>
    <w:rsid w:val="00076BBC"/>
    <w:rsid w:val="00162809"/>
    <w:rsid w:val="001945B2"/>
    <w:rsid w:val="001E07E2"/>
    <w:rsid w:val="00253086"/>
    <w:rsid w:val="002823FB"/>
    <w:rsid w:val="00287243"/>
    <w:rsid w:val="002C1414"/>
    <w:rsid w:val="00366A9F"/>
    <w:rsid w:val="00367AA3"/>
    <w:rsid w:val="00397565"/>
    <w:rsid w:val="003A1338"/>
    <w:rsid w:val="003F75D5"/>
    <w:rsid w:val="004535DC"/>
    <w:rsid w:val="004918AE"/>
    <w:rsid w:val="004F72FB"/>
    <w:rsid w:val="005E3879"/>
    <w:rsid w:val="0066158C"/>
    <w:rsid w:val="006B0063"/>
    <w:rsid w:val="006B3B1B"/>
    <w:rsid w:val="006C004D"/>
    <w:rsid w:val="006F0A63"/>
    <w:rsid w:val="007135B2"/>
    <w:rsid w:val="00750066"/>
    <w:rsid w:val="0077744A"/>
    <w:rsid w:val="007A6510"/>
    <w:rsid w:val="007B70F5"/>
    <w:rsid w:val="007C2901"/>
    <w:rsid w:val="00820C27"/>
    <w:rsid w:val="00865D4B"/>
    <w:rsid w:val="00875C52"/>
    <w:rsid w:val="00892F9E"/>
    <w:rsid w:val="008A5C57"/>
    <w:rsid w:val="008E341F"/>
    <w:rsid w:val="008E69AC"/>
    <w:rsid w:val="00952635"/>
    <w:rsid w:val="00955DEE"/>
    <w:rsid w:val="0096407F"/>
    <w:rsid w:val="00985A63"/>
    <w:rsid w:val="00B160FB"/>
    <w:rsid w:val="00B30C87"/>
    <w:rsid w:val="00BB67AA"/>
    <w:rsid w:val="00BC35C5"/>
    <w:rsid w:val="00C138F2"/>
    <w:rsid w:val="00CB3EBD"/>
    <w:rsid w:val="00CD0B41"/>
    <w:rsid w:val="00CE0983"/>
    <w:rsid w:val="00D06A03"/>
    <w:rsid w:val="00E10260"/>
    <w:rsid w:val="00E162E9"/>
    <w:rsid w:val="00E87634"/>
    <w:rsid w:val="00E95D3F"/>
    <w:rsid w:val="00E977DE"/>
    <w:rsid w:val="00ED44A1"/>
    <w:rsid w:val="00F36029"/>
    <w:rsid w:val="00F867A3"/>
    <w:rsid w:val="00FB4DFE"/>
    <w:rsid w:val="00FC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97785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  <w:style w:type="character" w:styleId="af">
    <w:name w:val="Strong"/>
    <w:uiPriority w:val="22"/>
    <w:qFormat/>
    <w:rsid w:val="004918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1191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55</cp:revision>
  <cp:lastPrinted>2025-03-20T08:43:00Z</cp:lastPrinted>
  <dcterms:created xsi:type="dcterms:W3CDTF">2024-01-23T07:51:00Z</dcterms:created>
  <dcterms:modified xsi:type="dcterms:W3CDTF">2026-03-21T09:30:00Z</dcterms:modified>
</cp:coreProperties>
</file>