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121CC4" w:rsidRPr="00121CC4">
        <w:rPr>
          <w:rFonts w:ascii="Times New Roman" w:eastAsia="Times New Roman" w:hAnsi="Times New Roman"/>
          <w:color w:val="000000"/>
          <w:sz w:val="28"/>
          <w:szCs w:val="28"/>
        </w:rPr>
        <w:t>Послуги телефонного зв’язку та передачі даних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121CC4" w:rsidRPr="00121CC4">
        <w:rPr>
          <w:rFonts w:ascii="Times New Roman" w:eastAsia="Times New Roman" w:hAnsi="Times New Roman"/>
          <w:color w:val="000000"/>
          <w:sz w:val="28"/>
          <w:szCs w:val="28"/>
        </w:rPr>
        <w:t>64210000-1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121CC4" w:rsidRPr="00121CC4">
        <w:rPr>
          <w:rFonts w:ascii="Times New Roman" w:hAnsi="Times New Roman" w:cs="Times New Roman"/>
          <w:sz w:val="28"/>
          <w:szCs w:val="28"/>
        </w:rPr>
        <w:t>ЛОТ 1 послуги громадського  телефонного зв’язку, ЛОТ 2 послуги мобільного  телефонного зв’язку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</w:t>
      </w:r>
      <w:r w:rsidR="00121CC4">
        <w:rPr>
          <w:rFonts w:ascii="Times New Roman" w:eastAsia="Times New Roman" w:hAnsi="Times New Roman"/>
          <w:sz w:val="28"/>
          <w:szCs w:val="28"/>
        </w:rPr>
        <w:t>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121CC4">
        <w:rPr>
          <w:rFonts w:ascii="Times New Roman" w:eastAsia="Times New Roman" w:hAnsi="Times New Roman"/>
          <w:sz w:val="28"/>
          <w:szCs w:val="28"/>
        </w:rPr>
        <w:t>1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93683B">
        <w:rPr>
          <w:rFonts w:ascii="Times New Roman" w:eastAsia="Times New Roman" w:hAnsi="Times New Roman"/>
          <w:sz w:val="28"/>
          <w:szCs w:val="28"/>
        </w:rPr>
        <w:t>2</w:t>
      </w:r>
      <w:r w:rsidR="00121CC4">
        <w:rPr>
          <w:rFonts w:ascii="Times New Roman" w:eastAsia="Times New Roman" w:hAnsi="Times New Roman"/>
          <w:sz w:val="28"/>
          <w:szCs w:val="28"/>
        </w:rPr>
        <w:t>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121CC4">
        <w:rPr>
          <w:rFonts w:ascii="Times New Roman" w:eastAsia="Times New Roman" w:hAnsi="Times New Roman"/>
          <w:sz w:val="28"/>
          <w:szCs w:val="28"/>
        </w:rPr>
        <w:t>17379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121CC4">
        <w:rPr>
          <w:rFonts w:ascii="Times New Roman" w:hAnsi="Times New Roman" w:cs="Times New Roman"/>
          <w:sz w:val="28"/>
          <w:szCs w:val="28"/>
        </w:rPr>
        <w:t>304 500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93683B">
        <w:rPr>
          <w:rFonts w:ascii="Times New Roman" w:hAnsi="Times New Roman" w:cs="Times New Roman"/>
          <w:sz w:val="28"/>
          <w:szCs w:val="28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121CC4" w:rsidRPr="00121CC4">
        <w:rPr>
          <w:rFonts w:ascii="Times New Roman" w:hAnsi="Times New Roman" w:cs="Times New Roman"/>
          <w:sz w:val="28"/>
          <w:szCs w:val="28"/>
        </w:rPr>
        <w:t>телефонного зв’язку</w:t>
      </w:r>
      <w:r w:rsidRPr="00121CC4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121CC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1" w:name="_GoBack"/>
      <w:bookmarkEnd w:id="1"/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121CC4"/>
    <w:rsid w:val="00324715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93683B"/>
    <w:rsid w:val="00A2173D"/>
    <w:rsid w:val="00AF3480"/>
    <w:rsid w:val="00B064EE"/>
    <w:rsid w:val="00B06696"/>
    <w:rsid w:val="00B95583"/>
    <w:rsid w:val="00BC0683"/>
    <w:rsid w:val="00C048BD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E18F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2026-02-11T15:42:00Z</dcterms:created>
  <dcterms:modified xsi:type="dcterms:W3CDTF">2026-02-11T15:42:00Z</dcterms:modified>
</cp:coreProperties>
</file>