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B7CFE" w:rsidRPr="00FB7CFE" w:rsidRDefault="00FB7CFE" w:rsidP="00A5016D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FB7CFE">
        <w:rPr>
          <w:rFonts w:ascii="Times New Roman" w:eastAsia="Calibri" w:hAnsi="Times New Roman" w:cs="Times New Roman"/>
          <w:b/>
          <w:sz w:val="28"/>
          <w:szCs w:val="28"/>
        </w:rPr>
        <w:t>Служба безпеки України</w:t>
      </w:r>
    </w:p>
    <w:p w:rsidR="00FB7CFE" w:rsidRPr="00FB7CFE" w:rsidRDefault="00FB7CFE" w:rsidP="00A5016D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FB7CFE" w:rsidRPr="005169C5" w:rsidRDefault="00FB7CFE" w:rsidP="00A5016D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6"/>
          <w:szCs w:val="26"/>
          <w:lang w:val="ru-RU"/>
        </w:rPr>
      </w:pPr>
      <w:r w:rsidRPr="00FB7CFE">
        <w:rPr>
          <w:rFonts w:ascii="Times New Roman" w:eastAsia="Calibri" w:hAnsi="Times New Roman" w:cs="Times New Roman"/>
          <w:b/>
          <w:sz w:val="26"/>
          <w:szCs w:val="26"/>
        </w:rPr>
        <w:t>ОБГРУНТУВАННЯ</w:t>
      </w:r>
      <w:r w:rsidR="005169C5">
        <w:rPr>
          <w:rFonts w:ascii="Times New Roman" w:eastAsia="Calibri" w:hAnsi="Times New Roman" w:cs="Times New Roman"/>
          <w:b/>
          <w:sz w:val="26"/>
          <w:szCs w:val="26"/>
        </w:rPr>
        <w:t xml:space="preserve"> </w:t>
      </w:r>
      <w:bookmarkStart w:id="0" w:name="_GoBack"/>
      <w:bookmarkEnd w:id="0"/>
    </w:p>
    <w:p w:rsidR="008E5262" w:rsidRDefault="008E5262" w:rsidP="00A5016D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6"/>
          <w:szCs w:val="26"/>
        </w:rPr>
      </w:pPr>
    </w:p>
    <w:p w:rsidR="00B847B6" w:rsidRPr="00FE523F" w:rsidRDefault="00186099" w:rsidP="00F32408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</w:rPr>
        <w:tab/>
      </w:r>
      <w:r w:rsidR="00B847B6" w:rsidRPr="00B847B6">
        <w:rPr>
          <w:rFonts w:ascii="Times New Roman" w:eastAsia="Calibri" w:hAnsi="Times New Roman" w:cs="Times New Roman"/>
          <w:sz w:val="28"/>
          <w:szCs w:val="28"/>
        </w:rPr>
        <w:t xml:space="preserve">Технічних та якісних характеристик закупівлі </w:t>
      </w:r>
      <w:r w:rsidR="00F32408" w:rsidRPr="00F32408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«</w:t>
      </w:r>
      <w:r w:rsidR="00672444" w:rsidRPr="00672444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Світильники та освітлювальна арматура</w:t>
      </w:r>
      <w:r w:rsidR="00CD09F6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»</w:t>
      </w:r>
      <w:r w:rsidR="00A13DA1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</w:t>
      </w:r>
      <w:r w:rsidR="00F32408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код </w:t>
      </w:r>
      <w:r w:rsidR="00672444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ДК 021:2015 – 31520000-7</w:t>
      </w:r>
      <w:r w:rsidR="00F32408" w:rsidRPr="00F32408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(</w:t>
      </w:r>
      <w:r w:rsidR="00672444" w:rsidRPr="00672444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Світильники стельові універсальні</w:t>
      </w:r>
      <w:r w:rsidR="00F32408" w:rsidRPr="00F32408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)</w:t>
      </w:r>
      <w:r w:rsidR="00A13DA1">
        <w:rPr>
          <w:rFonts w:ascii="Times New Roman" w:eastAsia="Calibri" w:hAnsi="Times New Roman" w:cs="Times New Roman"/>
          <w:sz w:val="28"/>
          <w:szCs w:val="28"/>
        </w:rPr>
        <w:t>,</w:t>
      </w:r>
      <w:r w:rsidR="00F36EFE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B847B6" w:rsidRPr="00B847B6">
        <w:rPr>
          <w:rFonts w:ascii="Times New Roman" w:eastAsia="Calibri" w:hAnsi="Times New Roman" w:cs="Times New Roman"/>
          <w:sz w:val="28"/>
          <w:szCs w:val="28"/>
        </w:rPr>
        <w:t>розміру бюджетного призначення, очікувано</w:t>
      </w:r>
      <w:r w:rsidR="00E37791">
        <w:rPr>
          <w:rFonts w:ascii="Times New Roman" w:eastAsia="Calibri" w:hAnsi="Times New Roman" w:cs="Times New Roman"/>
          <w:sz w:val="28"/>
          <w:szCs w:val="28"/>
        </w:rPr>
        <w:t xml:space="preserve">ї вартості предмета закупівель </w:t>
      </w:r>
      <w:r w:rsidR="00B847B6" w:rsidRPr="00B847B6">
        <w:rPr>
          <w:rFonts w:ascii="Times New Roman" w:eastAsia="Calibri" w:hAnsi="Times New Roman" w:cs="Times New Roman"/>
          <w:sz w:val="28"/>
          <w:szCs w:val="28"/>
        </w:rPr>
        <w:t>оприлюднюється на виконання постанови КМУ №</w:t>
      </w:r>
      <w:r w:rsidR="00616632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B847B6" w:rsidRPr="00B847B6">
        <w:rPr>
          <w:rFonts w:ascii="Times New Roman" w:eastAsia="Calibri" w:hAnsi="Times New Roman" w:cs="Times New Roman"/>
          <w:sz w:val="28"/>
          <w:szCs w:val="28"/>
        </w:rPr>
        <w:t>710 від 11.10.2016 «Про ефективне використанн</w:t>
      </w:r>
      <w:r w:rsidR="00E37791">
        <w:rPr>
          <w:rFonts w:ascii="Times New Roman" w:eastAsia="Calibri" w:hAnsi="Times New Roman" w:cs="Times New Roman"/>
          <w:sz w:val="28"/>
          <w:szCs w:val="28"/>
        </w:rPr>
        <w:t>я державних коштів» (зі змінами</w:t>
      </w:r>
      <w:r w:rsidR="00B847B6" w:rsidRPr="00B847B6">
        <w:rPr>
          <w:rFonts w:ascii="Times New Roman" w:eastAsia="Calibri" w:hAnsi="Times New Roman" w:cs="Times New Roman"/>
          <w:sz w:val="28"/>
          <w:szCs w:val="28"/>
        </w:rPr>
        <w:t>).</w:t>
      </w:r>
    </w:p>
    <w:p w:rsidR="00057DA3" w:rsidRDefault="00057DA3" w:rsidP="00A5016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Служба безпеки України, м. Київ.</w:t>
      </w:r>
      <w:r w:rsidR="00E377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FB7CFE" w:rsidRPr="004B16C7" w:rsidRDefault="00FB7CFE" w:rsidP="00A5016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B16C7">
        <w:rPr>
          <w:rFonts w:ascii="Times New Roman" w:eastAsia="Times New Roman" w:hAnsi="Times New Roman" w:cs="Times New Roman"/>
          <w:sz w:val="28"/>
          <w:szCs w:val="28"/>
        </w:rPr>
        <w:t xml:space="preserve">Ідентифікатор процедури закупівлі в електронній системі закупівель: </w:t>
      </w:r>
    </w:p>
    <w:p w:rsidR="00FB7CFE" w:rsidRPr="004B16C7" w:rsidRDefault="000462ED" w:rsidP="00A5016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462ED">
        <w:rPr>
          <w:rFonts w:ascii="Times New Roman" w:eastAsia="Times New Roman" w:hAnsi="Times New Roman" w:cs="Times New Roman"/>
          <w:sz w:val="28"/>
          <w:szCs w:val="28"/>
        </w:rPr>
        <w:t>UA-2026-02-06-014482-a</w:t>
      </w:r>
      <w:r w:rsidR="00FB7CFE" w:rsidRPr="004B16C7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FB7CFE" w:rsidRPr="004B16C7" w:rsidRDefault="00FB7CFE" w:rsidP="00A5016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B16C7">
        <w:rPr>
          <w:rFonts w:ascii="Times New Roman" w:eastAsia="Times New Roman" w:hAnsi="Times New Roman" w:cs="Times New Roman"/>
          <w:sz w:val="28"/>
          <w:szCs w:val="28"/>
        </w:rPr>
        <w:t xml:space="preserve">Очікувана вартість та обґрунтування очікуваної вартості предмета закупівлі: </w:t>
      </w:r>
      <w:r w:rsidR="00672444">
        <w:rPr>
          <w:rFonts w:ascii="Times New Roman" w:eastAsia="Times New Roman" w:hAnsi="Times New Roman" w:cs="Times New Roman"/>
          <w:sz w:val="28"/>
          <w:szCs w:val="28"/>
          <w:lang w:eastAsia="ru-RU"/>
        </w:rPr>
        <w:t>434 685</w:t>
      </w:r>
      <w:r w:rsidR="00F32408" w:rsidRPr="00F32408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A13DA1">
        <w:rPr>
          <w:rFonts w:ascii="Times New Roman" w:eastAsia="Times New Roman" w:hAnsi="Times New Roman" w:cs="Times New Roman"/>
          <w:sz w:val="28"/>
          <w:szCs w:val="28"/>
          <w:lang w:eastAsia="ru-RU"/>
        </w:rPr>
        <w:t>0</w:t>
      </w:r>
      <w:r w:rsidR="00DC3918">
        <w:rPr>
          <w:rFonts w:ascii="Times New Roman" w:eastAsia="Times New Roman" w:hAnsi="Times New Roman" w:cs="Times New Roman"/>
          <w:sz w:val="28"/>
          <w:szCs w:val="28"/>
          <w:lang w:eastAsia="ru-RU"/>
        </w:rPr>
        <w:t>0</w:t>
      </w:r>
      <w:r w:rsidR="00F32408" w:rsidRPr="00F324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D0354" w:rsidRPr="00FD03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грн </w:t>
      </w:r>
      <w:r w:rsidR="00CA3582" w:rsidRPr="00CA3582">
        <w:rPr>
          <w:rFonts w:ascii="Times New Roman" w:eastAsia="Times New Roman" w:hAnsi="Times New Roman" w:cs="Times New Roman"/>
          <w:sz w:val="28"/>
          <w:szCs w:val="28"/>
        </w:rPr>
        <w:t>(з ПДВ)</w:t>
      </w:r>
      <w:r w:rsidR="00CA3582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DC3918" w:rsidRPr="00DC3918" w:rsidRDefault="00A13DA1" w:rsidP="00DC391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>Строк поставки товару – до 30.</w:t>
      </w:r>
      <w:r w:rsidR="00672444">
        <w:rPr>
          <w:rFonts w:ascii="Times New Roman" w:eastAsia="Times New Roman" w:hAnsi="Times New Roman" w:cs="Times New Roman"/>
          <w:sz w:val="28"/>
          <w:szCs w:val="28"/>
          <w:lang w:val="ru-RU"/>
        </w:rPr>
        <w:t>04</w:t>
      </w:r>
      <w:r w:rsidR="00DC3918" w:rsidRPr="00DC3918">
        <w:rPr>
          <w:rFonts w:ascii="Times New Roman" w:eastAsia="Times New Roman" w:hAnsi="Times New Roman" w:cs="Times New Roman"/>
          <w:sz w:val="28"/>
          <w:szCs w:val="28"/>
          <w:lang w:val="ru-RU"/>
        </w:rPr>
        <w:t>.202</w:t>
      </w:r>
      <w:r w:rsidR="00672444">
        <w:rPr>
          <w:rFonts w:ascii="Times New Roman" w:eastAsia="Times New Roman" w:hAnsi="Times New Roman" w:cs="Times New Roman"/>
          <w:sz w:val="28"/>
          <w:szCs w:val="28"/>
          <w:lang w:val="ru-RU"/>
        </w:rPr>
        <w:t>6</w:t>
      </w:r>
      <w:r w:rsidR="00DC3918">
        <w:rPr>
          <w:rFonts w:ascii="Times New Roman" w:eastAsia="Times New Roman" w:hAnsi="Times New Roman" w:cs="Times New Roman"/>
          <w:sz w:val="28"/>
          <w:szCs w:val="28"/>
          <w:lang w:val="ru-RU"/>
        </w:rPr>
        <w:t>.</w:t>
      </w:r>
    </w:p>
    <w:p w:rsidR="00FD0354" w:rsidRPr="00DC3918" w:rsidRDefault="00DC3918" w:rsidP="00DC391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DC3918">
        <w:rPr>
          <w:rFonts w:ascii="Times New Roman" w:eastAsia="Times New Roman" w:hAnsi="Times New Roman" w:cs="Times New Roman"/>
          <w:sz w:val="28"/>
          <w:szCs w:val="28"/>
          <w:lang w:val="ru-RU"/>
        </w:rPr>
        <w:t>Місце</w:t>
      </w:r>
      <w:proofErr w:type="spellEnd"/>
      <w:r w:rsidRPr="00DC3918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поставки товару – м. </w:t>
      </w:r>
      <w:proofErr w:type="spellStart"/>
      <w:r w:rsidRPr="00DC3918">
        <w:rPr>
          <w:rFonts w:ascii="Times New Roman" w:eastAsia="Times New Roman" w:hAnsi="Times New Roman" w:cs="Times New Roman"/>
          <w:sz w:val="28"/>
          <w:szCs w:val="28"/>
          <w:lang w:val="ru-RU"/>
        </w:rPr>
        <w:t>Київ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ru-RU"/>
        </w:rPr>
        <w:t>.</w:t>
      </w:r>
    </w:p>
    <w:p w:rsidR="00FB7CFE" w:rsidRPr="009071EF" w:rsidRDefault="00FB7CFE" w:rsidP="009071E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B16C7">
        <w:rPr>
          <w:rFonts w:ascii="Times New Roman" w:eastAsia="Times New Roman" w:hAnsi="Times New Roman" w:cs="Times New Roman"/>
          <w:sz w:val="28"/>
          <w:szCs w:val="28"/>
        </w:rPr>
        <w:t xml:space="preserve">Замовником здійснено розрахунок очікуваної вартості товарів методом порівняння ринкових цін відповідно до примірної методики визначення очікуваної вартості предмета закупівлі, </w:t>
      </w:r>
      <w:r w:rsidR="009071EF" w:rsidRPr="009071EF">
        <w:rPr>
          <w:rFonts w:ascii="Times New Roman" w:eastAsia="Times New Roman" w:hAnsi="Times New Roman" w:cs="Times New Roman"/>
          <w:sz w:val="28"/>
          <w:szCs w:val="28"/>
        </w:rPr>
        <w:t xml:space="preserve">згідно Інструкції про порядок організації та здійснення </w:t>
      </w:r>
      <w:proofErr w:type="spellStart"/>
      <w:r w:rsidR="009071EF" w:rsidRPr="009071EF">
        <w:rPr>
          <w:rFonts w:ascii="Times New Roman" w:eastAsia="Times New Roman" w:hAnsi="Times New Roman" w:cs="Times New Roman"/>
          <w:sz w:val="28"/>
          <w:szCs w:val="28"/>
        </w:rPr>
        <w:t>закупівель</w:t>
      </w:r>
      <w:proofErr w:type="spellEnd"/>
      <w:r w:rsidR="009071EF" w:rsidRPr="009071EF">
        <w:rPr>
          <w:rFonts w:ascii="Times New Roman" w:eastAsia="Times New Roman" w:hAnsi="Times New Roman" w:cs="Times New Roman"/>
          <w:sz w:val="28"/>
          <w:szCs w:val="28"/>
        </w:rPr>
        <w:t xml:space="preserve"> товарів, робіт і послуг за бюджетні кошти в Службі безпеки України, затвердженої наказом ЦУ СБУ від 01.12.2023 № 492</w:t>
      </w:r>
      <w:r w:rsidR="009071EF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DC3918" w:rsidRDefault="00DC3918" w:rsidP="00A5016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C3918">
        <w:rPr>
          <w:rFonts w:ascii="Times New Roman" w:eastAsia="Times New Roman" w:hAnsi="Times New Roman" w:cs="Times New Roman"/>
          <w:sz w:val="28"/>
          <w:szCs w:val="28"/>
        </w:rPr>
        <w:t>Розрахунок очікуваної вартості проведено згідно з аналізом цін на дату формування очікуваної вартості предмета закупівлі.</w:t>
      </w:r>
    </w:p>
    <w:p w:rsidR="00FB7CFE" w:rsidRPr="006765FC" w:rsidRDefault="00FB7CFE" w:rsidP="00B61F3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B16C7">
        <w:rPr>
          <w:rFonts w:ascii="Times New Roman" w:eastAsia="Times New Roman" w:hAnsi="Times New Roman" w:cs="Times New Roman"/>
          <w:sz w:val="28"/>
          <w:szCs w:val="28"/>
        </w:rPr>
        <w:t>Обґрунтування технічних та якісних характеристик предмета закупівлі: технічні та якісні характеристики сформовано з урахуванням загальноприйнятих норм і стандартів для зазначеного предмета з</w:t>
      </w:r>
      <w:r w:rsidR="00B61F34">
        <w:rPr>
          <w:rFonts w:ascii="Times New Roman" w:eastAsia="Times New Roman" w:hAnsi="Times New Roman" w:cs="Times New Roman"/>
          <w:sz w:val="28"/>
          <w:szCs w:val="28"/>
        </w:rPr>
        <w:t>акупівлі та вимогам замовників.</w:t>
      </w:r>
    </w:p>
    <w:p w:rsidR="00FB7CFE" w:rsidRPr="004B16C7" w:rsidRDefault="00FB7CFE" w:rsidP="00A5016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9476C">
        <w:rPr>
          <w:rFonts w:ascii="Times New Roman" w:eastAsia="Times New Roman" w:hAnsi="Times New Roman" w:cs="Times New Roman"/>
          <w:sz w:val="28"/>
          <w:szCs w:val="28"/>
        </w:rPr>
        <w:t xml:space="preserve">Технічні та якісні характеристики предмета закупівлі підготовлені </w:t>
      </w:r>
      <w:r w:rsidR="001B3D66">
        <w:rPr>
          <w:rFonts w:ascii="Times New Roman" w:eastAsia="Times New Roman" w:hAnsi="Times New Roman" w:cs="Times New Roman"/>
          <w:sz w:val="28"/>
          <w:szCs w:val="28"/>
        </w:rPr>
        <w:br/>
      </w:r>
      <w:r w:rsidRPr="00A9476C">
        <w:rPr>
          <w:rFonts w:ascii="Times New Roman" w:eastAsia="Times New Roman" w:hAnsi="Times New Roman" w:cs="Times New Roman"/>
          <w:sz w:val="28"/>
          <w:szCs w:val="28"/>
        </w:rPr>
        <w:t>з дотриманням принципів здійснення публічних закупівель та недискримінації учасників.</w:t>
      </w:r>
    </w:p>
    <w:p w:rsidR="00FB7CFE" w:rsidRPr="004B16C7" w:rsidRDefault="00FB7CFE" w:rsidP="00A5016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B16C7">
        <w:rPr>
          <w:rFonts w:ascii="Times New Roman" w:eastAsia="Times New Roman" w:hAnsi="Times New Roman" w:cs="Times New Roman"/>
          <w:sz w:val="28"/>
          <w:szCs w:val="28"/>
        </w:rPr>
        <w:t xml:space="preserve">Обґрунтування розміру бюджетного призначення: відповідно </w:t>
      </w:r>
      <w:r w:rsidR="001B3D66">
        <w:rPr>
          <w:rFonts w:ascii="Times New Roman" w:eastAsia="Times New Roman" w:hAnsi="Times New Roman" w:cs="Times New Roman"/>
          <w:sz w:val="28"/>
          <w:szCs w:val="28"/>
        </w:rPr>
        <w:br/>
      </w:r>
      <w:r w:rsidRPr="004B16C7">
        <w:rPr>
          <w:rFonts w:ascii="Times New Roman" w:eastAsia="Times New Roman" w:hAnsi="Times New Roman" w:cs="Times New Roman"/>
          <w:sz w:val="28"/>
          <w:szCs w:val="28"/>
        </w:rPr>
        <w:t xml:space="preserve">до </w:t>
      </w:r>
      <w:r w:rsidR="00C22BCC">
        <w:rPr>
          <w:rFonts w:ascii="Times New Roman" w:eastAsia="Times New Roman" w:hAnsi="Times New Roman" w:cs="Times New Roman"/>
          <w:sz w:val="28"/>
          <w:szCs w:val="28"/>
        </w:rPr>
        <w:t>кошторисн</w:t>
      </w:r>
      <w:r w:rsidR="00672444">
        <w:rPr>
          <w:rFonts w:ascii="Times New Roman" w:eastAsia="Times New Roman" w:hAnsi="Times New Roman" w:cs="Times New Roman"/>
          <w:sz w:val="28"/>
          <w:szCs w:val="28"/>
        </w:rPr>
        <w:t>ого призначення на 2026</w:t>
      </w:r>
      <w:r w:rsidRPr="004B16C7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FB7CFE" w:rsidRDefault="00FB7CFE" w:rsidP="00A5016D">
      <w:pPr>
        <w:spacing w:after="0" w:line="240" w:lineRule="auto"/>
        <w:ind w:left="-142"/>
        <w:rPr>
          <w:rFonts w:ascii="Times New Roman" w:eastAsia="Calibri" w:hAnsi="Times New Roman" w:cs="Times New Roman"/>
          <w:sz w:val="26"/>
          <w:szCs w:val="26"/>
        </w:rPr>
      </w:pPr>
    </w:p>
    <w:p w:rsidR="00E37791" w:rsidRDefault="00E37791" w:rsidP="00A5016D">
      <w:pPr>
        <w:spacing w:after="0" w:line="240" w:lineRule="auto"/>
        <w:ind w:left="-142"/>
        <w:rPr>
          <w:rFonts w:ascii="Times New Roman" w:eastAsia="Calibri" w:hAnsi="Times New Roman" w:cs="Times New Roman"/>
          <w:sz w:val="26"/>
          <w:szCs w:val="26"/>
        </w:rPr>
      </w:pPr>
    </w:p>
    <w:p w:rsidR="008678F7" w:rsidRDefault="008678F7" w:rsidP="00A5016D">
      <w:pPr>
        <w:spacing w:after="0" w:line="240" w:lineRule="auto"/>
        <w:ind w:left="-142"/>
        <w:rPr>
          <w:rFonts w:ascii="Times New Roman" w:eastAsia="Calibri" w:hAnsi="Times New Roman" w:cs="Times New Roman"/>
          <w:sz w:val="26"/>
          <w:szCs w:val="26"/>
        </w:rPr>
      </w:pPr>
    </w:p>
    <w:sectPr w:rsidR="008678F7" w:rsidSect="00A9476C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9FA68A2"/>
    <w:multiLevelType w:val="hybridMultilevel"/>
    <w:tmpl w:val="3BEC479A"/>
    <w:lvl w:ilvl="0" w:tplc="48183A3A">
      <w:start w:val="1"/>
      <w:numFmt w:val="decimal"/>
      <w:lvlText w:val="%1."/>
      <w:lvlJc w:val="left"/>
      <w:pPr>
        <w:ind w:left="360" w:hanging="360"/>
      </w:pPr>
      <w:rPr>
        <w:b/>
        <w:color w:val="auto"/>
      </w:rPr>
    </w:lvl>
    <w:lvl w:ilvl="1" w:tplc="04220019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" w15:restartNumberingAfterBreak="0">
    <w:nsid w:val="75D1378B"/>
    <w:multiLevelType w:val="multilevel"/>
    <w:tmpl w:val="1B0A91E8"/>
    <w:lvl w:ilvl="0">
      <w:start w:val="1"/>
      <w:numFmt w:val="decimal"/>
      <w:lvlText w:val="%1."/>
      <w:lvlJc w:val="left"/>
      <w:pPr>
        <w:ind w:left="1287" w:hanging="360"/>
      </w:pPr>
      <w:rPr>
        <w:sz w:val="25"/>
        <w:szCs w:val="25"/>
      </w:rPr>
    </w:lvl>
    <w:lvl w:ilvl="1">
      <w:start w:val="1"/>
      <w:numFmt w:val="decimal"/>
      <w:isLgl/>
      <w:lvlText w:val="%1.%2."/>
      <w:lvlJc w:val="left"/>
      <w:pPr>
        <w:ind w:left="164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64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0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0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36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72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180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1F80"/>
    <w:rsid w:val="00013A6D"/>
    <w:rsid w:val="000210D2"/>
    <w:rsid w:val="000262F0"/>
    <w:rsid w:val="000329CE"/>
    <w:rsid w:val="00035765"/>
    <w:rsid w:val="000462ED"/>
    <w:rsid w:val="00050F1C"/>
    <w:rsid w:val="00051F55"/>
    <w:rsid w:val="00056AF0"/>
    <w:rsid w:val="00057DA3"/>
    <w:rsid w:val="00083B42"/>
    <w:rsid w:val="000A220F"/>
    <w:rsid w:val="000B1F80"/>
    <w:rsid w:val="000C58C4"/>
    <w:rsid w:val="000D2072"/>
    <w:rsid w:val="000D292C"/>
    <w:rsid w:val="000D2979"/>
    <w:rsid w:val="000E54F4"/>
    <w:rsid w:val="000F1C9E"/>
    <w:rsid w:val="000F64D1"/>
    <w:rsid w:val="00122BF6"/>
    <w:rsid w:val="0015274D"/>
    <w:rsid w:val="00182910"/>
    <w:rsid w:val="00182A4E"/>
    <w:rsid w:val="00186099"/>
    <w:rsid w:val="00190E45"/>
    <w:rsid w:val="001B1DDC"/>
    <w:rsid w:val="001B3D66"/>
    <w:rsid w:val="001C4E46"/>
    <w:rsid w:val="001F3A51"/>
    <w:rsid w:val="001F4C8E"/>
    <w:rsid w:val="001F7B53"/>
    <w:rsid w:val="0020445C"/>
    <w:rsid w:val="0021776D"/>
    <w:rsid w:val="00225D8C"/>
    <w:rsid w:val="00252EBA"/>
    <w:rsid w:val="00286C71"/>
    <w:rsid w:val="002B38A6"/>
    <w:rsid w:val="002D42D0"/>
    <w:rsid w:val="002D5AED"/>
    <w:rsid w:val="0032416B"/>
    <w:rsid w:val="0032668F"/>
    <w:rsid w:val="00347FC7"/>
    <w:rsid w:val="00370C4C"/>
    <w:rsid w:val="0038019F"/>
    <w:rsid w:val="003920C0"/>
    <w:rsid w:val="00393FD7"/>
    <w:rsid w:val="003B09E1"/>
    <w:rsid w:val="003B6627"/>
    <w:rsid w:val="003D3DB9"/>
    <w:rsid w:val="003E2EC5"/>
    <w:rsid w:val="00436656"/>
    <w:rsid w:val="004B03D0"/>
    <w:rsid w:val="004B0942"/>
    <w:rsid w:val="004B16C7"/>
    <w:rsid w:val="004C71AC"/>
    <w:rsid w:val="004D0030"/>
    <w:rsid w:val="004E2E65"/>
    <w:rsid w:val="004F4552"/>
    <w:rsid w:val="004F7778"/>
    <w:rsid w:val="005169C5"/>
    <w:rsid w:val="005241B4"/>
    <w:rsid w:val="0053773C"/>
    <w:rsid w:val="005621FD"/>
    <w:rsid w:val="005639AD"/>
    <w:rsid w:val="00575E3F"/>
    <w:rsid w:val="005848EA"/>
    <w:rsid w:val="00585E39"/>
    <w:rsid w:val="00595B53"/>
    <w:rsid w:val="00597383"/>
    <w:rsid w:val="005C5E02"/>
    <w:rsid w:val="005F2EC8"/>
    <w:rsid w:val="006001F5"/>
    <w:rsid w:val="006065A6"/>
    <w:rsid w:val="006124A8"/>
    <w:rsid w:val="00616632"/>
    <w:rsid w:val="0063582B"/>
    <w:rsid w:val="00665137"/>
    <w:rsid w:val="00672444"/>
    <w:rsid w:val="006765FC"/>
    <w:rsid w:val="00691B46"/>
    <w:rsid w:val="00696174"/>
    <w:rsid w:val="006A1BE5"/>
    <w:rsid w:val="006A31B8"/>
    <w:rsid w:val="006B1F8B"/>
    <w:rsid w:val="006B6B0F"/>
    <w:rsid w:val="006C33DD"/>
    <w:rsid w:val="006C732F"/>
    <w:rsid w:val="006D6144"/>
    <w:rsid w:val="007025AA"/>
    <w:rsid w:val="007572CA"/>
    <w:rsid w:val="00785B9C"/>
    <w:rsid w:val="00791F6F"/>
    <w:rsid w:val="007C088F"/>
    <w:rsid w:val="007D0101"/>
    <w:rsid w:val="007F0EE1"/>
    <w:rsid w:val="00837BB3"/>
    <w:rsid w:val="00860788"/>
    <w:rsid w:val="008678F7"/>
    <w:rsid w:val="008920DD"/>
    <w:rsid w:val="008946BF"/>
    <w:rsid w:val="008B26F8"/>
    <w:rsid w:val="008E5262"/>
    <w:rsid w:val="009071EF"/>
    <w:rsid w:val="00920319"/>
    <w:rsid w:val="00936BFA"/>
    <w:rsid w:val="0095129C"/>
    <w:rsid w:val="00967420"/>
    <w:rsid w:val="0097205C"/>
    <w:rsid w:val="00994DCF"/>
    <w:rsid w:val="009A4C69"/>
    <w:rsid w:val="009F610E"/>
    <w:rsid w:val="00A05389"/>
    <w:rsid w:val="00A100AA"/>
    <w:rsid w:val="00A13DA1"/>
    <w:rsid w:val="00A248D9"/>
    <w:rsid w:val="00A461AE"/>
    <w:rsid w:val="00A5016D"/>
    <w:rsid w:val="00A83726"/>
    <w:rsid w:val="00A9476C"/>
    <w:rsid w:val="00AF2E08"/>
    <w:rsid w:val="00B013A0"/>
    <w:rsid w:val="00B12373"/>
    <w:rsid w:val="00B14FE0"/>
    <w:rsid w:val="00B2215C"/>
    <w:rsid w:val="00B337EC"/>
    <w:rsid w:val="00B44B35"/>
    <w:rsid w:val="00B6060F"/>
    <w:rsid w:val="00B61F34"/>
    <w:rsid w:val="00B847B6"/>
    <w:rsid w:val="00B9391E"/>
    <w:rsid w:val="00BB487F"/>
    <w:rsid w:val="00BD57A7"/>
    <w:rsid w:val="00BE5100"/>
    <w:rsid w:val="00C07311"/>
    <w:rsid w:val="00C1783C"/>
    <w:rsid w:val="00C22BCC"/>
    <w:rsid w:val="00C31074"/>
    <w:rsid w:val="00C31E90"/>
    <w:rsid w:val="00C34723"/>
    <w:rsid w:val="00C375EB"/>
    <w:rsid w:val="00C40371"/>
    <w:rsid w:val="00C50EBF"/>
    <w:rsid w:val="00C819C9"/>
    <w:rsid w:val="00C93DB9"/>
    <w:rsid w:val="00CA14AD"/>
    <w:rsid w:val="00CA3582"/>
    <w:rsid w:val="00CD0560"/>
    <w:rsid w:val="00CD09F6"/>
    <w:rsid w:val="00CE2A89"/>
    <w:rsid w:val="00CF0D54"/>
    <w:rsid w:val="00D417A2"/>
    <w:rsid w:val="00D44BD9"/>
    <w:rsid w:val="00D54A55"/>
    <w:rsid w:val="00D66AB3"/>
    <w:rsid w:val="00D94F15"/>
    <w:rsid w:val="00DB12C8"/>
    <w:rsid w:val="00DB2E29"/>
    <w:rsid w:val="00DC3918"/>
    <w:rsid w:val="00E30B9A"/>
    <w:rsid w:val="00E33508"/>
    <w:rsid w:val="00E33FD8"/>
    <w:rsid w:val="00E36A49"/>
    <w:rsid w:val="00E37739"/>
    <w:rsid w:val="00E37791"/>
    <w:rsid w:val="00E60D98"/>
    <w:rsid w:val="00EA6823"/>
    <w:rsid w:val="00EE04B1"/>
    <w:rsid w:val="00EE23E1"/>
    <w:rsid w:val="00F119BF"/>
    <w:rsid w:val="00F32408"/>
    <w:rsid w:val="00F3288C"/>
    <w:rsid w:val="00F36EFE"/>
    <w:rsid w:val="00F62BB1"/>
    <w:rsid w:val="00F73E1A"/>
    <w:rsid w:val="00F941C4"/>
    <w:rsid w:val="00FA182D"/>
    <w:rsid w:val="00FB4FE7"/>
    <w:rsid w:val="00FB7CFE"/>
    <w:rsid w:val="00FD0354"/>
    <w:rsid w:val="00FE52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851C946-6A45-4FB5-BBBB-CEB7E68361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75E3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0B1F80"/>
    <w:pPr>
      <w:ind w:left="720"/>
      <w:contextualSpacing/>
    </w:pPr>
    <w:rPr>
      <w:rFonts w:ascii="Calibri" w:eastAsia="Calibri" w:hAnsi="Calibri" w:cs="Times New Roman"/>
    </w:rPr>
  </w:style>
  <w:style w:type="character" w:customStyle="1" w:styleId="a4">
    <w:name w:val="Абзац списку Знак"/>
    <w:link w:val="a3"/>
    <w:uiPriority w:val="34"/>
    <w:locked/>
    <w:rsid w:val="000B1F80"/>
    <w:rPr>
      <w:rFonts w:ascii="Calibri" w:eastAsia="Calibri" w:hAnsi="Calibri" w:cs="Times New Roman"/>
    </w:rPr>
  </w:style>
  <w:style w:type="paragraph" w:customStyle="1" w:styleId="a5">
    <w:name w:val="a"/>
    <w:basedOn w:val="a"/>
    <w:rsid w:val="00A053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styleId="a6">
    <w:name w:val="Hyperlink"/>
    <w:rsid w:val="00A05389"/>
    <w:rPr>
      <w:color w:val="0000FF"/>
      <w:u w:val="single"/>
    </w:rPr>
  </w:style>
  <w:style w:type="character" w:customStyle="1" w:styleId="2">
    <w:name w:val="Основной текст (2)_"/>
    <w:basedOn w:val="a0"/>
    <w:link w:val="20"/>
    <w:rsid w:val="006C732F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6C732F"/>
    <w:pPr>
      <w:widowControl w:val="0"/>
      <w:shd w:val="clear" w:color="auto" w:fill="FFFFFF"/>
      <w:spacing w:after="0" w:line="298" w:lineRule="exact"/>
      <w:ind w:firstLine="620"/>
      <w:jc w:val="both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StyleOstRed">
    <w:name w:val="StyleOstRed"/>
    <w:basedOn w:val="a"/>
    <w:rsid w:val="00C40371"/>
    <w:pPr>
      <w:suppressAutoHyphens/>
      <w:spacing w:after="120" w:line="240" w:lineRule="auto"/>
      <w:ind w:firstLine="720"/>
      <w:jc w:val="both"/>
    </w:pPr>
    <w:rPr>
      <w:rFonts w:ascii="Times New Roman" w:eastAsia="Times New Roman" w:hAnsi="Times New Roman" w:cs="Times New Roman"/>
      <w:sz w:val="28"/>
      <w:szCs w:val="28"/>
      <w:lang w:eastAsia="ar-SA"/>
    </w:rPr>
  </w:style>
  <w:style w:type="paragraph" w:customStyle="1" w:styleId="Default">
    <w:name w:val="Default"/>
    <w:rsid w:val="00C4037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val="ru-RU"/>
    </w:rPr>
  </w:style>
  <w:style w:type="character" w:styleId="a7">
    <w:name w:val="Strong"/>
    <w:basedOn w:val="a0"/>
    <w:uiPriority w:val="22"/>
    <w:qFormat/>
    <w:rsid w:val="002D5AED"/>
    <w:rPr>
      <w:b/>
      <w:bCs/>
    </w:rPr>
  </w:style>
  <w:style w:type="paragraph" w:styleId="a8">
    <w:name w:val="Normal (Web)"/>
    <w:basedOn w:val="a"/>
    <w:uiPriority w:val="99"/>
    <w:semiHidden/>
    <w:unhideWhenUsed/>
    <w:rsid w:val="003D3D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9">
    <w:name w:val="Balloon Text"/>
    <w:basedOn w:val="a"/>
    <w:link w:val="aa"/>
    <w:uiPriority w:val="99"/>
    <w:semiHidden/>
    <w:unhideWhenUsed/>
    <w:rsid w:val="001C4E4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у виносці Знак"/>
    <w:basedOn w:val="a0"/>
    <w:link w:val="a9"/>
    <w:uiPriority w:val="99"/>
    <w:semiHidden/>
    <w:rsid w:val="001C4E4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805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63A05C8-1FF9-486F-B315-1AA6C55990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1045</Words>
  <Characters>597</Characters>
  <Application>Microsoft Office Word</Application>
  <DocSecurity>0</DocSecurity>
  <Lines>4</Lines>
  <Paragraphs>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HP Inc.</Company>
  <LinksUpToDate>false</LinksUpToDate>
  <CharactersWithSpaces>1639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2800-shvetss</dc:creator>
  <cp:lastModifiedBy>Нога Ігор</cp:lastModifiedBy>
  <cp:revision>13</cp:revision>
  <cp:lastPrinted>2025-08-20T11:54:00Z</cp:lastPrinted>
  <dcterms:created xsi:type="dcterms:W3CDTF">2025-07-28T09:32:00Z</dcterms:created>
  <dcterms:modified xsi:type="dcterms:W3CDTF">2026-02-09T13:11:00Z</dcterms:modified>
</cp:coreProperties>
</file>