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73982" w:rsidRPr="00373982" w:rsidRDefault="00B12856" w:rsidP="00373982">
      <w:pPr>
        <w:jc w:val="center"/>
        <w:rPr>
          <w:rFonts w:ascii="Times New Roman" w:hAnsi="Times New Roman" w:cs="Times New Roman"/>
          <w:bCs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                                                                                                               </w:t>
      </w:r>
      <w:r w:rsidRPr="00B12856">
        <w:rPr>
          <w:rFonts w:ascii="Times New Roman" w:hAnsi="Times New Roman" w:cs="Times New Roman"/>
          <w:bCs/>
          <w:sz w:val="28"/>
          <w:szCs w:val="24"/>
        </w:rPr>
        <w:t>Додаток</w:t>
      </w:r>
      <w:r w:rsidR="006F7700">
        <w:rPr>
          <w:rFonts w:ascii="Times New Roman" w:hAnsi="Times New Roman" w:cs="Times New Roman"/>
          <w:bCs/>
          <w:sz w:val="28"/>
          <w:szCs w:val="24"/>
        </w:rPr>
        <w:t xml:space="preserve"> 1</w:t>
      </w:r>
      <w:r w:rsidRPr="00B12856">
        <w:rPr>
          <w:rFonts w:ascii="Times New Roman" w:hAnsi="Times New Roman" w:cs="Times New Roman"/>
          <w:bCs/>
          <w:sz w:val="28"/>
          <w:szCs w:val="24"/>
        </w:rPr>
        <w:t xml:space="preserve"> </w:t>
      </w:r>
    </w:p>
    <w:p w:rsidR="00C250EC" w:rsidRPr="00D335BB" w:rsidRDefault="00C250EC" w:rsidP="00C250E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35BB">
        <w:rPr>
          <w:rFonts w:ascii="Times New Roman" w:hAnsi="Times New Roman" w:cs="Times New Roman"/>
          <w:b/>
          <w:sz w:val="28"/>
          <w:szCs w:val="28"/>
        </w:rPr>
        <w:t>ОБҐРУНТУВАННЯ</w:t>
      </w:r>
    </w:p>
    <w:p w:rsidR="004C77AD" w:rsidRPr="00431139" w:rsidRDefault="00B22A23" w:rsidP="0043113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1139">
        <w:rPr>
          <w:rFonts w:ascii="Times New Roman" w:hAnsi="Times New Roman" w:cs="Times New Roman"/>
          <w:b/>
          <w:sz w:val="28"/>
          <w:szCs w:val="28"/>
        </w:rPr>
        <w:t xml:space="preserve">щодо закупівлі </w:t>
      </w:r>
      <w:r w:rsidR="004C77AD" w:rsidRPr="00431139">
        <w:rPr>
          <w:rFonts w:ascii="Times New Roman" w:hAnsi="Times New Roman" w:cs="Times New Roman"/>
          <w:b/>
          <w:sz w:val="28"/>
          <w:szCs w:val="28"/>
        </w:rPr>
        <w:t>Зарядн</w:t>
      </w:r>
      <w:r w:rsidR="00D335BB" w:rsidRPr="00431139">
        <w:rPr>
          <w:rFonts w:ascii="Times New Roman" w:hAnsi="Times New Roman" w:cs="Times New Roman"/>
          <w:b/>
          <w:sz w:val="28"/>
          <w:szCs w:val="28"/>
        </w:rPr>
        <w:t>ої</w:t>
      </w:r>
      <w:r w:rsidR="004C77AD" w:rsidRPr="00431139">
        <w:rPr>
          <w:rFonts w:ascii="Times New Roman" w:hAnsi="Times New Roman" w:cs="Times New Roman"/>
          <w:b/>
          <w:sz w:val="28"/>
          <w:szCs w:val="28"/>
        </w:rPr>
        <w:t xml:space="preserve"> станці</w:t>
      </w:r>
      <w:r w:rsidR="00D335BB" w:rsidRPr="00431139">
        <w:rPr>
          <w:rFonts w:ascii="Times New Roman" w:hAnsi="Times New Roman" w:cs="Times New Roman"/>
          <w:b/>
          <w:sz w:val="28"/>
          <w:szCs w:val="28"/>
        </w:rPr>
        <w:t>ї</w:t>
      </w:r>
      <w:r w:rsidR="004C77AD" w:rsidRPr="0043113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C77AD" w:rsidRPr="00431139">
        <w:rPr>
          <w:rFonts w:ascii="Times New Roman" w:hAnsi="Times New Roman" w:cs="Times New Roman"/>
          <w:b/>
          <w:sz w:val="28"/>
          <w:szCs w:val="28"/>
        </w:rPr>
        <w:t>EcoFlow</w:t>
      </w:r>
      <w:proofErr w:type="spellEnd"/>
      <w:r w:rsidR="004C77AD" w:rsidRPr="00431139">
        <w:rPr>
          <w:rFonts w:ascii="Times New Roman" w:hAnsi="Times New Roman" w:cs="Times New Roman"/>
          <w:b/>
          <w:sz w:val="28"/>
          <w:szCs w:val="28"/>
        </w:rPr>
        <w:t xml:space="preserve"> DELTA 2 </w:t>
      </w:r>
      <w:proofErr w:type="spellStart"/>
      <w:r w:rsidR="004C77AD" w:rsidRPr="00431139">
        <w:rPr>
          <w:rFonts w:ascii="Times New Roman" w:hAnsi="Times New Roman" w:cs="Times New Roman"/>
          <w:b/>
          <w:sz w:val="28"/>
          <w:szCs w:val="28"/>
        </w:rPr>
        <w:t>Max</w:t>
      </w:r>
      <w:proofErr w:type="spellEnd"/>
      <w:r w:rsidR="004C77AD" w:rsidRPr="00431139">
        <w:rPr>
          <w:rFonts w:ascii="Times New Roman" w:hAnsi="Times New Roman" w:cs="Times New Roman"/>
          <w:b/>
          <w:sz w:val="28"/>
          <w:szCs w:val="28"/>
        </w:rPr>
        <w:t xml:space="preserve"> (або еквівалент), зарядн</w:t>
      </w:r>
      <w:r w:rsidR="00D335BB" w:rsidRPr="00431139">
        <w:rPr>
          <w:rFonts w:ascii="Times New Roman" w:hAnsi="Times New Roman" w:cs="Times New Roman"/>
          <w:b/>
          <w:sz w:val="28"/>
          <w:szCs w:val="28"/>
        </w:rPr>
        <w:t>ої</w:t>
      </w:r>
      <w:r w:rsidR="004C77AD" w:rsidRPr="00431139">
        <w:rPr>
          <w:rFonts w:ascii="Times New Roman" w:hAnsi="Times New Roman" w:cs="Times New Roman"/>
          <w:b/>
          <w:sz w:val="28"/>
          <w:szCs w:val="28"/>
        </w:rPr>
        <w:t xml:space="preserve"> станці</w:t>
      </w:r>
      <w:r w:rsidR="00D335BB" w:rsidRPr="00431139">
        <w:rPr>
          <w:rFonts w:ascii="Times New Roman" w:hAnsi="Times New Roman" w:cs="Times New Roman"/>
          <w:b/>
          <w:sz w:val="28"/>
          <w:szCs w:val="28"/>
        </w:rPr>
        <w:t>ї</w:t>
      </w:r>
      <w:r w:rsidR="004C77AD" w:rsidRPr="0043113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C77AD" w:rsidRPr="00431139">
        <w:rPr>
          <w:rFonts w:ascii="Times New Roman" w:hAnsi="Times New Roman" w:cs="Times New Roman"/>
          <w:b/>
          <w:sz w:val="28"/>
          <w:szCs w:val="28"/>
        </w:rPr>
        <w:t>EcoFlow</w:t>
      </w:r>
      <w:proofErr w:type="spellEnd"/>
      <w:r w:rsidR="004C77AD" w:rsidRPr="00431139">
        <w:rPr>
          <w:rFonts w:ascii="Times New Roman" w:hAnsi="Times New Roman" w:cs="Times New Roman"/>
          <w:b/>
          <w:sz w:val="28"/>
          <w:szCs w:val="28"/>
        </w:rPr>
        <w:t xml:space="preserve"> DELTA </w:t>
      </w:r>
      <w:proofErr w:type="spellStart"/>
      <w:r w:rsidR="004C77AD" w:rsidRPr="00431139">
        <w:rPr>
          <w:rFonts w:ascii="Times New Roman" w:hAnsi="Times New Roman" w:cs="Times New Roman"/>
          <w:b/>
          <w:sz w:val="28"/>
          <w:szCs w:val="28"/>
        </w:rPr>
        <w:t>Pro</w:t>
      </w:r>
      <w:proofErr w:type="spellEnd"/>
      <w:r w:rsidR="004C77AD" w:rsidRPr="00431139">
        <w:rPr>
          <w:rFonts w:ascii="Times New Roman" w:hAnsi="Times New Roman" w:cs="Times New Roman"/>
          <w:b/>
          <w:sz w:val="28"/>
          <w:szCs w:val="28"/>
        </w:rPr>
        <w:t xml:space="preserve"> (3600) (або еквівалент), (код ДК 021:2015-31680000-6 «Електричне приладдя та супутні товари до електричного обладнання»)</w:t>
      </w:r>
    </w:p>
    <w:p w:rsidR="00077346" w:rsidRPr="00D335BB" w:rsidRDefault="00077346" w:rsidP="00077346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250EC" w:rsidRPr="00D335BB" w:rsidRDefault="00C250EC" w:rsidP="00077346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D335BB">
        <w:rPr>
          <w:rFonts w:ascii="Times New Roman" w:hAnsi="Times New Roman" w:cs="Times New Roman"/>
          <w:sz w:val="28"/>
          <w:szCs w:val="28"/>
        </w:rPr>
        <w:t>(відповідно до пункту 41 постанови КМУ від 11.10.2016 № 710 “Про ефективне використання державних коштів” (зі змінами))</w:t>
      </w:r>
    </w:p>
    <w:p w:rsidR="008606E1" w:rsidRPr="00D335BB" w:rsidRDefault="008606E1" w:rsidP="008606E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335BB" w:rsidRDefault="00C250EC" w:rsidP="00D335B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35BB">
        <w:rPr>
          <w:rFonts w:ascii="Times New Roman" w:hAnsi="Times New Roman" w:cs="Times New Roman"/>
          <w:sz w:val="28"/>
          <w:szCs w:val="28"/>
        </w:rPr>
        <w:t xml:space="preserve">Найменування, місцезнаходження: </w:t>
      </w:r>
      <w:bookmarkStart w:id="1" w:name="_heading=h.gjdgxs" w:colFirst="0" w:colLast="0"/>
      <w:bookmarkEnd w:id="1"/>
      <w:r w:rsidR="00AF3480" w:rsidRPr="00D335BB">
        <w:rPr>
          <w:rFonts w:ascii="Times New Roman" w:hAnsi="Times New Roman" w:cs="Times New Roman"/>
          <w:sz w:val="28"/>
          <w:szCs w:val="28"/>
        </w:rPr>
        <w:t xml:space="preserve">Управління Служби безпеки України в </w:t>
      </w:r>
      <w:r w:rsidR="00C82068" w:rsidRPr="00D335BB">
        <w:rPr>
          <w:rFonts w:ascii="Times New Roman" w:hAnsi="Times New Roman" w:cs="Times New Roman"/>
          <w:sz w:val="28"/>
          <w:szCs w:val="28"/>
        </w:rPr>
        <w:t>Запорізькій</w:t>
      </w:r>
      <w:r w:rsidR="00AF3480" w:rsidRPr="00D335BB">
        <w:rPr>
          <w:rFonts w:ascii="Times New Roman" w:hAnsi="Times New Roman" w:cs="Times New Roman"/>
          <w:sz w:val="28"/>
          <w:szCs w:val="28"/>
        </w:rPr>
        <w:t xml:space="preserve"> області</w:t>
      </w:r>
      <w:r w:rsidRPr="00D335B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82068" w:rsidRPr="00D335BB">
        <w:rPr>
          <w:rFonts w:ascii="Times New Roman" w:hAnsi="Times New Roman" w:cs="Times New Roman"/>
          <w:sz w:val="28"/>
          <w:szCs w:val="28"/>
        </w:rPr>
        <w:t>м.Запоріжжя</w:t>
      </w:r>
      <w:proofErr w:type="spellEnd"/>
      <w:r w:rsidRPr="00D335BB">
        <w:rPr>
          <w:rFonts w:ascii="Times New Roman" w:hAnsi="Times New Roman" w:cs="Times New Roman"/>
          <w:sz w:val="28"/>
          <w:szCs w:val="28"/>
        </w:rPr>
        <w:t>.</w:t>
      </w:r>
    </w:p>
    <w:p w:rsidR="004C77AD" w:rsidRPr="00D335BB" w:rsidRDefault="00D335BB" w:rsidP="00D335B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35B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250EC" w:rsidRPr="00D335BB">
        <w:rPr>
          <w:rFonts w:ascii="Times New Roman" w:hAnsi="Times New Roman" w:cs="Times New Roman"/>
          <w:b/>
          <w:bCs/>
          <w:sz w:val="28"/>
          <w:szCs w:val="28"/>
        </w:rPr>
        <w:t xml:space="preserve">Назва предмета закупівлі із зазначенням коду за Єдиним закупівельним словником: </w:t>
      </w:r>
      <w:r w:rsidR="004C77AD" w:rsidRPr="00D335BB">
        <w:rPr>
          <w:rFonts w:ascii="Times New Roman" w:hAnsi="Times New Roman" w:cs="Times New Roman"/>
          <w:b/>
          <w:bCs/>
          <w:sz w:val="28"/>
          <w:szCs w:val="28"/>
        </w:rPr>
        <w:t xml:space="preserve">Зарядна станція </w:t>
      </w:r>
      <w:proofErr w:type="spellStart"/>
      <w:r w:rsidR="004C77AD" w:rsidRPr="00D335BB">
        <w:rPr>
          <w:rFonts w:ascii="Times New Roman" w:hAnsi="Times New Roman" w:cs="Times New Roman"/>
          <w:b/>
          <w:bCs/>
          <w:sz w:val="28"/>
          <w:szCs w:val="28"/>
        </w:rPr>
        <w:t>EcoFlow</w:t>
      </w:r>
      <w:proofErr w:type="spellEnd"/>
      <w:r w:rsidR="004C77AD" w:rsidRPr="00D335BB">
        <w:rPr>
          <w:rFonts w:ascii="Times New Roman" w:hAnsi="Times New Roman" w:cs="Times New Roman"/>
          <w:b/>
          <w:bCs/>
          <w:sz w:val="28"/>
          <w:szCs w:val="28"/>
        </w:rPr>
        <w:t xml:space="preserve"> DELTA 2 </w:t>
      </w:r>
      <w:proofErr w:type="spellStart"/>
      <w:r w:rsidR="004C77AD" w:rsidRPr="00D335BB">
        <w:rPr>
          <w:rFonts w:ascii="Times New Roman" w:hAnsi="Times New Roman" w:cs="Times New Roman"/>
          <w:b/>
          <w:bCs/>
          <w:sz w:val="28"/>
          <w:szCs w:val="28"/>
        </w:rPr>
        <w:t>Max</w:t>
      </w:r>
      <w:proofErr w:type="spellEnd"/>
      <w:r w:rsidR="004C77AD" w:rsidRPr="00D335BB">
        <w:rPr>
          <w:rFonts w:ascii="Times New Roman" w:hAnsi="Times New Roman" w:cs="Times New Roman"/>
          <w:b/>
          <w:bCs/>
          <w:sz w:val="28"/>
          <w:szCs w:val="28"/>
        </w:rPr>
        <w:t xml:space="preserve"> (або еквівалент), зарядна станція </w:t>
      </w:r>
      <w:proofErr w:type="spellStart"/>
      <w:r w:rsidR="004C77AD" w:rsidRPr="00D335BB">
        <w:rPr>
          <w:rFonts w:ascii="Times New Roman" w:hAnsi="Times New Roman" w:cs="Times New Roman"/>
          <w:b/>
          <w:bCs/>
          <w:sz w:val="28"/>
          <w:szCs w:val="28"/>
        </w:rPr>
        <w:t>EcoFlow</w:t>
      </w:r>
      <w:proofErr w:type="spellEnd"/>
      <w:r w:rsidR="004C77AD" w:rsidRPr="00D335BB">
        <w:rPr>
          <w:rFonts w:ascii="Times New Roman" w:hAnsi="Times New Roman" w:cs="Times New Roman"/>
          <w:b/>
          <w:bCs/>
          <w:sz w:val="28"/>
          <w:szCs w:val="28"/>
        </w:rPr>
        <w:t xml:space="preserve"> DELTA </w:t>
      </w:r>
      <w:proofErr w:type="spellStart"/>
      <w:r w:rsidR="004C77AD" w:rsidRPr="00D335BB">
        <w:rPr>
          <w:rFonts w:ascii="Times New Roman" w:hAnsi="Times New Roman" w:cs="Times New Roman"/>
          <w:b/>
          <w:bCs/>
          <w:sz w:val="28"/>
          <w:szCs w:val="28"/>
        </w:rPr>
        <w:t>Pro</w:t>
      </w:r>
      <w:proofErr w:type="spellEnd"/>
      <w:r w:rsidR="004C77AD" w:rsidRPr="00D335BB">
        <w:rPr>
          <w:rFonts w:ascii="Times New Roman" w:hAnsi="Times New Roman" w:cs="Times New Roman"/>
          <w:b/>
          <w:bCs/>
          <w:sz w:val="28"/>
          <w:szCs w:val="28"/>
        </w:rPr>
        <w:t xml:space="preserve"> (3600) (або еквівалент), (код ДК 021:2015-31680000-6 «Електричне приладдя та супутні товари до електричного обладнання»)</w:t>
      </w:r>
    </w:p>
    <w:p w:rsidR="00C250EC" w:rsidRPr="00D335BB" w:rsidRDefault="006D7DCB" w:rsidP="004C77A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35BB">
        <w:rPr>
          <w:rFonts w:ascii="Times New Roman" w:hAnsi="Times New Roman" w:cs="Times New Roman"/>
          <w:sz w:val="28"/>
          <w:szCs w:val="28"/>
        </w:rPr>
        <w:t xml:space="preserve">     </w:t>
      </w:r>
      <w:r w:rsidR="00C250EC" w:rsidRPr="00D335BB">
        <w:rPr>
          <w:rFonts w:ascii="Times New Roman" w:hAnsi="Times New Roman" w:cs="Times New Roman"/>
          <w:sz w:val="28"/>
          <w:szCs w:val="28"/>
        </w:rPr>
        <w:t>Ідентифікатор процедури закупівлі</w:t>
      </w:r>
      <w:r w:rsidR="00642447" w:rsidRPr="00D335BB">
        <w:rPr>
          <w:rFonts w:ascii="Times New Roman" w:hAnsi="Times New Roman" w:cs="Times New Roman"/>
          <w:sz w:val="28"/>
          <w:szCs w:val="28"/>
        </w:rPr>
        <w:t>:</w:t>
      </w:r>
      <w:r w:rsidR="00393263" w:rsidRPr="00D335BB">
        <w:rPr>
          <w:rFonts w:ascii="Times New Roman" w:hAnsi="Times New Roman" w:cs="Times New Roman"/>
          <w:sz w:val="28"/>
          <w:szCs w:val="28"/>
        </w:rPr>
        <w:t xml:space="preserve"> </w:t>
      </w:r>
      <w:r w:rsidR="00D335BB" w:rsidRPr="00D335BB">
        <w:rPr>
          <w:rFonts w:ascii="Times New Roman" w:hAnsi="Times New Roman" w:cs="Times New Roman"/>
          <w:sz w:val="28"/>
          <w:szCs w:val="28"/>
        </w:rPr>
        <w:t>UA-2025-09-30-001200-a</w:t>
      </w:r>
      <w:r w:rsidR="0065197C" w:rsidRPr="00D335BB">
        <w:rPr>
          <w:rFonts w:ascii="Times New Roman" w:hAnsi="Times New Roman" w:cs="Times New Roman"/>
          <w:sz w:val="28"/>
          <w:szCs w:val="28"/>
        </w:rPr>
        <w:t>.</w:t>
      </w:r>
    </w:p>
    <w:p w:rsidR="00C250EC" w:rsidRPr="00D335BB" w:rsidRDefault="006D7DCB" w:rsidP="004C77A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35BB">
        <w:rPr>
          <w:rFonts w:ascii="Times New Roman" w:hAnsi="Times New Roman" w:cs="Times New Roman"/>
          <w:sz w:val="28"/>
          <w:szCs w:val="28"/>
        </w:rPr>
        <w:t xml:space="preserve">     </w:t>
      </w:r>
      <w:r w:rsidR="00C250EC" w:rsidRPr="00D335BB">
        <w:rPr>
          <w:rFonts w:ascii="Times New Roman" w:hAnsi="Times New Roman" w:cs="Times New Roman"/>
          <w:sz w:val="28"/>
          <w:szCs w:val="28"/>
        </w:rPr>
        <w:t>Очікувана вартість предмета закупівлі становить:</w:t>
      </w:r>
      <w:r w:rsidR="00C82068" w:rsidRPr="00D335BB">
        <w:rPr>
          <w:rFonts w:ascii="Times New Roman" w:hAnsi="Times New Roman" w:cs="Times New Roman"/>
          <w:sz w:val="28"/>
          <w:szCs w:val="28"/>
        </w:rPr>
        <w:t xml:space="preserve"> </w:t>
      </w:r>
      <w:r w:rsidR="00D335BB" w:rsidRPr="00D335BB">
        <w:rPr>
          <w:rFonts w:ascii="Times New Roman" w:hAnsi="Times New Roman" w:cs="Times New Roman"/>
          <w:sz w:val="28"/>
          <w:szCs w:val="28"/>
        </w:rPr>
        <w:t>131 711,00</w:t>
      </w:r>
      <w:r w:rsidR="00A910EA" w:rsidRPr="00D335BB">
        <w:rPr>
          <w:rFonts w:ascii="Times New Roman" w:hAnsi="Times New Roman" w:cs="Times New Roman"/>
          <w:sz w:val="28"/>
          <w:szCs w:val="28"/>
        </w:rPr>
        <w:t xml:space="preserve"> грн. з ПДВ</w:t>
      </w:r>
      <w:r w:rsidRPr="00D335BB">
        <w:rPr>
          <w:rFonts w:ascii="Times New Roman" w:hAnsi="Times New Roman" w:cs="Times New Roman"/>
          <w:sz w:val="28"/>
          <w:szCs w:val="28"/>
        </w:rPr>
        <w:t>.</w:t>
      </w:r>
      <w:r w:rsidR="00393263" w:rsidRPr="00D335B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50EC" w:rsidRPr="00D335BB" w:rsidRDefault="006D7DCB" w:rsidP="00FA61F0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335BB">
        <w:rPr>
          <w:rFonts w:ascii="Times New Roman" w:hAnsi="Times New Roman" w:cs="Times New Roman"/>
          <w:sz w:val="28"/>
          <w:szCs w:val="28"/>
        </w:rPr>
        <w:t xml:space="preserve">     </w:t>
      </w:r>
      <w:r w:rsidR="00C250EC" w:rsidRPr="00D335BB">
        <w:rPr>
          <w:rFonts w:ascii="Times New Roman" w:hAnsi="Times New Roman" w:cs="Times New Roman"/>
          <w:sz w:val="28"/>
          <w:szCs w:val="28"/>
        </w:rPr>
        <w:t>Обґрунтування технічних та якісних характеристик</w:t>
      </w:r>
      <w:r w:rsidR="00C250EC" w:rsidRPr="00D335BB">
        <w:rPr>
          <w:rFonts w:ascii="Times New Roman" w:hAnsi="Times New Roman" w:cs="Times New Roman"/>
          <w:b/>
          <w:bCs/>
          <w:sz w:val="28"/>
          <w:szCs w:val="28"/>
        </w:rPr>
        <w:t xml:space="preserve"> предмета закупівлі</w:t>
      </w:r>
      <w:r w:rsidR="00642447" w:rsidRPr="00D335BB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642447" w:rsidRPr="00D335BB" w:rsidRDefault="00642447" w:rsidP="0064244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35BB">
        <w:rPr>
          <w:rFonts w:ascii="Times New Roman" w:hAnsi="Times New Roman" w:cs="Times New Roman"/>
          <w:sz w:val="28"/>
          <w:szCs w:val="28"/>
        </w:rPr>
        <w:t xml:space="preserve">Технічні та якісні характеристики предмета закупівлі за всіма своїми показниками відповідають вимогам законодавства України. </w:t>
      </w:r>
    </w:p>
    <w:p w:rsidR="00C250EC" w:rsidRPr="00D335BB" w:rsidRDefault="00C250EC" w:rsidP="0064244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35BB">
        <w:rPr>
          <w:rFonts w:ascii="Times New Roman" w:hAnsi="Times New Roman" w:cs="Times New Roman"/>
          <w:sz w:val="28"/>
          <w:szCs w:val="28"/>
        </w:rPr>
        <w:t xml:space="preserve">Технічні та якісні характеристики предмета закупівлі підготовлені </w:t>
      </w:r>
      <w:r w:rsidRPr="00D335BB">
        <w:rPr>
          <w:rFonts w:ascii="Times New Roman" w:hAnsi="Times New Roman" w:cs="Times New Roman"/>
          <w:sz w:val="28"/>
          <w:szCs w:val="28"/>
        </w:rPr>
        <w:br/>
        <w:t xml:space="preserve">з дотриманням принципів здійснення публічних </w:t>
      </w:r>
      <w:proofErr w:type="spellStart"/>
      <w:r w:rsidRPr="00D335BB"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  <w:r w:rsidRPr="00D335BB">
        <w:rPr>
          <w:rFonts w:ascii="Times New Roman" w:hAnsi="Times New Roman" w:cs="Times New Roman"/>
          <w:sz w:val="28"/>
          <w:szCs w:val="28"/>
        </w:rPr>
        <w:t xml:space="preserve"> та недискримінації учасників.</w:t>
      </w:r>
    </w:p>
    <w:p w:rsidR="00C250EC" w:rsidRPr="00D335BB" w:rsidRDefault="003E79A9" w:rsidP="003E79A9">
      <w:pPr>
        <w:tabs>
          <w:tab w:val="left" w:pos="851"/>
        </w:tabs>
        <w:spacing w:before="120" w:after="12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35B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</w:t>
      </w:r>
      <w:r w:rsidR="00C250EC" w:rsidRPr="00D335B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Обґрунтування розміру бюджетного призначення: </w:t>
      </w:r>
      <w:r w:rsidR="00C250EC" w:rsidRPr="00D335BB">
        <w:rPr>
          <w:rFonts w:ascii="Times New Roman" w:eastAsia="Times New Roman" w:hAnsi="Times New Roman"/>
          <w:sz w:val="28"/>
          <w:szCs w:val="28"/>
          <w:lang w:eastAsia="ru-RU"/>
        </w:rPr>
        <w:t xml:space="preserve">відповідно до кошторисного призначення на 2025 рік. </w:t>
      </w:r>
    </w:p>
    <w:p w:rsidR="00393263" w:rsidRPr="004630E1" w:rsidRDefault="003E79A9" w:rsidP="003E79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335B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</w:t>
      </w:r>
      <w:r w:rsidR="00C250EC" w:rsidRPr="00D335BB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 очікуваної вартості предмета закупівлі:</w:t>
      </w:r>
      <w:r w:rsidR="00393263" w:rsidRPr="00D335BB">
        <w:rPr>
          <w:rFonts w:ascii="Times New Roman" w:hAnsi="Times New Roman" w:cs="Times New Roman"/>
          <w:sz w:val="28"/>
          <w:szCs w:val="28"/>
        </w:rPr>
        <w:t xml:space="preserve"> очікувана вартість предмета закупівлі визначена відповідно</w:t>
      </w:r>
      <w:r w:rsidR="00393263">
        <w:rPr>
          <w:rFonts w:ascii="Times New Roman" w:hAnsi="Times New Roman" w:cs="Times New Roman"/>
          <w:sz w:val="28"/>
          <w:szCs w:val="28"/>
        </w:rPr>
        <w:t xml:space="preserve"> до проведеного моніторингу цін шляхом пошуку, збору та аналізу загальнодоступної інформації про ціни, що містяться в мережі Інтернет у відкритому доступі.</w:t>
      </w:r>
    </w:p>
    <w:p w:rsidR="00AF3480" w:rsidRDefault="00AF3480" w:rsidP="00C250E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06696" w:rsidRPr="004630E1" w:rsidRDefault="00B06696" w:rsidP="00B066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06696" w:rsidRPr="004630E1" w:rsidRDefault="00B06696" w:rsidP="00B066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B06696" w:rsidRPr="004630E1" w:rsidSect="00373982">
      <w:pgSz w:w="11906" w:h="16838"/>
      <w:pgMar w:top="426" w:right="566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583"/>
    <w:rsid w:val="00077346"/>
    <w:rsid w:val="00095670"/>
    <w:rsid w:val="0009616B"/>
    <w:rsid w:val="00110E5E"/>
    <w:rsid w:val="0014300C"/>
    <w:rsid w:val="00294DCA"/>
    <w:rsid w:val="00373982"/>
    <w:rsid w:val="00393263"/>
    <w:rsid w:val="003D2A9E"/>
    <w:rsid w:val="003D5EE8"/>
    <w:rsid w:val="003D6A68"/>
    <w:rsid w:val="003E79A9"/>
    <w:rsid w:val="00431139"/>
    <w:rsid w:val="004630E1"/>
    <w:rsid w:val="00480051"/>
    <w:rsid w:val="004C77AD"/>
    <w:rsid w:val="00593283"/>
    <w:rsid w:val="005B5202"/>
    <w:rsid w:val="00642447"/>
    <w:rsid w:val="0065197C"/>
    <w:rsid w:val="00653931"/>
    <w:rsid w:val="006C3F76"/>
    <w:rsid w:val="006D7DCB"/>
    <w:rsid w:val="006F7700"/>
    <w:rsid w:val="00725E6B"/>
    <w:rsid w:val="007427D8"/>
    <w:rsid w:val="00783A2E"/>
    <w:rsid w:val="008606E1"/>
    <w:rsid w:val="00877B41"/>
    <w:rsid w:val="008E6C93"/>
    <w:rsid w:val="009C047F"/>
    <w:rsid w:val="00A2173D"/>
    <w:rsid w:val="00A910EA"/>
    <w:rsid w:val="00AF3480"/>
    <w:rsid w:val="00B064EE"/>
    <w:rsid w:val="00B06696"/>
    <w:rsid w:val="00B12856"/>
    <w:rsid w:val="00B22A23"/>
    <w:rsid w:val="00B95583"/>
    <w:rsid w:val="00BC0683"/>
    <w:rsid w:val="00C250EC"/>
    <w:rsid w:val="00C82068"/>
    <w:rsid w:val="00CA0B41"/>
    <w:rsid w:val="00CB297F"/>
    <w:rsid w:val="00CF0ABE"/>
    <w:rsid w:val="00D335BB"/>
    <w:rsid w:val="00D6176A"/>
    <w:rsid w:val="00DB7FA8"/>
    <w:rsid w:val="00ED68CC"/>
    <w:rsid w:val="00F729D9"/>
    <w:rsid w:val="00F94C7D"/>
    <w:rsid w:val="00FA6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16EFE6-2D9C-4EB4-9C47-544CCE455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6696"/>
  </w:style>
  <w:style w:type="paragraph" w:styleId="2">
    <w:name w:val="heading 2"/>
    <w:basedOn w:val="a"/>
    <w:link w:val="20"/>
    <w:uiPriority w:val="9"/>
    <w:qFormat/>
    <w:rsid w:val="004C77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93263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4C77AD"/>
    <w:rPr>
      <w:rFonts w:ascii="Times New Roman" w:eastAsia="Times New Roman" w:hAnsi="Times New Roman" w:cs="Times New Roman"/>
      <w:b/>
      <w:bCs/>
      <w:sz w:val="36"/>
      <w:szCs w:val="36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950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1115</Words>
  <Characters>636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132</cp:lastModifiedBy>
  <cp:revision>27</cp:revision>
  <dcterms:created xsi:type="dcterms:W3CDTF">2025-04-08T06:47:00Z</dcterms:created>
  <dcterms:modified xsi:type="dcterms:W3CDTF">2025-10-03T06:09:00Z</dcterms:modified>
</cp:coreProperties>
</file>