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554B">
        <w:rPr>
          <w:rFonts w:ascii="Times New Roman" w:hAnsi="Times New Roman" w:cs="Times New Roman"/>
          <w:color w:val="000000"/>
          <w:sz w:val="28"/>
          <w:szCs w:val="27"/>
        </w:rPr>
        <w:t>акумуляторні батареї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7F7614" w:rsidRPr="0084554B">
        <w:rPr>
          <w:rFonts w:ascii="Times New Roman" w:hAnsi="Times New Roman" w:cs="Times New Roman"/>
          <w:color w:val="000000"/>
          <w:sz w:val="28"/>
          <w:szCs w:val="27"/>
        </w:rPr>
        <w:t>3144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7F7614" w:rsidRPr="0084554B">
        <w:rPr>
          <w:rFonts w:ascii="Times New Roman" w:hAnsi="Times New Roman" w:cs="Times New Roman"/>
          <w:color w:val="000000"/>
          <w:sz w:val="28"/>
          <w:szCs w:val="27"/>
        </w:rPr>
        <w:t>2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7F7614">
        <w:rPr>
          <w:rFonts w:ascii="Times New Roman" w:hAnsi="Times New Roman" w:cs="Times New Roman"/>
          <w:color w:val="000000"/>
          <w:sz w:val="28"/>
          <w:szCs w:val="27"/>
        </w:rPr>
        <w:t>Акумуляторні батареї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65734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="004B6A1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4B6A12" w:rsidRPr="0065734C">
        <w:rPr>
          <w:rFonts w:ascii="Times New Roman" w:hAnsi="Times New Roman" w:cs="Times New Roman"/>
          <w:sz w:val="28"/>
          <w:szCs w:val="28"/>
        </w:rPr>
        <w:t>UA-2025-10-17-013480-a</w:t>
      </w:r>
      <w:r w:rsidRPr="006573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614" w:rsidRPr="007F7614">
        <w:rPr>
          <w:rFonts w:ascii="Times New Roman" w:hAnsi="Times New Roman" w:cs="Times New Roman"/>
          <w:sz w:val="28"/>
          <w:szCs w:val="28"/>
        </w:rPr>
        <w:t>653 782,50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4F747E" w:rsidRPr="00190E31" w:rsidRDefault="006A52AF" w:rsidP="00190E31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190E31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31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3E6607"/>
    <w:rsid w:val="00436656"/>
    <w:rsid w:val="004B0942"/>
    <w:rsid w:val="004B6A1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5734C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554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7FFD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F3AE-6C63-4984-B7B0-40DB3374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30</cp:revision>
  <cp:lastPrinted>2025-10-09T14:51:00Z</cp:lastPrinted>
  <dcterms:created xsi:type="dcterms:W3CDTF">2024-02-21T09:35:00Z</dcterms:created>
  <dcterms:modified xsi:type="dcterms:W3CDTF">2025-10-20T11:54:00Z</dcterms:modified>
</cp:coreProperties>
</file>