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F73C9" w:rsidRDefault="00A57FF6" w:rsidP="007B294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C138F2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0F73C9">
        <w:rPr>
          <w:rFonts w:ascii="Times New Roman" w:eastAsia="Times New Roman" w:hAnsi="Times New Roman" w:cs="Times New Roman"/>
          <w:i/>
          <w:sz w:val="24"/>
          <w:szCs w:val="24"/>
        </w:rPr>
        <w:t>пункту</w:t>
      </w:r>
      <w:r w:rsidR="000F73C9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F36029"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4-1 </w:t>
      </w:r>
      <w:r w:rsidR="000F73C9">
        <w:rPr>
          <w:rFonts w:ascii="Times New Roman" w:eastAsia="Times New Roman" w:hAnsi="Times New Roman" w:cs="Times New Roman"/>
          <w:i/>
          <w:sz w:val="24"/>
          <w:szCs w:val="24"/>
        </w:rPr>
        <w:t>постанови КМУ № 710 від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11.10.2016 </w:t>
      </w:r>
    </w:p>
    <w:p w:rsidR="00C138F2" w:rsidRPr="000F73C9" w:rsidRDefault="000F73C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“</w:t>
      </w:r>
      <w:r w:rsidR="00E162E9" w:rsidRPr="000F73C9">
        <w:rPr>
          <w:rFonts w:ascii="Times New Roman" w:eastAsia="Times New Roman" w:hAnsi="Times New Roman" w:cs="Times New Roman"/>
          <w:i/>
          <w:sz w:val="24"/>
          <w:szCs w:val="24"/>
        </w:rPr>
        <w:t>Про ефективне використання державних коштів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”</w:t>
      </w:r>
      <w:r w:rsidR="00E162E9"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 (зі змінами))</w:t>
      </w:r>
    </w:p>
    <w:p w:rsidR="008A5C57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C138F2" w:rsidRPr="000F73C9" w:rsidRDefault="000F73C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F73C9">
        <w:rPr>
          <w:rFonts w:ascii="Times New Roman" w:hAnsi="Times New Roman" w:cs="Times New Roman"/>
          <w:sz w:val="24"/>
          <w:szCs w:val="24"/>
        </w:rPr>
        <w:t>ослуг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F73C9">
        <w:rPr>
          <w:rFonts w:ascii="Times New Roman" w:hAnsi="Times New Roman" w:cs="Times New Roman"/>
          <w:sz w:val="24"/>
          <w:szCs w:val="24"/>
        </w:rPr>
        <w:t xml:space="preserve"> </w:t>
      </w:r>
      <w:r w:rsidR="007B294B" w:rsidRPr="004D181C">
        <w:rPr>
          <w:rFonts w:ascii="Times New Roman" w:hAnsi="Times New Roman"/>
          <w:sz w:val="24"/>
          <w:szCs w:val="24"/>
        </w:rPr>
        <w:t>з післяпродажного</w:t>
      </w:r>
      <w:bookmarkStart w:id="0" w:name="_GoBack"/>
      <w:bookmarkEnd w:id="0"/>
      <w:r w:rsidR="007B294B" w:rsidRPr="004D181C">
        <w:rPr>
          <w:rFonts w:ascii="Times New Roman" w:hAnsi="Times New Roman"/>
          <w:sz w:val="24"/>
          <w:szCs w:val="24"/>
        </w:rPr>
        <w:t xml:space="preserve"> технічного обслуговування мототранспортних засобів і супутнього обладнання марк</w:t>
      </w:r>
      <w:r w:rsidR="007B294B">
        <w:rPr>
          <w:rFonts w:ascii="Times New Roman" w:hAnsi="Times New Roman"/>
          <w:sz w:val="24"/>
          <w:szCs w:val="24"/>
        </w:rPr>
        <w:t>и </w:t>
      </w:r>
      <w:r w:rsidR="007B294B">
        <w:rPr>
          <w:rFonts w:ascii="Times New Roman" w:hAnsi="Times New Roman"/>
          <w:sz w:val="24"/>
          <w:szCs w:val="24"/>
          <w:lang w:val="en-US"/>
        </w:rPr>
        <w:t>RENAULT</w:t>
      </w:r>
      <w:r w:rsidR="007B294B" w:rsidRPr="004D181C">
        <w:rPr>
          <w:rFonts w:ascii="Times New Roman" w:hAnsi="Times New Roman"/>
          <w:sz w:val="24"/>
          <w:szCs w:val="24"/>
        </w:rPr>
        <w:t xml:space="preserve"> у м. </w:t>
      </w:r>
      <w:r w:rsidR="007B294B">
        <w:rPr>
          <w:rFonts w:ascii="Times New Roman" w:hAnsi="Times New Roman"/>
          <w:sz w:val="24"/>
          <w:szCs w:val="24"/>
        </w:rPr>
        <w:t>Миколаїв</w:t>
      </w:r>
      <w:r w:rsidR="008A5C57" w:rsidRPr="000F73C9">
        <w:rPr>
          <w:rFonts w:ascii="Times New Roman" w:hAnsi="Times New Roman" w:cs="Times New Roman"/>
          <w:sz w:val="24"/>
          <w:szCs w:val="24"/>
        </w:rPr>
        <w:t xml:space="preserve">, </w:t>
      </w:r>
      <w:r w:rsidR="008A5C57" w:rsidRPr="000F73C9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од ДК 021:2015- 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50110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>000-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9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5C57" w:rsidRPr="000F73C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F36029" w:rsidRPr="000F73C9">
        <w:rPr>
          <w:rFonts w:ascii="Times New Roman" w:hAnsi="Times New Roman" w:cs="Times New Roman"/>
          <w:sz w:val="24"/>
          <w:szCs w:val="24"/>
        </w:rPr>
        <w:t xml:space="preserve">ослуги з </w:t>
      </w:r>
      <w:r w:rsidR="00F36029" w:rsidRPr="000F73C9">
        <w:rPr>
          <w:rFonts w:ascii="Times New Roman" w:hAnsi="Times New Roman" w:cs="Times New Roman"/>
          <w:bCs/>
          <w:sz w:val="24"/>
          <w:szCs w:val="24"/>
        </w:rPr>
        <w:t>ремонту і технічного обслуговування мототранспортних засобів і супутнього обладнання</w:t>
      </w:r>
      <w:r w:rsidR="008A5C57" w:rsidRPr="000F73C9">
        <w:rPr>
          <w:rFonts w:ascii="Times New Roman" w:hAnsi="Times New Roman" w:cs="Times New Roman"/>
          <w:bCs/>
          <w:sz w:val="24"/>
          <w:szCs w:val="24"/>
        </w:rPr>
        <w:t>)</w:t>
      </w:r>
      <w:r w:rsidR="008D33BB">
        <w:rPr>
          <w:rFonts w:ascii="Times New Roman" w:hAnsi="Times New Roman" w:cs="Times New Roman"/>
          <w:bCs/>
          <w:sz w:val="24"/>
          <w:szCs w:val="24"/>
        </w:rPr>
        <w:t>, обсяг – 2</w:t>
      </w:r>
      <w:r w:rsidR="00BD516C">
        <w:rPr>
          <w:rFonts w:ascii="Times New Roman" w:hAnsi="Times New Roman" w:cs="Times New Roman"/>
          <w:bCs/>
          <w:sz w:val="24"/>
          <w:szCs w:val="24"/>
        </w:rPr>
        <w:t> послуг</w:t>
      </w:r>
      <w:r w:rsidR="008D33BB">
        <w:rPr>
          <w:rFonts w:ascii="Times New Roman" w:hAnsi="Times New Roman" w:cs="Times New Roman"/>
          <w:bCs/>
          <w:sz w:val="24"/>
          <w:szCs w:val="24"/>
        </w:rPr>
        <w:t>и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161" w:rsidRPr="000F73C9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EA4F41" w:rsidRPr="00EA4F41">
        <w:rPr>
          <w:rFonts w:ascii="Times New Roman" w:hAnsi="Times New Roman" w:cs="Times New Roman"/>
          <w:sz w:val="24"/>
          <w:szCs w:val="24"/>
        </w:rPr>
        <w:t>UA-2025-10-16-015824-a</w:t>
      </w:r>
      <w:r w:rsidR="00F36029" w:rsidRPr="000F73C9">
        <w:rPr>
          <w:rFonts w:ascii="Times New Roman" w:hAnsi="Times New Roman" w:cs="Times New Roman"/>
          <w:sz w:val="24"/>
          <w:szCs w:val="24"/>
        </w:rPr>
        <w:t xml:space="preserve">, відкриті торги </w:t>
      </w:r>
      <w:r w:rsidR="002C40F2">
        <w:rPr>
          <w:rFonts w:ascii="Times New Roman" w:hAnsi="Times New Roman" w:cs="Times New Roman"/>
          <w:sz w:val="24"/>
          <w:szCs w:val="24"/>
        </w:rPr>
        <w:t>(</w:t>
      </w:r>
      <w:r w:rsidR="00F36029" w:rsidRPr="000F73C9">
        <w:rPr>
          <w:rFonts w:ascii="Times New Roman" w:hAnsi="Times New Roman" w:cs="Times New Roman"/>
          <w:sz w:val="24"/>
          <w:szCs w:val="24"/>
        </w:rPr>
        <w:t>з особливостями</w:t>
      </w:r>
      <w:r w:rsidR="002C40F2">
        <w:rPr>
          <w:rFonts w:ascii="Times New Roman" w:hAnsi="Times New Roman" w:cs="Times New Roman"/>
          <w:sz w:val="24"/>
          <w:szCs w:val="24"/>
        </w:rPr>
        <w:t>)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D26161" w:rsidRPr="000F73C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B294B">
        <w:rPr>
          <w:rStyle w:val="af"/>
          <w:rFonts w:ascii="Times New Roman" w:hAnsi="Times New Roman"/>
          <w:b w:val="0"/>
          <w:sz w:val="24"/>
          <w:szCs w:val="24"/>
        </w:rPr>
        <w:t>17</w:t>
      </w:r>
      <w:r w:rsidR="007B294B" w:rsidRPr="001E0EB5">
        <w:rPr>
          <w:rStyle w:val="af"/>
          <w:rFonts w:ascii="Times New Roman" w:hAnsi="Times New Roman"/>
          <w:b w:val="0"/>
          <w:sz w:val="24"/>
          <w:szCs w:val="24"/>
        </w:rPr>
        <w:t> </w:t>
      </w:r>
      <w:r w:rsidR="007B294B">
        <w:rPr>
          <w:rStyle w:val="af"/>
          <w:rFonts w:ascii="Times New Roman" w:hAnsi="Times New Roman"/>
          <w:b w:val="0"/>
          <w:sz w:val="24"/>
          <w:szCs w:val="24"/>
        </w:rPr>
        <w:t>160</w:t>
      </w:r>
      <w:r w:rsidR="007B294B" w:rsidRPr="001E0EB5">
        <w:rPr>
          <w:rStyle w:val="af"/>
          <w:rFonts w:ascii="Times New Roman" w:hAnsi="Times New Roman"/>
          <w:b w:val="0"/>
          <w:sz w:val="24"/>
          <w:szCs w:val="24"/>
        </w:rPr>
        <w:t> грн 00 коп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516C">
        <w:rPr>
          <w:rFonts w:ascii="Times New Roman" w:eastAsia="Times New Roman" w:hAnsi="Times New Roman" w:cs="Times New Roman"/>
          <w:sz w:val="24"/>
          <w:szCs w:val="24"/>
        </w:rPr>
        <w:t> з ПДВ.</w:t>
      </w:r>
    </w:p>
    <w:p w:rsidR="00C138F2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F73C9">
        <w:rPr>
          <w:sz w:val="24"/>
          <w:szCs w:val="24"/>
        </w:rPr>
        <w:t xml:space="preserve">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ського господарства України від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18.02.2020 №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275 із</w:t>
      </w:r>
      <w:r w:rsidR="007B294B">
        <w:rPr>
          <w:rFonts w:ascii="Times New Roman" w:eastAsia="Times New Roman" w:hAnsi="Times New Roman" w:cs="Times New Roman"/>
          <w:sz w:val="24"/>
          <w:szCs w:val="24"/>
        </w:rPr>
        <w:t xml:space="preserve"> змінами.</w:t>
      </w:r>
    </w:p>
    <w:p w:rsidR="00C138F2" w:rsidRPr="00F93374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0F73C9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BD516C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7B294B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 w:rsidRPr="00F93374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F93374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F36029" w:rsidRPr="00F93374">
        <w:rPr>
          <w:rFonts w:ascii="Times New Roman" w:eastAsia="Times New Roman" w:hAnsi="Times New Roman" w:cs="Times New Roman"/>
          <w:i/>
          <w:sz w:val="24"/>
          <w:szCs w:val="24"/>
        </w:rPr>
        <w:t>20.12.202</w:t>
      </w:r>
      <w:r w:rsidR="002C40F2" w:rsidRPr="00F93374">
        <w:rPr>
          <w:rFonts w:ascii="Times New Roman" w:eastAsia="Times New Roman" w:hAnsi="Times New Roman" w:cs="Times New Roman"/>
          <w:i/>
          <w:sz w:val="24"/>
          <w:szCs w:val="24"/>
        </w:rPr>
        <w:t>5 </w:t>
      </w:r>
      <w:r w:rsidR="007B294B">
        <w:rPr>
          <w:rFonts w:ascii="Times New Roman" w:eastAsia="Times New Roman" w:hAnsi="Times New Roman" w:cs="Times New Roman"/>
          <w:i/>
          <w:sz w:val="24"/>
          <w:szCs w:val="24"/>
        </w:rPr>
        <w:t>(включно)</w:t>
      </w:r>
      <w:r w:rsidRPr="00F93374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138F2" w:rsidRPr="000F73C9" w:rsidRDefault="00E162E9" w:rsidP="0087519B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r w:rsidR="00F36029" w:rsidRPr="000F73C9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F73C9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="007B29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0F2" w:rsidRPr="007B294B" w:rsidRDefault="002C40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93374" w:rsidRPr="007B294B" w:rsidRDefault="00F93374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2C40F2" w:rsidRPr="007B294B" w:rsidRDefault="002C40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2C40F2" w:rsidRPr="00B610E6" w:rsidRDefault="002C40F2" w:rsidP="002C40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0F73C9" w:rsidRDefault="002C40F2" w:rsidP="002C4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Дмитро АФАНАСЬЄВ</w:t>
      </w:r>
    </w:p>
    <w:sectPr w:rsidR="00C138F2" w:rsidRPr="000F73C9" w:rsidSect="007B294B"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F73C9"/>
    <w:rsid w:val="001E07E2"/>
    <w:rsid w:val="002A4D5A"/>
    <w:rsid w:val="002C40F2"/>
    <w:rsid w:val="007119B0"/>
    <w:rsid w:val="00752FAD"/>
    <w:rsid w:val="007B294B"/>
    <w:rsid w:val="007C2901"/>
    <w:rsid w:val="007D0F84"/>
    <w:rsid w:val="0087519B"/>
    <w:rsid w:val="008A5C57"/>
    <w:rsid w:val="008D33BB"/>
    <w:rsid w:val="008E341F"/>
    <w:rsid w:val="008E4234"/>
    <w:rsid w:val="00930550"/>
    <w:rsid w:val="0093784E"/>
    <w:rsid w:val="00A57FF6"/>
    <w:rsid w:val="00B91DD8"/>
    <w:rsid w:val="00BD516C"/>
    <w:rsid w:val="00C138F2"/>
    <w:rsid w:val="00D26161"/>
    <w:rsid w:val="00E162E9"/>
    <w:rsid w:val="00EA4F41"/>
    <w:rsid w:val="00F128F3"/>
    <w:rsid w:val="00F36029"/>
    <w:rsid w:val="00F9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  <w:style w:type="character" w:styleId="af">
    <w:name w:val="Strong"/>
    <w:uiPriority w:val="22"/>
    <w:qFormat/>
    <w:rsid w:val="007B29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1363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22</cp:revision>
  <cp:lastPrinted>2025-01-28T13:33:00Z</cp:lastPrinted>
  <dcterms:created xsi:type="dcterms:W3CDTF">2024-01-23T07:51:00Z</dcterms:created>
  <dcterms:modified xsi:type="dcterms:W3CDTF">2025-10-16T15:27:00Z</dcterms:modified>
</cp:coreProperties>
</file>