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0F73C9" w:rsidRDefault="00A57FF6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</w:p>
    <w:p w:rsidR="00C138F2" w:rsidRPr="000F73C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7F66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E162E9" w:rsidRPr="00E9459F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E9459F">
        <w:rPr>
          <w:rFonts w:ascii="Times New Roman" w:eastAsia="Times New Roman" w:hAnsi="Times New Roman" w:cs="Times New Roman"/>
          <w:i/>
        </w:rPr>
        <w:t xml:space="preserve">(оприлюднюється на виконання </w:t>
      </w:r>
      <w:r w:rsidR="00F36029" w:rsidRPr="00E9459F">
        <w:rPr>
          <w:rFonts w:ascii="Times New Roman" w:eastAsia="Times New Roman" w:hAnsi="Times New Roman" w:cs="Times New Roman"/>
          <w:i/>
        </w:rPr>
        <w:t>пункту</w:t>
      </w:r>
      <w:r w:rsidR="000F73C9" w:rsidRPr="00E9459F">
        <w:rPr>
          <w:rFonts w:ascii="Times New Roman" w:eastAsia="Times New Roman" w:hAnsi="Times New Roman" w:cs="Times New Roman"/>
          <w:i/>
        </w:rPr>
        <w:t> </w:t>
      </w:r>
      <w:r w:rsidR="00F36029" w:rsidRPr="00E9459F">
        <w:rPr>
          <w:rFonts w:ascii="Times New Roman" w:eastAsia="Times New Roman" w:hAnsi="Times New Roman" w:cs="Times New Roman"/>
          <w:i/>
        </w:rPr>
        <w:t xml:space="preserve">4-1 </w:t>
      </w:r>
      <w:r w:rsidR="000F73C9" w:rsidRPr="00E9459F">
        <w:rPr>
          <w:rFonts w:ascii="Times New Roman" w:eastAsia="Times New Roman" w:hAnsi="Times New Roman" w:cs="Times New Roman"/>
          <w:i/>
        </w:rPr>
        <w:t>постанови КМУ № 710 від </w:t>
      </w:r>
      <w:r w:rsidR="00B93108" w:rsidRPr="00E9459F">
        <w:rPr>
          <w:rFonts w:ascii="Times New Roman" w:eastAsia="Times New Roman" w:hAnsi="Times New Roman" w:cs="Times New Roman"/>
          <w:i/>
        </w:rPr>
        <w:t>11.10.2016</w:t>
      </w:r>
    </w:p>
    <w:p w:rsidR="00C138F2" w:rsidRPr="00E9459F" w:rsidRDefault="000F73C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E9459F">
        <w:rPr>
          <w:rFonts w:ascii="Times New Roman" w:eastAsia="Times New Roman" w:hAnsi="Times New Roman" w:cs="Times New Roman"/>
          <w:i/>
          <w:lang w:val="ru-RU"/>
        </w:rPr>
        <w:t>“</w:t>
      </w:r>
      <w:r w:rsidR="00E162E9" w:rsidRPr="00E9459F">
        <w:rPr>
          <w:rFonts w:ascii="Times New Roman" w:eastAsia="Times New Roman" w:hAnsi="Times New Roman" w:cs="Times New Roman"/>
          <w:i/>
        </w:rPr>
        <w:t>Про ефективне використання державних коштів</w:t>
      </w:r>
      <w:r w:rsidRPr="00E9459F">
        <w:rPr>
          <w:rFonts w:ascii="Times New Roman" w:eastAsia="Times New Roman" w:hAnsi="Times New Roman" w:cs="Times New Roman"/>
          <w:i/>
          <w:lang w:val="ru-RU"/>
        </w:rPr>
        <w:t>”</w:t>
      </w:r>
      <w:r w:rsidR="00E162E9" w:rsidRPr="00E9459F">
        <w:rPr>
          <w:rFonts w:ascii="Times New Roman" w:eastAsia="Times New Roman" w:hAnsi="Times New Roman" w:cs="Times New Roman"/>
          <w:i/>
        </w:rPr>
        <w:t xml:space="preserve"> (зі змінами))</w:t>
      </w:r>
    </w:p>
    <w:p w:rsidR="008A5C57" w:rsidRPr="000F73C9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:rsidR="00C138F2" w:rsidRPr="000F73C9" w:rsidRDefault="00B93108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381">
        <w:rPr>
          <w:rFonts w:ascii="Times New Roman" w:hAnsi="Times New Roman" w:cs="Times New Roman"/>
          <w:sz w:val="24"/>
          <w:szCs w:val="24"/>
        </w:rPr>
        <w:t xml:space="preserve">Послуги </w:t>
      </w:r>
      <w:r w:rsidR="00CB06F3" w:rsidRPr="00EC4B0C">
        <w:rPr>
          <w:rFonts w:ascii="Times New Roman" w:hAnsi="Times New Roman"/>
          <w:sz w:val="24"/>
          <w:szCs w:val="24"/>
        </w:rPr>
        <w:t xml:space="preserve">з післяпродажного технічного обслуговування та поточного ремонту мототранспортних засобів та супутнього обладнання марки </w:t>
      </w:r>
      <w:r w:rsidR="00CB06F3">
        <w:rPr>
          <w:rFonts w:ascii="Times New Roman" w:hAnsi="Times New Roman"/>
          <w:sz w:val="24"/>
          <w:szCs w:val="24"/>
          <w:lang w:val="en-US"/>
        </w:rPr>
        <w:t>HYUNDAI</w:t>
      </w:r>
      <w:r w:rsidR="00CB06F3" w:rsidRPr="00EC4B0C">
        <w:rPr>
          <w:rFonts w:ascii="Times New Roman" w:hAnsi="Times New Roman"/>
          <w:sz w:val="24"/>
          <w:szCs w:val="24"/>
        </w:rPr>
        <w:t xml:space="preserve"> у м.</w:t>
      </w:r>
      <w:r w:rsidR="00CB06F3">
        <w:rPr>
          <w:rFonts w:ascii="Times New Roman" w:hAnsi="Times New Roman"/>
          <w:sz w:val="24"/>
          <w:szCs w:val="24"/>
          <w:lang w:val="en-US"/>
        </w:rPr>
        <w:t> </w:t>
      </w:r>
      <w:r w:rsidR="00CB06F3" w:rsidRPr="00EC4B0C">
        <w:rPr>
          <w:rFonts w:ascii="Times New Roman" w:hAnsi="Times New Roman"/>
          <w:sz w:val="24"/>
          <w:szCs w:val="24"/>
        </w:rPr>
        <w:t>Києві</w:t>
      </w:r>
      <w:r w:rsidR="008A5C57" w:rsidRPr="000F73C9">
        <w:rPr>
          <w:rFonts w:ascii="Times New Roman" w:hAnsi="Times New Roman" w:cs="Times New Roman"/>
          <w:sz w:val="24"/>
          <w:szCs w:val="24"/>
        </w:rPr>
        <w:t xml:space="preserve">, </w:t>
      </w:r>
      <w:r w:rsidR="008A5C57" w:rsidRPr="000F73C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0F73C9">
        <w:rPr>
          <w:rFonts w:ascii="Times New Roman" w:eastAsia="Times New Roman" w:hAnsi="Times New Roman" w:cs="Times New Roman"/>
          <w:sz w:val="24"/>
          <w:szCs w:val="24"/>
        </w:rPr>
        <w:t>од ДК 021:2015- 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50110</w:t>
      </w:r>
      <w:r w:rsidR="00E162E9" w:rsidRPr="000F73C9">
        <w:rPr>
          <w:rFonts w:ascii="Times New Roman" w:eastAsia="Times New Roman" w:hAnsi="Times New Roman" w:cs="Times New Roman"/>
          <w:sz w:val="24"/>
          <w:szCs w:val="24"/>
        </w:rPr>
        <w:t>000-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9</w:t>
      </w:r>
      <w:r w:rsidR="00E162E9"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5C57" w:rsidRPr="000F73C9">
        <w:rPr>
          <w:rFonts w:ascii="Times New Roman" w:eastAsia="Times New Roman" w:hAnsi="Times New Roman" w:cs="Times New Roman"/>
          <w:sz w:val="24"/>
          <w:szCs w:val="24"/>
        </w:rPr>
        <w:t>(</w:t>
      </w:r>
      <w:r w:rsidR="000F73C9">
        <w:rPr>
          <w:rFonts w:ascii="Times New Roman" w:eastAsia="Times New Roman" w:hAnsi="Times New Roman" w:cs="Times New Roman"/>
          <w:sz w:val="24"/>
          <w:szCs w:val="24"/>
        </w:rPr>
        <w:t>п</w:t>
      </w:r>
      <w:r w:rsidR="00F36029" w:rsidRPr="000F73C9">
        <w:rPr>
          <w:rFonts w:ascii="Times New Roman" w:hAnsi="Times New Roman" w:cs="Times New Roman"/>
          <w:sz w:val="24"/>
          <w:szCs w:val="24"/>
        </w:rPr>
        <w:t xml:space="preserve">ослуги з </w:t>
      </w:r>
      <w:r w:rsidR="00F36029" w:rsidRPr="000F73C9">
        <w:rPr>
          <w:rFonts w:ascii="Times New Roman" w:hAnsi="Times New Roman" w:cs="Times New Roman"/>
          <w:bCs/>
          <w:sz w:val="24"/>
          <w:szCs w:val="24"/>
        </w:rPr>
        <w:t>ремонту і технічного обслуговування мототранспортних засобів і супутнього обладнання</w:t>
      </w:r>
      <w:r w:rsidR="008A5C57" w:rsidRPr="000F73C9">
        <w:rPr>
          <w:rFonts w:ascii="Times New Roman" w:hAnsi="Times New Roman" w:cs="Times New Roman"/>
          <w:bCs/>
          <w:sz w:val="24"/>
          <w:szCs w:val="24"/>
        </w:rPr>
        <w:t>)</w:t>
      </w:r>
      <w:r w:rsidR="0099559F">
        <w:rPr>
          <w:rFonts w:ascii="Times New Roman" w:hAnsi="Times New Roman" w:cs="Times New Roman"/>
          <w:bCs/>
          <w:sz w:val="24"/>
          <w:szCs w:val="24"/>
        </w:rPr>
        <w:t>, обсяг – </w:t>
      </w:r>
      <w:r w:rsidR="00CB06F3">
        <w:rPr>
          <w:rFonts w:ascii="Times New Roman" w:hAnsi="Times New Roman" w:cs="Times New Roman"/>
          <w:bCs/>
          <w:sz w:val="24"/>
          <w:szCs w:val="24"/>
        </w:rPr>
        <w:t>52</w:t>
      </w:r>
      <w:r w:rsidR="00BD516C">
        <w:rPr>
          <w:rFonts w:ascii="Times New Roman" w:hAnsi="Times New Roman" w:cs="Times New Roman"/>
          <w:bCs/>
          <w:sz w:val="24"/>
          <w:szCs w:val="24"/>
        </w:rPr>
        <w:t> </w:t>
      </w:r>
      <w:r w:rsidR="007F66DD">
        <w:rPr>
          <w:rFonts w:ascii="Times New Roman" w:hAnsi="Times New Roman" w:cs="Times New Roman"/>
          <w:bCs/>
          <w:sz w:val="24"/>
          <w:szCs w:val="24"/>
        </w:rPr>
        <w:t>норм</w:t>
      </w:r>
      <w:r w:rsidR="0099559F"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 / год</w:t>
      </w:r>
      <w:r w:rsidR="0099559F">
        <w:rPr>
          <w:rFonts w:ascii="Times New Roman" w:eastAsia="Times New Roman" w:hAnsi="Times New Roman" w:cs="Times New Roman"/>
          <w:sz w:val="24"/>
          <w:szCs w:val="24"/>
        </w:rPr>
        <w:t>ини</w:t>
      </w:r>
      <w:r w:rsidR="00E162E9"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8F2" w:rsidRPr="000F73C9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161" w:rsidRPr="000F73C9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="00027120" w:rsidRPr="00027120">
        <w:rPr>
          <w:rFonts w:ascii="Times New Roman" w:hAnsi="Times New Roman" w:cs="Times New Roman"/>
          <w:sz w:val="24"/>
          <w:szCs w:val="24"/>
        </w:rPr>
        <w:t>UA-2025-10-03-011193-a</w:t>
      </w:r>
      <w:bookmarkStart w:id="0" w:name="_GoBack"/>
      <w:bookmarkEnd w:id="0"/>
      <w:r w:rsidR="00F36029" w:rsidRPr="000F73C9">
        <w:rPr>
          <w:rFonts w:ascii="Times New Roman" w:hAnsi="Times New Roman" w:cs="Times New Roman"/>
          <w:sz w:val="24"/>
          <w:szCs w:val="24"/>
        </w:rPr>
        <w:t xml:space="preserve">, відкриті торги </w:t>
      </w:r>
      <w:r w:rsidR="002C40F2">
        <w:rPr>
          <w:rFonts w:ascii="Times New Roman" w:hAnsi="Times New Roman" w:cs="Times New Roman"/>
          <w:sz w:val="24"/>
          <w:szCs w:val="24"/>
        </w:rPr>
        <w:t>(</w:t>
      </w:r>
      <w:r w:rsidR="00F36029" w:rsidRPr="000F73C9">
        <w:rPr>
          <w:rFonts w:ascii="Times New Roman" w:hAnsi="Times New Roman" w:cs="Times New Roman"/>
          <w:sz w:val="24"/>
          <w:szCs w:val="24"/>
        </w:rPr>
        <w:t>з особливостями</w:t>
      </w:r>
      <w:r w:rsidR="002C40F2">
        <w:rPr>
          <w:rFonts w:ascii="Times New Roman" w:hAnsi="Times New Roman" w:cs="Times New Roman"/>
          <w:sz w:val="24"/>
          <w:szCs w:val="24"/>
        </w:rPr>
        <w:t>)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0F73C9" w:rsidRDefault="00E162E9" w:rsidP="00906065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9060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06F3" w:rsidRPr="001E0EB5">
        <w:rPr>
          <w:rStyle w:val="af"/>
          <w:rFonts w:ascii="Times New Roman" w:hAnsi="Times New Roman"/>
          <w:b w:val="0"/>
          <w:sz w:val="24"/>
          <w:szCs w:val="24"/>
        </w:rPr>
        <w:t>141 050 грн 00 коп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516C">
        <w:rPr>
          <w:rFonts w:ascii="Times New Roman" w:eastAsia="Times New Roman" w:hAnsi="Times New Roman" w:cs="Times New Roman"/>
          <w:sz w:val="24"/>
          <w:szCs w:val="24"/>
        </w:rPr>
        <w:t> з ПДВ.</w:t>
      </w:r>
    </w:p>
    <w:p w:rsidR="00CB06F3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0F73C9">
        <w:rPr>
          <w:sz w:val="24"/>
          <w:szCs w:val="24"/>
        </w:rPr>
        <w:t xml:space="preserve"> 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ського господарства України від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18.02.2020 №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275 із змінами.</w:t>
      </w:r>
    </w:p>
    <w:p w:rsidR="00C138F2" w:rsidRPr="00F93374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F36029" w:rsidRPr="000F73C9">
        <w:rPr>
          <w:rFonts w:ascii="Times New Roman" w:eastAsia="Times New Roman" w:hAnsi="Times New Roman" w:cs="Times New Roman"/>
          <w:b/>
          <w:sz w:val="24"/>
          <w:szCs w:val="24"/>
        </w:rPr>
        <w:t>надання послуги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="00BD516C">
        <w:rPr>
          <w:rFonts w:ascii="Times New Roman" w:eastAsia="Times New Roman" w:hAnsi="Times New Roman" w:cs="Times New Roman"/>
          <w:i/>
          <w:sz w:val="24"/>
          <w:szCs w:val="24"/>
        </w:rPr>
        <w:t>з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>дати</w:t>
      </w:r>
      <w:r w:rsidR="00BD516C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>укладання</w:t>
      </w:r>
      <w:r w:rsidR="00BD516C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>договору</w:t>
      </w:r>
      <w:r w:rsidR="00BD516C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9C2844">
        <w:rPr>
          <w:rFonts w:ascii="Times New Roman" w:eastAsia="Times New Roman" w:hAnsi="Times New Roman" w:cs="Times New Roman"/>
          <w:i/>
          <w:sz w:val="24"/>
          <w:szCs w:val="24"/>
        </w:rPr>
        <w:t>д</w:t>
      </w:r>
      <w:r w:rsidRPr="00F93374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="00F93374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99559F">
        <w:rPr>
          <w:rFonts w:ascii="Times New Roman" w:eastAsia="Times New Roman" w:hAnsi="Times New Roman" w:cs="Times New Roman"/>
          <w:i/>
          <w:sz w:val="24"/>
          <w:szCs w:val="24"/>
        </w:rPr>
        <w:t>25</w:t>
      </w:r>
      <w:r w:rsidR="00F36029" w:rsidRPr="00F93374">
        <w:rPr>
          <w:rFonts w:ascii="Times New Roman" w:eastAsia="Times New Roman" w:hAnsi="Times New Roman" w:cs="Times New Roman"/>
          <w:i/>
          <w:sz w:val="24"/>
          <w:szCs w:val="24"/>
        </w:rPr>
        <w:t>.12.202</w:t>
      </w:r>
      <w:r w:rsidR="00B93108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3B1942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B93108">
        <w:rPr>
          <w:rFonts w:ascii="Times New Roman" w:eastAsia="Times New Roman" w:hAnsi="Times New Roman" w:cs="Times New Roman"/>
          <w:i/>
          <w:sz w:val="24"/>
          <w:szCs w:val="24"/>
        </w:rPr>
        <w:t>(включно).</w:t>
      </w:r>
    </w:p>
    <w:p w:rsidR="00C138F2" w:rsidRPr="000F73C9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послуг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 xml:space="preserve">, а також </w:t>
      </w:r>
      <w:r w:rsidR="00F36029" w:rsidRPr="000F73C9">
        <w:rPr>
          <w:rFonts w:ascii="Times New Roman" w:hAnsi="Times New Roman"/>
          <w:bCs/>
          <w:sz w:val="24"/>
          <w:szCs w:val="24"/>
        </w:rPr>
        <w:t xml:space="preserve">для </w:t>
      </w:r>
      <w:r w:rsidR="00F36029" w:rsidRPr="000F73C9">
        <w:rPr>
          <w:rFonts w:ascii="Times New Roman" w:hAnsi="Times New Roman" w:cs="Times New Roman"/>
          <w:sz w:val="24"/>
          <w:szCs w:val="24"/>
          <w:shd w:val="clear" w:color="auto" w:fill="FFFFFF"/>
        </w:rPr>
        <w:t>забезпечення якісного та безпечного функціонування автомобільного транспорту та створення умов для безпечного, якісного й ефективного виконання завдань</w:t>
      </w:r>
      <w:r w:rsidR="007F66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0F2" w:rsidRPr="00CB06F3" w:rsidRDefault="002C40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F93374" w:rsidRPr="00CB06F3" w:rsidRDefault="00F93374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2C40F2" w:rsidRPr="00CB06F3" w:rsidRDefault="002C40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2C40F2" w:rsidRPr="00B610E6" w:rsidRDefault="002C40F2" w:rsidP="002C40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>Уповноважена особа в/ч Р9025</w:t>
      </w:r>
    </w:p>
    <w:p w:rsidR="00C138F2" w:rsidRPr="000F73C9" w:rsidRDefault="002C40F2" w:rsidP="002C40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СБ України у сфері публічних закупівель               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Дмитро АФАНАСЬЄВ</w:t>
      </w:r>
    </w:p>
    <w:sectPr w:rsidR="00C138F2" w:rsidRPr="000F73C9" w:rsidSect="00906065">
      <w:pgSz w:w="11906" w:h="16838"/>
      <w:pgMar w:top="1134" w:right="567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27120"/>
    <w:rsid w:val="000F73C9"/>
    <w:rsid w:val="001E07E2"/>
    <w:rsid w:val="00290BDB"/>
    <w:rsid w:val="002C40F2"/>
    <w:rsid w:val="003B1942"/>
    <w:rsid w:val="004F03A7"/>
    <w:rsid w:val="005A6855"/>
    <w:rsid w:val="007119B0"/>
    <w:rsid w:val="007C2901"/>
    <w:rsid w:val="007D0F84"/>
    <w:rsid w:val="007F66DD"/>
    <w:rsid w:val="0087519B"/>
    <w:rsid w:val="008A5C57"/>
    <w:rsid w:val="008D33BB"/>
    <w:rsid w:val="008E341F"/>
    <w:rsid w:val="008E4234"/>
    <w:rsid w:val="00906065"/>
    <w:rsid w:val="00930550"/>
    <w:rsid w:val="0093784E"/>
    <w:rsid w:val="0099559F"/>
    <w:rsid w:val="009C2844"/>
    <w:rsid w:val="00A57FF6"/>
    <w:rsid w:val="00B93108"/>
    <w:rsid w:val="00BD516C"/>
    <w:rsid w:val="00C138F2"/>
    <w:rsid w:val="00CB06F3"/>
    <w:rsid w:val="00D26161"/>
    <w:rsid w:val="00E162E9"/>
    <w:rsid w:val="00E9459F"/>
    <w:rsid w:val="00F36029"/>
    <w:rsid w:val="00F9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  <w:style w:type="character" w:styleId="af">
    <w:name w:val="Strong"/>
    <w:uiPriority w:val="22"/>
    <w:qFormat/>
    <w:rsid w:val="00CB06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1380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28</cp:revision>
  <cp:lastPrinted>2025-01-28T13:33:00Z</cp:lastPrinted>
  <dcterms:created xsi:type="dcterms:W3CDTF">2024-01-23T07:51:00Z</dcterms:created>
  <dcterms:modified xsi:type="dcterms:W3CDTF">2025-10-03T13:47:00Z</dcterms:modified>
</cp:coreProperties>
</file>