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1"/>
        <w:gridCol w:w="5975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4D2D6F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D2D6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автомобіль спеціалізованого призначення на базі Škoda Kodiaq (або аналог)</w:t>
            </w:r>
            <w:r w:rsidR="001C5FE4" w:rsidRPr="001C5FE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1C5FE4" w:rsidRPr="001C5FE4">
              <w:rPr>
                <w:b w:val="0"/>
                <w:sz w:val="24"/>
                <w:szCs w:val="24"/>
              </w:rPr>
              <w:t>34110000-1 Легкові автомобілі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4D2D6F" w:rsidRPr="004D2D6F">
              <w:rPr>
                <w:b/>
                <w:color w:val="333333"/>
                <w:shd w:val="clear" w:color="auto" w:fill="FFFFFF"/>
              </w:rPr>
              <w:t>UA-2025-09-16-011338-a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1C5FE4" w:rsidP="009E03B7">
            <w:pPr>
              <w:jc w:val="both"/>
              <w:rPr>
                <w:lang w:val="uk-UA"/>
              </w:rPr>
            </w:pPr>
            <w:r w:rsidRPr="001C5FE4">
              <w:rPr>
                <w:bCs/>
              </w:rPr>
              <w:t>значно зросли обсяги та навантаження на існуючий транспорт Управління, пов’язанні з здійсненням певних заходів зведеними слідчо-оперативними групами Управління, в рамках кримінальних проваджень, розпочатих слідчими Управління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4D2D6F" w:rsidP="00A8187D">
            <w:pPr>
              <w:jc w:val="both"/>
              <w:rPr>
                <w:lang w:val="uk-UA"/>
              </w:rPr>
            </w:pPr>
            <w:r w:rsidRPr="004D2D6F">
              <w:rPr>
                <w:bCs/>
                <w:lang w:val="uk-UA"/>
              </w:rPr>
              <w:t>Зазначена закупівля товару буде проведена за рахунок субвенції місцевого бюджету державному бюджету на виконання Програми забезпечення громадського (публічного) порядку та безпеки на території Кам'янської міської територіальної громади на 2022-2025 роки, затвердженої рішенням міської ради від 22.12.2021 № 481-14/VIIІ з урахуванням змін.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A8187D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4D2D6F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0371EE" w:rsidRPr="000371EE">
              <w:rPr>
                <w:b/>
                <w:bCs/>
                <w:i/>
                <w:lang w:val="uk-UA"/>
              </w:rPr>
              <w:t>1 7</w:t>
            </w:r>
            <w:r w:rsidR="004D2D6F">
              <w:rPr>
                <w:b/>
                <w:bCs/>
                <w:i/>
                <w:lang w:val="uk-UA"/>
              </w:rPr>
              <w:t>40</w:t>
            </w:r>
            <w:r w:rsidR="000371EE" w:rsidRPr="000371EE">
              <w:rPr>
                <w:b/>
                <w:bCs/>
                <w:i/>
                <w:lang w:val="uk-UA"/>
              </w:rPr>
              <w:t xml:space="preserve"> 000</w:t>
            </w:r>
            <w:r w:rsidR="00A8187D" w:rsidRPr="00A8187D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9C" w:rsidRDefault="00ED069C">
      <w:r>
        <w:separator/>
      </w:r>
    </w:p>
  </w:endnote>
  <w:endnote w:type="continuationSeparator" w:id="0">
    <w:p w:rsidR="00ED069C" w:rsidRDefault="00ED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9C" w:rsidRDefault="00ED069C">
      <w:r>
        <w:separator/>
      </w:r>
    </w:p>
  </w:footnote>
  <w:footnote w:type="continuationSeparator" w:id="0">
    <w:p w:rsidR="00ED069C" w:rsidRDefault="00ED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871D8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2025-09-24T12:55:00Z</dcterms:created>
  <dcterms:modified xsi:type="dcterms:W3CDTF">2025-09-24T12:55:00Z</dcterms:modified>
</cp:coreProperties>
</file>