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41" w:rsidRPr="00205BA1" w:rsidRDefault="00A65741" w:rsidP="00A65741">
      <w:pPr>
        <w:pStyle w:val="a3"/>
        <w:jc w:val="right"/>
        <w:rPr>
          <w:i/>
        </w:rPr>
      </w:pPr>
      <w:r w:rsidRPr="00A65741">
        <w:rPr>
          <w:i/>
        </w:rPr>
        <w:t xml:space="preserve">Оприлюднено на сайті </w:t>
      </w:r>
      <w:r w:rsidRPr="00A65741">
        <w:rPr>
          <w:i/>
          <w:szCs w:val="28"/>
        </w:rPr>
        <w:t>“</w:t>
      </w:r>
      <w:r w:rsidR="005019A2">
        <w:rPr>
          <w:i/>
          <w:szCs w:val="28"/>
          <w:lang w:val="ru-RU"/>
        </w:rPr>
        <w:t>07</w:t>
      </w:r>
      <w:r w:rsidRPr="00A65741">
        <w:rPr>
          <w:i/>
          <w:szCs w:val="28"/>
        </w:rPr>
        <w:t>”</w:t>
      </w:r>
      <w:r w:rsidRPr="00A65741">
        <w:rPr>
          <w:i/>
        </w:rPr>
        <w:t xml:space="preserve"> </w:t>
      </w:r>
      <w:proofErr w:type="spellStart"/>
      <w:r w:rsidR="00250F7F">
        <w:rPr>
          <w:i/>
          <w:lang w:val="ru-RU"/>
        </w:rPr>
        <w:t>серпня</w:t>
      </w:r>
      <w:proofErr w:type="spellEnd"/>
      <w:r w:rsidRPr="00A65741">
        <w:rPr>
          <w:i/>
        </w:rPr>
        <w:t xml:space="preserve"> </w:t>
      </w:r>
      <w:r w:rsidRPr="00205BA1">
        <w:rPr>
          <w:i/>
        </w:rPr>
        <w:t>20</w:t>
      </w:r>
      <w:r>
        <w:rPr>
          <w:i/>
        </w:rPr>
        <w:t>2</w:t>
      </w:r>
      <w:r>
        <w:rPr>
          <w:i/>
          <w:lang w:val="ru-RU"/>
        </w:rPr>
        <w:t>5</w:t>
      </w:r>
      <w:r w:rsidRPr="00205BA1">
        <w:rPr>
          <w:i/>
        </w:rPr>
        <w:t xml:space="preserve"> року</w:t>
      </w:r>
    </w:p>
    <w:p w:rsidR="00A65741" w:rsidRPr="009B26A7" w:rsidRDefault="00A65741" w:rsidP="00A65741">
      <w:pPr>
        <w:pStyle w:val="a3"/>
      </w:pPr>
    </w:p>
    <w:p w:rsidR="00A65741" w:rsidRPr="009B26A7" w:rsidRDefault="00A65741" w:rsidP="00A65741">
      <w:pPr>
        <w:pStyle w:val="a3"/>
      </w:pPr>
    </w:p>
    <w:p w:rsidR="00A65741" w:rsidRPr="009B26A7" w:rsidRDefault="00A65741" w:rsidP="00A65741">
      <w:pPr>
        <w:pStyle w:val="a3"/>
      </w:pPr>
      <w:r w:rsidRPr="009B26A7">
        <w:t>ПОВІДОМЛЕННЯ</w:t>
      </w:r>
    </w:p>
    <w:p w:rsidR="00A65741" w:rsidRPr="003A2065" w:rsidRDefault="00A65741" w:rsidP="00A65741">
      <w:pPr>
        <w:pStyle w:val="a6"/>
        <w:ind w:firstLine="720"/>
        <w:jc w:val="center"/>
        <w:rPr>
          <w:rFonts w:ascii="Times New Roman" w:hAnsi="Times New Roman"/>
          <w:sz w:val="28"/>
          <w:szCs w:val="28"/>
        </w:rPr>
      </w:pPr>
      <w:r w:rsidRPr="003A2065">
        <w:rPr>
          <w:rFonts w:ascii="Times New Roman" w:hAnsi="Times New Roman"/>
          <w:sz w:val="28"/>
        </w:rPr>
        <w:t xml:space="preserve">про оприлюднення </w:t>
      </w:r>
      <w:r>
        <w:rPr>
          <w:rFonts w:ascii="Times New Roman" w:hAnsi="Times New Roman"/>
          <w:sz w:val="28"/>
        </w:rPr>
        <w:t xml:space="preserve">доопрацьованого </w:t>
      </w:r>
      <w:proofErr w:type="spellStart"/>
      <w:r w:rsidRPr="003A2065">
        <w:rPr>
          <w:rFonts w:ascii="Times New Roman" w:hAnsi="Times New Roman"/>
          <w:sz w:val="28"/>
          <w:szCs w:val="28"/>
        </w:rPr>
        <w:t>про</w:t>
      </w:r>
      <w:r w:rsidR="004323FF">
        <w:rPr>
          <w:rFonts w:ascii="Times New Roman" w:hAnsi="Times New Roman"/>
          <w:sz w:val="28"/>
          <w:szCs w:val="28"/>
        </w:rPr>
        <w:t>є</w:t>
      </w:r>
      <w:r w:rsidRPr="003A2065">
        <w:rPr>
          <w:rFonts w:ascii="Times New Roman" w:hAnsi="Times New Roman"/>
          <w:sz w:val="28"/>
          <w:szCs w:val="28"/>
        </w:rPr>
        <w:t>кту</w:t>
      </w:r>
      <w:proofErr w:type="spellEnd"/>
      <w:r w:rsidRPr="003A2065">
        <w:rPr>
          <w:rFonts w:ascii="Times New Roman" w:hAnsi="Times New Roman"/>
          <w:sz w:val="28"/>
          <w:szCs w:val="28"/>
        </w:rPr>
        <w:t xml:space="preserve"> постанови Кабінету Міністрів України  “Про внесення змін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інформації”</w:t>
      </w:r>
    </w:p>
    <w:p w:rsidR="00A65741" w:rsidRPr="00EA0A4D" w:rsidRDefault="00A65741" w:rsidP="00A65741">
      <w:pPr>
        <w:ind w:firstLine="0"/>
        <w:jc w:val="center"/>
        <w:rPr>
          <w:sz w:val="28"/>
          <w:szCs w:val="28"/>
        </w:rPr>
      </w:pPr>
    </w:p>
    <w:p w:rsidR="00A65741" w:rsidRPr="00AE586B" w:rsidRDefault="00A65741" w:rsidP="00A65741">
      <w:pPr>
        <w:ind w:firstLine="709"/>
        <w:rPr>
          <w:sz w:val="28"/>
          <w:szCs w:val="28"/>
        </w:rPr>
      </w:pPr>
      <w:r w:rsidRPr="00AE586B">
        <w:rPr>
          <w:sz w:val="28"/>
          <w:szCs w:val="28"/>
        </w:rPr>
        <w:t xml:space="preserve">Службою безпеки України розроблено </w:t>
      </w:r>
      <w:proofErr w:type="spellStart"/>
      <w:r w:rsidRPr="00AE586B">
        <w:rPr>
          <w:sz w:val="28"/>
          <w:szCs w:val="28"/>
        </w:rPr>
        <w:t>про</w:t>
      </w:r>
      <w:r w:rsidR="004323FF">
        <w:rPr>
          <w:sz w:val="28"/>
          <w:szCs w:val="28"/>
        </w:rPr>
        <w:t>є</w:t>
      </w:r>
      <w:r w:rsidRPr="00AE586B">
        <w:rPr>
          <w:sz w:val="28"/>
          <w:szCs w:val="28"/>
        </w:rPr>
        <w:t>кт</w:t>
      </w:r>
      <w:proofErr w:type="spellEnd"/>
      <w:r w:rsidRPr="00AE586B">
        <w:rPr>
          <w:sz w:val="28"/>
          <w:szCs w:val="28"/>
        </w:rPr>
        <w:t xml:space="preserve"> постанови Кабінету Міністрів України “Про внесення змін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інформації”.</w:t>
      </w:r>
    </w:p>
    <w:p w:rsidR="00A65741" w:rsidRDefault="00A65741" w:rsidP="00A65741">
      <w:pPr>
        <w:ind w:firstLine="709"/>
        <w:rPr>
          <w:bCs/>
          <w:sz w:val="28"/>
          <w:szCs w:val="28"/>
        </w:rPr>
      </w:pPr>
      <w:r w:rsidRPr="00574881">
        <w:rPr>
          <w:sz w:val="28"/>
          <w:szCs w:val="28"/>
        </w:rPr>
        <w:t xml:space="preserve">Зазначений </w:t>
      </w:r>
      <w:proofErr w:type="spellStart"/>
      <w:r w:rsidRPr="00574881">
        <w:rPr>
          <w:sz w:val="28"/>
          <w:szCs w:val="28"/>
        </w:rPr>
        <w:t>про</w:t>
      </w:r>
      <w:r w:rsidR="004323FF">
        <w:rPr>
          <w:sz w:val="28"/>
          <w:szCs w:val="28"/>
        </w:rPr>
        <w:t>є</w:t>
      </w:r>
      <w:r w:rsidRPr="00574881">
        <w:rPr>
          <w:sz w:val="28"/>
          <w:szCs w:val="28"/>
        </w:rPr>
        <w:t>кт</w:t>
      </w:r>
      <w:proofErr w:type="spellEnd"/>
      <w:r w:rsidRPr="00574881">
        <w:rPr>
          <w:sz w:val="28"/>
          <w:szCs w:val="28"/>
        </w:rPr>
        <w:t xml:space="preserve"> розроблено </w:t>
      </w:r>
      <w:r w:rsidRPr="00574881">
        <w:rPr>
          <w:bCs/>
          <w:sz w:val="28"/>
          <w:szCs w:val="28"/>
        </w:rPr>
        <w:t xml:space="preserve">у зв’язку з необхідністю приведення  </w:t>
      </w:r>
      <w:r w:rsidRPr="00574881">
        <w:rPr>
          <w:sz w:val="28"/>
          <w:szCs w:val="28"/>
        </w:rPr>
        <w:t xml:space="preserve">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інформації, затверджених постановою КМУ </w:t>
      </w:r>
      <w:r>
        <w:rPr>
          <w:sz w:val="28"/>
          <w:szCs w:val="28"/>
        </w:rPr>
        <w:br/>
      </w:r>
      <w:r w:rsidRPr="00574881">
        <w:rPr>
          <w:sz w:val="28"/>
          <w:szCs w:val="28"/>
        </w:rPr>
        <w:t>від 22 вересня 2016 р</w:t>
      </w:r>
      <w:r>
        <w:rPr>
          <w:sz w:val="28"/>
          <w:szCs w:val="28"/>
        </w:rPr>
        <w:t>оку</w:t>
      </w:r>
      <w:r w:rsidRPr="00574881">
        <w:rPr>
          <w:sz w:val="28"/>
          <w:szCs w:val="28"/>
        </w:rPr>
        <w:t xml:space="preserve"> № 669 </w:t>
      </w:r>
      <w:r w:rsidRPr="00D71922">
        <w:rPr>
          <w:sz w:val="28"/>
          <w:szCs w:val="28"/>
        </w:rPr>
        <w:t xml:space="preserve">у відповідність до вимог Закону України від </w:t>
      </w:r>
      <w:r>
        <w:rPr>
          <w:sz w:val="28"/>
          <w:szCs w:val="28"/>
        </w:rPr>
        <w:t>15</w:t>
      </w:r>
      <w:r w:rsidRPr="00D71922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Pr="00D71922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D71922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D71922">
        <w:rPr>
          <w:sz w:val="28"/>
          <w:szCs w:val="28"/>
        </w:rPr>
        <w:t xml:space="preserve">№ </w:t>
      </w:r>
      <w:r>
        <w:rPr>
          <w:sz w:val="28"/>
          <w:szCs w:val="28"/>
        </w:rPr>
        <w:t>4017</w:t>
      </w:r>
      <w:r w:rsidRPr="00D71922">
        <w:rPr>
          <w:sz w:val="28"/>
          <w:szCs w:val="28"/>
        </w:rPr>
        <w:t xml:space="preserve">-IX </w:t>
      </w:r>
      <w:r w:rsidRPr="005E7E6F">
        <w:rPr>
          <w:sz w:val="28"/>
          <w:szCs w:val="28"/>
        </w:rPr>
        <w:t>“</w:t>
      </w:r>
      <w:r w:rsidRPr="00D71922">
        <w:rPr>
          <w:sz w:val="28"/>
          <w:szCs w:val="28"/>
        </w:rPr>
        <w:t xml:space="preserve">Про внесення змін до деяких законодавчих актів України </w:t>
      </w:r>
      <w:r>
        <w:rPr>
          <w:sz w:val="28"/>
          <w:szCs w:val="28"/>
        </w:rPr>
        <w:t xml:space="preserve">у зв’язку з прийняттям Закону України </w:t>
      </w:r>
      <w:r w:rsidRPr="005E7E6F">
        <w:rPr>
          <w:sz w:val="28"/>
          <w:szCs w:val="28"/>
        </w:rPr>
        <w:t>“</w:t>
      </w:r>
      <w:r>
        <w:rPr>
          <w:sz w:val="28"/>
          <w:szCs w:val="28"/>
        </w:rPr>
        <w:t>Про адміністративну процедуру</w:t>
      </w:r>
      <w:r w:rsidRPr="005E7E6F">
        <w:rPr>
          <w:sz w:val="28"/>
          <w:szCs w:val="28"/>
        </w:rPr>
        <w:t>”</w:t>
      </w:r>
      <w:r w:rsidR="005019A2">
        <w:rPr>
          <w:sz w:val="28"/>
          <w:szCs w:val="28"/>
        </w:rPr>
        <w:t>.</w:t>
      </w:r>
    </w:p>
    <w:p w:rsidR="00A65741" w:rsidRPr="00AE586B" w:rsidRDefault="00A65741" w:rsidP="00A65741">
      <w:pPr>
        <w:pStyle w:val="1"/>
        <w:keepNext w:val="0"/>
        <w:ind w:firstLine="709"/>
        <w:rPr>
          <w:szCs w:val="28"/>
        </w:rPr>
      </w:pPr>
      <w:r>
        <w:rPr>
          <w:szCs w:val="28"/>
        </w:rPr>
        <w:t xml:space="preserve">Доопрацьовані </w:t>
      </w:r>
      <w:proofErr w:type="spellStart"/>
      <w:r>
        <w:rPr>
          <w:szCs w:val="28"/>
        </w:rPr>
        <w:t>про</w:t>
      </w:r>
      <w:r w:rsidR="004323FF">
        <w:rPr>
          <w:szCs w:val="28"/>
        </w:rPr>
        <w:t>є</w:t>
      </w:r>
      <w:r>
        <w:rPr>
          <w:szCs w:val="28"/>
        </w:rPr>
        <w:t>кт</w:t>
      </w:r>
      <w:proofErr w:type="spellEnd"/>
      <w:r>
        <w:rPr>
          <w:szCs w:val="28"/>
        </w:rPr>
        <w:t xml:space="preserve"> Постанови та</w:t>
      </w:r>
      <w:r w:rsidRPr="00AE586B">
        <w:rPr>
          <w:szCs w:val="28"/>
        </w:rPr>
        <w:t xml:space="preserve"> аналіз регуляторного впливу акта  розміщено на веб-сайті Служби безпеки України </w:t>
      </w:r>
      <w:r w:rsidR="00AE24C4" w:rsidRPr="00AF2E0D">
        <w:rPr>
          <w:szCs w:val="28"/>
        </w:rPr>
        <w:t>в підрозділі «</w:t>
      </w:r>
      <w:r w:rsidR="00AE24C4">
        <w:rPr>
          <w:szCs w:val="28"/>
        </w:rPr>
        <w:t>Ліцензування</w:t>
      </w:r>
      <w:r w:rsidR="00AE24C4" w:rsidRPr="00AF2E0D">
        <w:rPr>
          <w:szCs w:val="28"/>
        </w:rPr>
        <w:t>» розділу «</w:t>
      </w:r>
      <w:r w:rsidR="00AE24C4">
        <w:rPr>
          <w:szCs w:val="28"/>
        </w:rPr>
        <w:t>Громадянам</w:t>
      </w:r>
      <w:r w:rsidR="00AE24C4" w:rsidRPr="00AF2E0D">
        <w:rPr>
          <w:szCs w:val="28"/>
        </w:rPr>
        <w:t>»</w:t>
      </w:r>
      <w:r w:rsidRPr="00AE586B">
        <w:rPr>
          <w:szCs w:val="28"/>
        </w:rPr>
        <w:t>.</w:t>
      </w:r>
    </w:p>
    <w:p w:rsidR="00A65741" w:rsidRDefault="00A65741" w:rsidP="00A65741">
      <w:pPr>
        <w:ind w:firstLine="720"/>
        <w:rPr>
          <w:sz w:val="28"/>
          <w:szCs w:val="28"/>
        </w:rPr>
      </w:pPr>
      <w:r w:rsidRPr="00AE586B">
        <w:rPr>
          <w:sz w:val="28"/>
          <w:szCs w:val="28"/>
        </w:rPr>
        <w:t xml:space="preserve">Зауваження і пропозиції </w:t>
      </w: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</w:t>
      </w:r>
      <w:r w:rsidR="005019A2">
        <w:rPr>
          <w:sz w:val="28"/>
          <w:szCs w:val="28"/>
        </w:rPr>
        <w:t>є</w:t>
      </w:r>
      <w:r>
        <w:rPr>
          <w:sz w:val="28"/>
          <w:szCs w:val="28"/>
        </w:rPr>
        <w:t>кту</w:t>
      </w:r>
      <w:proofErr w:type="spellEnd"/>
      <w:r>
        <w:rPr>
          <w:sz w:val="28"/>
          <w:szCs w:val="28"/>
        </w:rPr>
        <w:t xml:space="preserve"> приймаються в письмовому вигляді та електронною поштою </w:t>
      </w:r>
      <w:r w:rsidRPr="00AE586B">
        <w:rPr>
          <w:sz w:val="28"/>
          <w:szCs w:val="28"/>
        </w:rPr>
        <w:t xml:space="preserve">протягом місяця </w:t>
      </w:r>
      <w:r>
        <w:rPr>
          <w:sz w:val="28"/>
          <w:szCs w:val="28"/>
        </w:rPr>
        <w:t>за адресами:</w:t>
      </w:r>
    </w:p>
    <w:p w:rsidR="00A65741" w:rsidRDefault="00A65741" w:rsidP="00A65741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Служб</w:t>
      </w:r>
      <w:r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</w:rPr>
        <w:t xml:space="preserve"> безпеки України</w:t>
      </w:r>
      <w:r w:rsidRPr="00AE586B">
        <w:rPr>
          <w:sz w:val="28"/>
          <w:szCs w:val="28"/>
        </w:rPr>
        <w:t xml:space="preserve"> 01601, вул. Володимирська, 33</w:t>
      </w:r>
      <w:r>
        <w:rPr>
          <w:sz w:val="28"/>
          <w:szCs w:val="28"/>
        </w:rPr>
        <w:t>,</w:t>
      </w:r>
      <w:r w:rsidRPr="00AE586B">
        <w:rPr>
          <w:sz w:val="28"/>
          <w:szCs w:val="28"/>
        </w:rPr>
        <w:t xml:space="preserve"> м. Київ, </w:t>
      </w:r>
      <w:r>
        <w:rPr>
          <w:sz w:val="28"/>
          <w:szCs w:val="28"/>
        </w:rPr>
        <w:t>01601;</w:t>
      </w:r>
    </w:p>
    <w:p w:rsidR="00A65741" w:rsidRPr="00CA65B8" w:rsidRDefault="00A65741" w:rsidP="00A65741">
      <w:pPr>
        <w:ind w:firstLine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</w:t>
      </w:r>
      <w:r w:rsidRPr="00AE586B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AE586B">
        <w:rPr>
          <w:sz w:val="28"/>
          <w:szCs w:val="28"/>
          <w:lang w:val="en-US"/>
        </w:rPr>
        <w:t>:</w:t>
      </w:r>
      <w:r w:rsidRPr="00AE586B">
        <w:rPr>
          <w:sz w:val="28"/>
          <w:szCs w:val="28"/>
        </w:rPr>
        <w:t xml:space="preserve"> </w:t>
      </w:r>
      <w:hyperlink r:id="rId5" w:history="1">
        <w:r w:rsidRPr="00626ECB">
          <w:rPr>
            <w:rStyle w:val="a5"/>
            <w:sz w:val="28"/>
            <w:szCs w:val="28"/>
            <w:lang w:val="en-US"/>
          </w:rPr>
          <w:t>rsv_dodtl@ssu.gov.ua</w:t>
        </w:r>
      </w:hyperlink>
      <w:r>
        <w:rPr>
          <w:sz w:val="28"/>
          <w:szCs w:val="28"/>
        </w:rPr>
        <w:t>;</w:t>
      </w:r>
      <w:r w:rsidRPr="00AE586B">
        <w:rPr>
          <w:sz w:val="28"/>
          <w:szCs w:val="28"/>
          <w:lang w:val="en-US"/>
        </w:rPr>
        <w:t xml:space="preserve"> </w:t>
      </w:r>
    </w:p>
    <w:p w:rsidR="00A65741" w:rsidRPr="00AE24C4" w:rsidRDefault="00A65741" w:rsidP="00A65741">
      <w:pPr>
        <w:ind w:firstLine="720"/>
        <w:rPr>
          <w:sz w:val="28"/>
          <w:szCs w:val="28"/>
          <w:lang w:val="ru-RU"/>
        </w:rPr>
      </w:pPr>
      <w:r>
        <w:rPr>
          <w:sz w:val="28"/>
          <w:szCs w:val="28"/>
        </w:rPr>
        <w:t>тел.: (044)</w:t>
      </w:r>
      <w:r w:rsidRPr="00AE24C4">
        <w:rPr>
          <w:sz w:val="28"/>
          <w:szCs w:val="28"/>
          <w:lang w:val="ru-RU"/>
        </w:rPr>
        <w:t xml:space="preserve"> 408-49-27.</w:t>
      </w:r>
    </w:p>
    <w:p w:rsidR="00A65741" w:rsidRDefault="00A65741" w:rsidP="00A6574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Державна регуляторна служба України, вул. Арсенальна, 9/11, м. Київ, 01011;</w:t>
      </w:r>
      <w:bookmarkStart w:id="0" w:name="_GoBack"/>
      <w:bookmarkEnd w:id="0"/>
    </w:p>
    <w:p w:rsidR="00A65741" w:rsidRPr="00250F7F" w:rsidRDefault="00A65741" w:rsidP="00A65741">
      <w:pPr>
        <w:ind w:firstLine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</w:t>
      </w:r>
      <w:r w:rsidRPr="00250F7F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250F7F">
        <w:rPr>
          <w:sz w:val="28"/>
          <w:szCs w:val="28"/>
          <w:lang w:val="en-US"/>
        </w:rPr>
        <w:t>:</w:t>
      </w:r>
      <w:r w:rsidRPr="00AE586B">
        <w:rPr>
          <w:sz w:val="28"/>
          <w:szCs w:val="28"/>
        </w:rPr>
        <w:t xml:space="preserve"> </w:t>
      </w:r>
      <w:hyperlink r:id="rId6" w:history="1">
        <w:r w:rsidRPr="0076309E">
          <w:rPr>
            <w:rStyle w:val="a5"/>
            <w:sz w:val="28"/>
            <w:szCs w:val="28"/>
            <w:lang w:val="en-US"/>
          </w:rPr>
          <w:t>inform</w:t>
        </w:r>
        <w:r w:rsidRPr="00250F7F">
          <w:rPr>
            <w:rStyle w:val="a5"/>
            <w:sz w:val="28"/>
            <w:szCs w:val="28"/>
            <w:lang w:val="en-US"/>
          </w:rPr>
          <w:t>@</w:t>
        </w:r>
        <w:r w:rsidRPr="0076309E">
          <w:rPr>
            <w:rStyle w:val="a5"/>
            <w:sz w:val="28"/>
            <w:szCs w:val="28"/>
            <w:lang w:val="en-US"/>
          </w:rPr>
          <w:t>drs</w:t>
        </w:r>
        <w:r w:rsidRPr="00250F7F">
          <w:rPr>
            <w:rStyle w:val="a5"/>
            <w:sz w:val="28"/>
            <w:szCs w:val="28"/>
            <w:lang w:val="en-US"/>
          </w:rPr>
          <w:t>.</w:t>
        </w:r>
        <w:r w:rsidRPr="0076309E">
          <w:rPr>
            <w:rStyle w:val="a5"/>
            <w:sz w:val="28"/>
            <w:szCs w:val="28"/>
            <w:lang w:val="en-US"/>
          </w:rPr>
          <w:t>gov</w:t>
        </w:r>
        <w:r w:rsidRPr="00250F7F">
          <w:rPr>
            <w:rStyle w:val="a5"/>
            <w:sz w:val="28"/>
            <w:szCs w:val="28"/>
            <w:lang w:val="en-US"/>
          </w:rPr>
          <w:t>.</w:t>
        </w:r>
        <w:r w:rsidRPr="0076309E">
          <w:rPr>
            <w:rStyle w:val="a5"/>
            <w:sz w:val="28"/>
            <w:szCs w:val="28"/>
            <w:lang w:val="en-US"/>
          </w:rPr>
          <w:t>ua</w:t>
        </w:r>
      </w:hyperlink>
      <w:r w:rsidRPr="00250F7F">
        <w:rPr>
          <w:sz w:val="28"/>
          <w:szCs w:val="28"/>
          <w:lang w:val="en-US"/>
        </w:rPr>
        <w:t xml:space="preserve">. </w:t>
      </w:r>
    </w:p>
    <w:p w:rsidR="00A65741" w:rsidRDefault="00A65741" w:rsidP="00A65741">
      <w:pPr>
        <w:ind w:firstLine="0"/>
        <w:rPr>
          <w:sz w:val="28"/>
          <w:szCs w:val="28"/>
        </w:rPr>
      </w:pPr>
    </w:p>
    <w:p w:rsidR="00B707E0" w:rsidRDefault="00B707E0"/>
    <w:sectPr w:rsidR="00B707E0" w:rsidSect="005019A2">
      <w:pgSz w:w="11906" w:h="16838"/>
      <w:pgMar w:top="851" w:right="85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41"/>
    <w:rsid w:val="000E1BC1"/>
    <w:rsid w:val="002123EF"/>
    <w:rsid w:val="00250F7F"/>
    <w:rsid w:val="004323FF"/>
    <w:rsid w:val="005019A2"/>
    <w:rsid w:val="00674DA0"/>
    <w:rsid w:val="00A65741"/>
    <w:rsid w:val="00AE24C4"/>
    <w:rsid w:val="00B50E87"/>
    <w:rsid w:val="00B707E0"/>
    <w:rsid w:val="00B728AC"/>
    <w:rsid w:val="00C00DA6"/>
    <w:rsid w:val="00E8424C"/>
    <w:rsid w:val="00E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41"/>
    <w:pPr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5741"/>
    <w:pPr>
      <w:keepNext/>
      <w:ind w:firstLine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65741"/>
    <w:pPr>
      <w:ind w:firstLine="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657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65741"/>
    <w:rPr>
      <w:color w:val="0000FF"/>
      <w:u w:val="single"/>
    </w:rPr>
  </w:style>
  <w:style w:type="paragraph" w:customStyle="1" w:styleId="a6">
    <w:name w:val="Нормальний текст"/>
    <w:basedOn w:val="a"/>
    <w:rsid w:val="00A65741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41"/>
    <w:pPr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5741"/>
    <w:pPr>
      <w:keepNext/>
      <w:ind w:firstLine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65741"/>
    <w:pPr>
      <w:ind w:firstLine="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657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65741"/>
    <w:rPr>
      <w:color w:val="0000FF"/>
      <w:u w:val="single"/>
    </w:rPr>
  </w:style>
  <w:style w:type="paragraph" w:customStyle="1" w:styleId="a6">
    <w:name w:val="Нормальний текст"/>
    <w:basedOn w:val="a"/>
    <w:rsid w:val="00A65741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rm@drs.gov.ua" TargetMode="External"/><Relationship Id="rId5" Type="http://schemas.openxmlformats.org/officeDocument/2006/relationships/hyperlink" Target="mailto:rsv_dodtl@ssu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Віталій Чайкун</dc:creator>
  <cp:lastModifiedBy>Євген Ленець</cp:lastModifiedBy>
  <cp:revision>6</cp:revision>
  <dcterms:created xsi:type="dcterms:W3CDTF">2025-05-28T07:06:00Z</dcterms:created>
  <dcterms:modified xsi:type="dcterms:W3CDTF">2025-08-07T07:05:00Z</dcterms:modified>
</cp:coreProperties>
</file>