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5B7E9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5B7E91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апаратура для запису та відтворення аудіо- та відеоматеріалу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5B7E91">
              <w:rPr>
                <w:b w:val="0"/>
                <w:sz w:val="24"/>
                <w:szCs w:val="24"/>
              </w:rPr>
              <w:t>32330000-5 Апаратура для запису та відтворення аудіо- та відеоматеріалу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5B7E91" w:rsidP="00762B07">
            <w:pPr>
              <w:rPr>
                <w:lang w:val="uk-UA"/>
              </w:rPr>
            </w:pPr>
            <w:r w:rsidRPr="005B7E91">
              <w:rPr>
                <w:rFonts w:ascii="Arial" w:hAnsi="Arial" w:cs="Arial"/>
                <w:color w:val="242638"/>
                <w:shd w:val="clear" w:color="auto" w:fill="FFFFFF"/>
              </w:rPr>
              <w:t>UA-2025-06-26-006141-a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B1F51" w:rsidP="009E03B7">
            <w:pPr>
              <w:jc w:val="both"/>
              <w:rPr>
                <w:lang w:val="uk-UA"/>
              </w:rPr>
            </w:pPr>
            <w:r w:rsidRPr="008B1F51">
              <w:rPr>
                <w:bCs/>
                <w:lang w:val="uk-UA"/>
              </w:rPr>
              <w:t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вищезазначеним,з метою покращення інженерно-технічної системи охорони будівлі Управління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8B1F51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державно</w:t>
            </w:r>
            <w:r w:rsidR="00CC7C44">
              <w:rPr>
                <w:bCs/>
                <w:lang w:val="uk-UA"/>
              </w:rPr>
              <w:t>го</w:t>
            </w:r>
            <w:r w:rsidRPr="0032090A">
              <w:rPr>
                <w:bCs/>
                <w:lang w:val="uk-UA"/>
              </w:rPr>
              <w:t xml:space="preserve"> бюджету КЕКВ </w:t>
            </w:r>
            <w:r w:rsidR="008B1F51">
              <w:rPr>
                <w:bCs/>
                <w:lang w:val="uk-UA"/>
              </w:rPr>
              <w:t>31</w:t>
            </w:r>
            <w:bookmarkStart w:id="0" w:name="_GoBack"/>
            <w:bookmarkEnd w:id="0"/>
            <w:r w:rsidRPr="0032090A">
              <w:rPr>
                <w:bCs/>
                <w:lang w:val="uk-UA"/>
              </w:rPr>
              <w:t>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CC7C4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B1F51" w:rsidRPr="008B1F51">
              <w:rPr>
                <w:b/>
                <w:bCs/>
                <w:i/>
                <w:lang w:val="uk-UA"/>
              </w:rPr>
              <w:t>66</w:t>
            </w:r>
            <w:r w:rsidR="008B1F51">
              <w:rPr>
                <w:b/>
                <w:bCs/>
                <w:i/>
                <w:lang w:val="uk-UA"/>
              </w:rPr>
              <w:t> </w:t>
            </w:r>
            <w:r w:rsidR="008B1F51" w:rsidRPr="008B1F51">
              <w:rPr>
                <w:b/>
                <w:bCs/>
                <w:i/>
                <w:lang w:val="uk-UA"/>
              </w:rPr>
              <w:t>389</w:t>
            </w:r>
            <w:r w:rsidR="008B1F51">
              <w:rPr>
                <w:b/>
                <w:bCs/>
                <w:i/>
                <w:lang w:val="uk-UA"/>
              </w:rPr>
              <w:t xml:space="preserve"> грн </w:t>
            </w:r>
            <w:r w:rsidR="005B7E91" w:rsidRPr="005B7E9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58" w:rsidRDefault="00652258">
      <w:r>
        <w:separator/>
      </w:r>
    </w:p>
  </w:endnote>
  <w:endnote w:type="continuationSeparator" w:id="0">
    <w:p w:rsidR="00652258" w:rsidRDefault="0065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58" w:rsidRDefault="00652258">
      <w:r>
        <w:separator/>
      </w:r>
    </w:p>
  </w:footnote>
  <w:footnote w:type="continuationSeparator" w:id="0">
    <w:p w:rsidR="00652258" w:rsidRDefault="0065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B7E91"/>
    <w:rsid w:val="005D2598"/>
    <w:rsid w:val="005E0CB7"/>
    <w:rsid w:val="005E31BE"/>
    <w:rsid w:val="005F3523"/>
    <w:rsid w:val="006041BF"/>
    <w:rsid w:val="00607756"/>
    <w:rsid w:val="006346D0"/>
    <w:rsid w:val="006404B7"/>
    <w:rsid w:val="00652258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1F51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C7C4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6FA8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2025-07-11T13:33:00Z</dcterms:created>
  <dcterms:modified xsi:type="dcterms:W3CDTF">2025-07-11T13:33:00Z</dcterms:modified>
</cp:coreProperties>
</file>