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 1</w:t>
      </w:r>
      <w:bookmarkStart w:id="0" w:name="_GoBack"/>
      <w:bookmarkEnd w:id="0"/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1" w:name="_heading=h.gjdgxs" w:colFirst="0" w:colLast="0"/>
      <w:bookmarkEnd w:id="1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480051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294DCA" w:rsidRPr="00294DCA">
        <w:rPr>
          <w:rFonts w:ascii="Times New Roman" w:hAnsi="Times New Roman" w:cs="Times New Roman"/>
          <w:sz w:val="28"/>
          <w:szCs w:val="28"/>
        </w:rPr>
        <w:t>Відеокамери Panasonyc HC-VXF1EE-K або еквівалент, відеокамери Panasonyc HC-X1500 або еквівалент</w:t>
      </w:r>
      <w:r w:rsidR="00294DCA">
        <w:rPr>
          <w:rFonts w:ascii="Times New Roman" w:hAnsi="Times New Roman" w:cs="Times New Roman"/>
          <w:sz w:val="28"/>
          <w:szCs w:val="28"/>
        </w:rPr>
        <w:t>,</w:t>
      </w:r>
      <w:r w:rsidR="00294DCA" w:rsidRPr="00294DCA">
        <w:rPr>
          <w:rFonts w:ascii="Times New Roman" w:hAnsi="Times New Roman" w:cs="Times New Roman"/>
          <w:sz w:val="28"/>
          <w:szCs w:val="28"/>
        </w:rPr>
        <w:t xml:space="preserve"> </w:t>
      </w:r>
      <w:r w:rsidR="00294DCA" w:rsidRPr="00480051">
        <w:rPr>
          <w:rFonts w:ascii="Times New Roman" w:hAnsi="Times New Roman" w:cs="Times New Roman"/>
          <w:sz w:val="28"/>
          <w:szCs w:val="28"/>
        </w:rPr>
        <w:t xml:space="preserve">код ДК 021:2015 - 32330000-5 </w:t>
      </w:r>
      <w:r w:rsidR="00C82068" w:rsidRPr="00480051">
        <w:rPr>
          <w:rFonts w:ascii="Times New Roman" w:hAnsi="Times New Roman" w:cs="Times New Roman"/>
          <w:sz w:val="28"/>
          <w:szCs w:val="28"/>
        </w:rPr>
        <w:t>«Апаратура для запису та відтворення аудіо відеоматеріалу»</w:t>
      </w:r>
      <w:r w:rsidRPr="0048005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480051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C82068" w:rsidRPr="00480051">
        <w:rPr>
          <w:rFonts w:ascii="Times New Roman" w:hAnsi="Times New Roman" w:cs="Times New Roman"/>
          <w:sz w:val="28"/>
          <w:szCs w:val="28"/>
        </w:rPr>
        <w:t>UA-2025-04-10-013756-a</w:t>
      </w:r>
      <w:r w:rsidRPr="00480051">
        <w:rPr>
          <w:rFonts w:ascii="Times New Roman" w:hAnsi="Times New Roman" w:cs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>:</w:t>
      </w:r>
      <w:r w:rsidR="00C82068">
        <w:rPr>
          <w:rFonts w:ascii="Times New Roman" w:hAnsi="Times New Roman" w:cs="Times New Roman"/>
          <w:sz w:val="28"/>
          <w:szCs w:val="28"/>
        </w:rPr>
        <w:t xml:space="preserve"> 259 600,00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 xml:space="preserve">визначений за показником середньої </w:t>
      </w:r>
      <w:r w:rsidR="00C82068">
        <w:rPr>
          <w:rFonts w:ascii="Times New Roman" w:hAnsi="Times New Roman" w:cs="Times New Roman"/>
          <w:sz w:val="28"/>
          <w:szCs w:val="28"/>
        </w:rPr>
        <w:t xml:space="preserve">ринкової </w:t>
      </w:r>
      <w:r w:rsidR="00110E5E">
        <w:rPr>
          <w:rFonts w:ascii="Times New Roman" w:hAnsi="Times New Roman" w:cs="Times New Roman"/>
          <w:sz w:val="28"/>
          <w:szCs w:val="28"/>
        </w:rPr>
        <w:t xml:space="preserve">вартості на основі </w:t>
      </w:r>
      <w:r w:rsidR="00C82068">
        <w:rPr>
          <w:rFonts w:ascii="Times New Roman" w:hAnsi="Times New Roman" w:cs="Times New Roman"/>
          <w:sz w:val="28"/>
          <w:szCs w:val="28"/>
        </w:rPr>
        <w:t>проведеного моніторингу ринку у відкритих джерелах.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294DCA"/>
    <w:rsid w:val="00373982"/>
    <w:rsid w:val="003D2A9E"/>
    <w:rsid w:val="003D5EE8"/>
    <w:rsid w:val="003D6A68"/>
    <w:rsid w:val="004630E1"/>
    <w:rsid w:val="00480051"/>
    <w:rsid w:val="005B5202"/>
    <w:rsid w:val="00653931"/>
    <w:rsid w:val="006C3F76"/>
    <w:rsid w:val="00725E6B"/>
    <w:rsid w:val="007427D8"/>
    <w:rsid w:val="00783A2E"/>
    <w:rsid w:val="00877B41"/>
    <w:rsid w:val="008E6C93"/>
    <w:rsid w:val="00A2173D"/>
    <w:rsid w:val="00AF3480"/>
    <w:rsid w:val="00B064EE"/>
    <w:rsid w:val="00B06696"/>
    <w:rsid w:val="00B12856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7D12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8</cp:revision>
  <dcterms:created xsi:type="dcterms:W3CDTF">2025-04-08T06:47:00Z</dcterms:created>
  <dcterms:modified xsi:type="dcterms:W3CDTF">2025-04-15T13:45:00Z</dcterms:modified>
</cp:coreProperties>
</file>