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4962"/>
        <w:gridCol w:w="4962"/>
      </w:tblGrid>
      <w:tr w:rsidR="00A37F62" w:rsidTr="002E7610">
        <w:tc>
          <w:tcPr>
            <w:tcW w:w="4962" w:type="dxa"/>
          </w:tcPr>
          <w:p w:rsidR="00A37F62" w:rsidRPr="00E85A65" w:rsidRDefault="00A37F62" w:rsidP="00310411">
            <w:pPr>
              <w:rPr>
                <w:b/>
                <w:lang w:val="uk-UA"/>
              </w:rPr>
            </w:pPr>
            <w:r w:rsidRPr="00E85A65">
              <w:rPr>
                <w:lang w:val="uk-UA"/>
              </w:rPr>
              <w:t>Назва предмета закупівлі</w:t>
            </w:r>
          </w:p>
        </w:tc>
        <w:tc>
          <w:tcPr>
            <w:tcW w:w="4962" w:type="dxa"/>
          </w:tcPr>
          <w:p w:rsidR="00D5500C" w:rsidRPr="00B90476" w:rsidRDefault="008123A2" w:rsidP="009047C1">
            <w:pPr>
              <w:pStyle w:val="22"/>
              <w:shd w:val="clear" w:color="auto" w:fill="FFFFFF"/>
              <w:spacing w:before="0" w:after="150"/>
              <w:textAlignment w:val="baseline"/>
              <w:outlineLvl w:val="1"/>
            </w:pPr>
            <w:r>
              <w:rPr>
                <w:rFonts w:ascii="Times New Roman" w:hAnsi="Times New Roman"/>
                <w:color w:val="auto"/>
                <w:sz w:val="28"/>
                <w:szCs w:val="28"/>
              </w:rPr>
              <w:t xml:space="preserve">ДК 021:2015 ДК 021:2015   </w:t>
            </w:r>
            <w:r w:rsidR="005239EC" w:rsidRPr="005239EC">
              <w:rPr>
                <w:rFonts w:ascii="Times New Roman" w:hAnsi="Times New Roman"/>
                <w:color w:val="auto"/>
                <w:sz w:val="28"/>
                <w:szCs w:val="28"/>
              </w:rPr>
              <w:t xml:space="preserve">32420000-3 </w:t>
            </w:r>
            <w:r w:rsidR="005239EC">
              <w:rPr>
                <w:rFonts w:ascii="Times New Roman" w:hAnsi="Times New Roman"/>
                <w:color w:val="auto"/>
                <w:sz w:val="28"/>
                <w:szCs w:val="28"/>
              </w:rPr>
              <w:t>«</w:t>
            </w:r>
            <w:r w:rsidR="005239EC" w:rsidRPr="005239EC">
              <w:rPr>
                <w:rFonts w:ascii="Times New Roman" w:hAnsi="Times New Roman"/>
                <w:color w:val="auto"/>
                <w:sz w:val="28"/>
                <w:szCs w:val="28"/>
              </w:rPr>
              <w:t>Мережеве обладнання</w:t>
            </w:r>
            <w:r w:rsidR="005239EC">
              <w:rPr>
                <w:rFonts w:ascii="Times New Roman" w:hAnsi="Times New Roman"/>
                <w:color w:val="auto"/>
                <w:sz w:val="28"/>
                <w:szCs w:val="28"/>
              </w:rPr>
              <w:t>»</w:t>
            </w:r>
            <w:r w:rsidR="004C7CEA">
              <w:rPr>
                <w:rFonts w:ascii="Times New Roman" w:hAnsi="Times New Roman"/>
                <w:color w:val="auto"/>
                <w:sz w:val="28"/>
                <w:szCs w:val="28"/>
              </w:rPr>
              <w:t xml:space="preserve"> (</w:t>
            </w:r>
            <w:r w:rsidR="005239EC" w:rsidRPr="005239EC">
              <w:rPr>
                <w:rFonts w:ascii="Times New Roman" w:hAnsi="Times New Roman"/>
                <w:color w:val="auto"/>
                <w:sz w:val="28"/>
                <w:szCs w:val="28"/>
              </w:rPr>
              <w:t>Комутатор в комплекті з SFP-модулем</w:t>
            </w:r>
            <w:r w:rsidR="004C7CEA">
              <w:rPr>
                <w:rFonts w:ascii="Times New Roman" w:hAnsi="Times New Roman"/>
                <w:color w:val="auto"/>
                <w:sz w:val="28"/>
                <w:szCs w:val="28"/>
              </w:rPr>
              <w:t>)</w:t>
            </w:r>
            <w:bookmarkStart w:id="0" w:name="_GoBack"/>
            <w:bookmarkEnd w:id="0"/>
          </w:p>
        </w:tc>
      </w:tr>
      <w:tr w:rsidR="00A37F62" w:rsidTr="002E7610">
        <w:tc>
          <w:tcPr>
            <w:tcW w:w="4962"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962" w:type="dxa"/>
          </w:tcPr>
          <w:p w:rsidR="00A37F62" w:rsidRPr="009F3F6A" w:rsidRDefault="00710C00" w:rsidP="00C804DB">
            <w:pPr>
              <w:rPr>
                <w:lang w:val="uk-UA"/>
              </w:rPr>
            </w:pPr>
            <w:r w:rsidRPr="00710C00">
              <w:rPr>
                <w:lang w:val="uk-UA"/>
              </w:rPr>
              <w:t>UA-2024-12-03-000561-a</w:t>
            </w:r>
          </w:p>
        </w:tc>
      </w:tr>
      <w:tr w:rsidR="00A37F62" w:rsidRPr="004C7CEA" w:rsidTr="002E7610">
        <w:tc>
          <w:tcPr>
            <w:tcW w:w="4962"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962" w:type="dxa"/>
          </w:tcPr>
          <w:p w:rsidR="00A37F62" w:rsidRPr="002C6F9E" w:rsidRDefault="00710C00" w:rsidP="00710C00">
            <w:pPr>
              <w:rPr>
                <w:lang w:val="uk-UA"/>
              </w:rPr>
            </w:pPr>
            <w:r w:rsidRPr="00710C00">
              <w:rPr>
                <w:lang w:val="uk-UA"/>
              </w:rPr>
              <w:t>1 744 458,00</w:t>
            </w:r>
            <w:r w:rsidR="004C7CEA" w:rsidRPr="004C7CEA">
              <w:rPr>
                <w:lang w:val="uk-UA"/>
              </w:rPr>
              <w:t xml:space="preserve">грн. </w:t>
            </w:r>
            <w:r>
              <w:rPr>
                <w:lang w:val="uk-UA"/>
              </w:rPr>
              <w:t>(один мільйон сімсот сорок чотири</w:t>
            </w:r>
            <w:r w:rsidR="004C7CEA" w:rsidRPr="004C7CEA">
              <w:rPr>
                <w:lang w:val="uk-UA"/>
              </w:rPr>
              <w:t xml:space="preserve"> тисяч</w:t>
            </w:r>
            <w:r>
              <w:rPr>
                <w:lang w:val="uk-UA"/>
              </w:rPr>
              <w:t>і чотириста п’ятдесят вісім</w:t>
            </w:r>
            <w:r w:rsidR="004C7CEA" w:rsidRPr="004C7CEA">
              <w:rPr>
                <w:lang w:val="uk-UA"/>
              </w:rPr>
              <w:t xml:space="preserve"> грн. 00 коп.)</w:t>
            </w:r>
          </w:p>
        </w:tc>
      </w:tr>
      <w:tr w:rsidR="005816ED" w:rsidRPr="00947599" w:rsidTr="002E7610">
        <w:trPr>
          <w:trHeight w:val="1777"/>
        </w:trPr>
        <w:tc>
          <w:tcPr>
            <w:tcW w:w="4962" w:type="dxa"/>
          </w:tcPr>
          <w:p w:rsidR="005816ED" w:rsidRPr="002C6F9E" w:rsidRDefault="005816ED" w:rsidP="00310411">
            <w:pPr>
              <w:rPr>
                <w:lang w:val="uk-UA"/>
              </w:rPr>
            </w:pPr>
            <w:r w:rsidRPr="002C6F9E">
              <w:rPr>
                <w:lang w:val="uk-UA"/>
              </w:rPr>
              <w:t>Розмір бюджетного призначення</w:t>
            </w:r>
          </w:p>
        </w:tc>
        <w:tc>
          <w:tcPr>
            <w:tcW w:w="4962" w:type="dxa"/>
          </w:tcPr>
          <w:p w:rsidR="00CD54B7" w:rsidRDefault="00710C00" w:rsidP="00947599">
            <w:pPr>
              <w:rPr>
                <w:bCs/>
                <w:color w:val="000000"/>
                <w:lang w:val="uk-UA" w:eastAsia="uk-UA"/>
              </w:rPr>
            </w:pPr>
            <w:r w:rsidRPr="00710C00">
              <w:rPr>
                <w:lang w:val="uk-UA"/>
              </w:rPr>
              <w:t xml:space="preserve">1 750 000,00 грн. (один мільйон  сімсот п’ятдесят тисяч грн. 00 коп.) </w:t>
            </w:r>
            <w:r w:rsidR="00F450F6" w:rsidRPr="00F450F6">
              <w:rPr>
                <w:bCs/>
                <w:color w:val="000000"/>
                <w:lang w:val="uk-UA" w:eastAsia="uk-UA"/>
              </w:rPr>
              <w:t xml:space="preserve">Фінансування буде здійснюватися по КПКВ 6521010 за КЕКВ </w:t>
            </w:r>
            <w:r w:rsidR="00C804DB">
              <w:rPr>
                <w:bCs/>
                <w:color w:val="000000"/>
                <w:lang w:val="uk-UA" w:eastAsia="uk-UA"/>
              </w:rPr>
              <w:t>3110</w:t>
            </w:r>
            <w:r w:rsidR="00F450F6" w:rsidRPr="00F450F6">
              <w:rPr>
                <w:bCs/>
                <w:color w:val="000000"/>
                <w:lang w:val="uk-UA" w:eastAsia="uk-UA"/>
              </w:rPr>
              <w:t xml:space="preserve"> за рахунок </w:t>
            </w:r>
            <w:r w:rsidR="004C7CEA">
              <w:rPr>
                <w:bCs/>
                <w:color w:val="000000"/>
                <w:lang w:val="uk-UA" w:eastAsia="uk-UA"/>
              </w:rPr>
              <w:t>заг</w:t>
            </w:r>
            <w:r w:rsidR="00F450F6" w:rsidRPr="00F450F6">
              <w:rPr>
                <w:bCs/>
                <w:color w:val="000000"/>
                <w:lang w:val="uk-UA" w:eastAsia="uk-UA"/>
              </w:rPr>
              <w:t xml:space="preserve">ального фонду </w:t>
            </w:r>
            <w:r w:rsidR="004C7CEA">
              <w:rPr>
                <w:bCs/>
                <w:color w:val="000000"/>
                <w:lang w:val="uk-UA" w:eastAsia="uk-UA"/>
              </w:rPr>
              <w:t>Д</w:t>
            </w:r>
            <w:r w:rsidR="00947599" w:rsidRPr="00947599">
              <w:rPr>
                <w:bCs/>
                <w:color w:val="000000"/>
                <w:lang w:val="uk-UA" w:eastAsia="uk-UA"/>
              </w:rPr>
              <w:t>ержавного бюджету)</w:t>
            </w:r>
          </w:p>
          <w:p w:rsidR="005816ED" w:rsidRPr="002B7D0C" w:rsidRDefault="00F450F6" w:rsidP="004C7CEA">
            <w:pPr>
              <w:rPr>
                <w:color w:val="000000"/>
                <w:lang w:val="uk-UA" w:eastAsia="uk-UA"/>
              </w:rPr>
            </w:pPr>
            <w:r w:rsidRPr="00F450F6">
              <w:rPr>
                <w:bCs/>
                <w:color w:val="000000"/>
                <w:lang w:val="uk-UA" w:eastAsia="uk-UA"/>
              </w:rPr>
              <w:t xml:space="preserve"> </w:t>
            </w:r>
          </w:p>
        </w:tc>
      </w:tr>
    </w:tbl>
    <w:p w:rsidR="006E66BC" w:rsidRDefault="006E66BC" w:rsidP="006E66BC">
      <w:pPr>
        <w:rPr>
          <w:b/>
          <w:sz w:val="28"/>
          <w:szCs w:val="28"/>
          <w:lang w:val="uk-UA"/>
        </w:rPr>
      </w:pPr>
    </w:p>
    <w:p w:rsidR="003530E8" w:rsidRPr="00D101E2" w:rsidRDefault="002D3DD4" w:rsidP="003530E8">
      <w:pPr>
        <w:shd w:val="clear" w:color="auto" w:fill="FFFFFF"/>
        <w:autoSpaceDE w:val="0"/>
        <w:autoSpaceDN w:val="0"/>
        <w:adjustRightInd w:val="0"/>
        <w:spacing w:line="276" w:lineRule="auto"/>
        <w:ind w:firstLine="709"/>
        <w:jc w:val="both"/>
        <w:rPr>
          <w:b/>
          <w:spacing w:val="-4"/>
          <w:lang w:val="uk-UA"/>
        </w:rPr>
      </w:pPr>
      <w:r>
        <w:rPr>
          <w:b/>
          <w:spacing w:val="-4"/>
          <w:sz w:val="28"/>
          <w:szCs w:val="28"/>
          <w:lang w:val="uk-UA"/>
        </w:rPr>
        <w:t xml:space="preserve">               </w:t>
      </w:r>
      <w:r w:rsidR="003530E8" w:rsidRPr="00D101E2">
        <w:rPr>
          <w:b/>
          <w:spacing w:val="-4"/>
          <w:lang w:val="uk-UA"/>
        </w:rPr>
        <w:t>Обґрунтування очікуваної вартості предмета закупівлі</w:t>
      </w:r>
    </w:p>
    <w:p w:rsidR="00584EC9" w:rsidRDefault="003530E8" w:rsidP="00584EC9">
      <w:pPr>
        <w:spacing w:line="276" w:lineRule="auto"/>
        <w:ind w:firstLine="567"/>
        <w:jc w:val="both"/>
        <w:rPr>
          <w:spacing w:val="-4"/>
          <w:lang w:val="uk-UA"/>
        </w:rPr>
      </w:pPr>
      <w:r w:rsidRPr="00D101E2">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D101E2">
        <w:rPr>
          <w:lang w:val="uk-UA" w:eastAsia="en-US"/>
        </w:rPr>
        <w:t xml:space="preserve"> </w:t>
      </w:r>
      <w:r w:rsidRPr="00D101E2">
        <w:rPr>
          <w:spacing w:val="-4"/>
          <w:lang w:val="uk-UA"/>
        </w:rPr>
        <w:t xml:space="preserve">Зокрема </w:t>
      </w:r>
      <w:r w:rsidRPr="00D101E2">
        <w:rPr>
          <w:color w:val="000000"/>
          <w:spacing w:val="-4"/>
          <w:lang w:val="uk-UA"/>
        </w:rPr>
        <w:t xml:space="preserve">проведено дослідження шляхом порівняння </w:t>
      </w:r>
      <w:r w:rsidRPr="00D101E2">
        <w:rPr>
          <w:spacing w:val="-4"/>
          <w:lang w:val="uk-UA"/>
        </w:rPr>
        <w:t xml:space="preserve">комерційних пропозицій, отриманих від організацій, які займаються </w:t>
      </w:r>
      <w:r w:rsidR="00584EC9" w:rsidRPr="00D101E2">
        <w:rPr>
          <w:spacing w:val="-4"/>
          <w:lang w:val="uk-UA"/>
        </w:rPr>
        <w:t>реалізацією зазначених товарів</w:t>
      </w:r>
      <w:r w:rsidR="00584EC9">
        <w:rPr>
          <w:spacing w:val="-4"/>
          <w:lang w:val="uk-UA"/>
        </w:rPr>
        <w:t>.</w:t>
      </w:r>
    </w:p>
    <w:p w:rsidR="007A6FF0" w:rsidRDefault="007A6FF0" w:rsidP="00584EC9">
      <w:pPr>
        <w:spacing w:line="276" w:lineRule="auto"/>
        <w:ind w:firstLine="567"/>
        <w:jc w:val="both"/>
        <w:rPr>
          <w:spacing w:val="-4"/>
          <w:lang w:val="uk-UA"/>
        </w:rPr>
      </w:pP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850"/>
        <w:gridCol w:w="1418"/>
        <w:gridCol w:w="1871"/>
        <w:gridCol w:w="1559"/>
      </w:tblGrid>
      <w:tr w:rsidR="007A6FF0" w:rsidRPr="00E85A74" w:rsidTr="009E744E">
        <w:trPr>
          <w:trHeight w:val="670"/>
          <w:jc w:val="center"/>
        </w:trPr>
        <w:tc>
          <w:tcPr>
            <w:tcW w:w="562" w:type="dxa"/>
            <w:shd w:val="clear" w:color="auto" w:fill="auto"/>
            <w:vAlign w:val="center"/>
            <w:hideMark/>
          </w:tcPr>
          <w:p w:rsidR="007A6FF0" w:rsidRPr="00E85A74" w:rsidRDefault="007A6FF0" w:rsidP="009E744E">
            <w:pPr>
              <w:jc w:val="center"/>
              <w:rPr>
                <w:color w:val="000000"/>
                <w:sz w:val="20"/>
                <w:szCs w:val="20"/>
                <w:lang w:val="uk-UA" w:eastAsia="uk-UA"/>
              </w:rPr>
            </w:pPr>
            <w:r w:rsidRPr="00E85A74">
              <w:rPr>
                <w:color w:val="000000"/>
                <w:sz w:val="20"/>
                <w:szCs w:val="20"/>
                <w:lang w:val="uk-UA"/>
              </w:rPr>
              <w:t>№</w:t>
            </w:r>
            <w:r w:rsidRPr="00E85A74">
              <w:rPr>
                <w:color w:val="000000"/>
                <w:sz w:val="20"/>
                <w:szCs w:val="20"/>
                <w:lang w:val="uk-UA"/>
              </w:rPr>
              <w:br/>
              <w:t>з/п</w:t>
            </w:r>
          </w:p>
        </w:tc>
        <w:tc>
          <w:tcPr>
            <w:tcW w:w="1985" w:type="dxa"/>
            <w:shd w:val="clear" w:color="auto" w:fill="auto"/>
            <w:vAlign w:val="center"/>
            <w:hideMark/>
          </w:tcPr>
          <w:p w:rsidR="007A6FF0" w:rsidRPr="00E85A74" w:rsidRDefault="007A6FF0" w:rsidP="009E744E">
            <w:pPr>
              <w:jc w:val="center"/>
              <w:rPr>
                <w:color w:val="000000"/>
                <w:sz w:val="20"/>
                <w:szCs w:val="20"/>
                <w:lang w:val="uk-UA"/>
              </w:rPr>
            </w:pPr>
            <w:r w:rsidRPr="00E85A74">
              <w:rPr>
                <w:color w:val="000000"/>
                <w:sz w:val="20"/>
                <w:szCs w:val="20"/>
                <w:lang w:val="uk-UA"/>
              </w:rPr>
              <w:t>Найменування</w:t>
            </w:r>
          </w:p>
        </w:tc>
        <w:tc>
          <w:tcPr>
            <w:tcW w:w="850" w:type="dxa"/>
            <w:shd w:val="clear" w:color="auto" w:fill="auto"/>
            <w:vAlign w:val="center"/>
            <w:hideMark/>
          </w:tcPr>
          <w:p w:rsidR="007A6FF0" w:rsidRPr="00E85A74" w:rsidRDefault="007A6FF0" w:rsidP="009E744E">
            <w:pPr>
              <w:jc w:val="center"/>
              <w:rPr>
                <w:color w:val="000000"/>
                <w:sz w:val="20"/>
                <w:szCs w:val="20"/>
                <w:lang w:val="uk-UA"/>
              </w:rPr>
            </w:pPr>
            <w:r w:rsidRPr="00E85A74">
              <w:rPr>
                <w:color w:val="000000"/>
                <w:sz w:val="20"/>
                <w:szCs w:val="20"/>
                <w:lang w:val="uk-UA"/>
              </w:rPr>
              <w:t>К-</w:t>
            </w:r>
            <w:proofErr w:type="spellStart"/>
            <w:r w:rsidRPr="00E85A74">
              <w:rPr>
                <w:color w:val="000000"/>
                <w:sz w:val="20"/>
                <w:szCs w:val="20"/>
                <w:lang w:val="uk-UA"/>
              </w:rPr>
              <w:t>ість</w:t>
            </w:r>
            <w:proofErr w:type="spellEnd"/>
            <w:r w:rsidRPr="00E85A74">
              <w:rPr>
                <w:color w:val="000000"/>
                <w:sz w:val="20"/>
                <w:szCs w:val="20"/>
                <w:lang w:val="uk-UA"/>
              </w:rPr>
              <w:t>, (шт.)</w:t>
            </w:r>
          </w:p>
        </w:tc>
        <w:tc>
          <w:tcPr>
            <w:tcW w:w="1418" w:type="dxa"/>
          </w:tcPr>
          <w:p w:rsidR="007A6FF0" w:rsidRPr="00E85A74" w:rsidRDefault="007A6FF0" w:rsidP="009E744E">
            <w:pPr>
              <w:jc w:val="center"/>
              <w:rPr>
                <w:color w:val="000000"/>
                <w:sz w:val="20"/>
                <w:szCs w:val="20"/>
                <w:lang w:val="uk-UA"/>
              </w:rPr>
            </w:pPr>
            <w:r w:rsidRPr="006D4EBF">
              <w:rPr>
                <w:color w:val="000000"/>
                <w:sz w:val="20"/>
                <w:szCs w:val="20"/>
                <w:lang w:val="uk-UA"/>
              </w:rPr>
              <w:t>ТОВ «</w:t>
            </w:r>
            <w:r>
              <w:rPr>
                <w:color w:val="000000"/>
                <w:sz w:val="20"/>
                <w:szCs w:val="20"/>
                <w:lang w:val="uk-UA"/>
              </w:rPr>
              <w:t>НВО РОМСАТ</w:t>
            </w:r>
            <w:r w:rsidRPr="006D4EBF">
              <w:rPr>
                <w:color w:val="000000"/>
                <w:sz w:val="20"/>
                <w:szCs w:val="20"/>
                <w:lang w:val="uk-UA"/>
              </w:rPr>
              <w:t>»</w:t>
            </w:r>
          </w:p>
        </w:tc>
        <w:tc>
          <w:tcPr>
            <w:tcW w:w="1871" w:type="dxa"/>
          </w:tcPr>
          <w:p w:rsidR="007A6FF0" w:rsidRDefault="007A6FF0" w:rsidP="009E744E">
            <w:pPr>
              <w:jc w:val="center"/>
              <w:rPr>
                <w:color w:val="000000"/>
                <w:sz w:val="20"/>
                <w:szCs w:val="20"/>
                <w:lang w:val="uk-UA"/>
              </w:rPr>
            </w:pPr>
            <w:r>
              <w:rPr>
                <w:color w:val="000000"/>
                <w:sz w:val="20"/>
                <w:szCs w:val="20"/>
                <w:lang w:val="uk-UA"/>
              </w:rPr>
              <w:t xml:space="preserve">ТОВ </w:t>
            </w:r>
          </w:p>
          <w:p w:rsidR="007A6FF0" w:rsidRPr="00D55315" w:rsidRDefault="007A6FF0" w:rsidP="009E744E">
            <w:pPr>
              <w:jc w:val="center"/>
              <w:rPr>
                <w:color w:val="000000"/>
                <w:sz w:val="20"/>
                <w:szCs w:val="20"/>
                <w:lang w:val="uk-UA"/>
              </w:rPr>
            </w:pPr>
            <w:r>
              <w:rPr>
                <w:color w:val="000000"/>
                <w:sz w:val="20"/>
                <w:szCs w:val="20"/>
                <w:lang w:val="uk-UA"/>
              </w:rPr>
              <w:t>«</w:t>
            </w:r>
            <w:proofErr w:type="spellStart"/>
            <w:r>
              <w:rPr>
                <w:color w:val="000000"/>
                <w:sz w:val="20"/>
                <w:szCs w:val="20"/>
                <w:lang w:val="uk-UA"/>
              </w:rPr>
              <w:t>Скалайн</w:t>
            </w:r>
            <w:proofErr w:type="spellEnd"/>
            <w:r>
              <w:rPr>
                <w:color w:val="000000"/>
                <w:sz w:val="20"/>
                <w:szCs w:val="20"/>
                <w:lang w:val="uk-UA"/>
              </w:rPr>
              <w:t xml:space="preserve"> </w:t>
            </w:r>
            <w:proofErr w:type="spellStart"/>
            <w:r>
              <w:rPr>
                <w:color w:val="000000"/>
                <w:sz w:val="20"/>
                <w:szCs w:val="20"/>
                <w:lang w:val="uk-UA"/>
              </w:rPr>
              <w:t>Електронікс</w:t>
            </w:r>
            <w:proofErr w:type="spellEnd"/>
            <w:r>
              <w:rPr>
                <w:color w:val="000000"/>
                <w:sz w:val="20"/>
                <w:szCs w:val="20"/>
                <w:lang w:val="uk-UA"/>
              </w:rPr>
              <w:t xml:space="preserve"> </w:t>
            </w:r>
            <w:proofErr w:type="spellStart"/>
            <w:r>
              <w:rPr>
                <w:color w:val="000000"/>
                <w:sz w:val="20"/>
                <w:szCs w:val="20"/>
                <w:lang w:val="uk-UA"/>
              </w:rPr>
              <w:t>Лтд</w:t>
            </w:r>
            <w:proofErr w:type="spellEnd"/>
            <w:r>
              <w:rPr>
                <w:color w:val="000000"/>
                <w:sz w:val="20"/>
                <w:szCs w:val="20"/>
                <w:lang w:val="uk-UA"/>
              </w:rPr>
              <w:t>»</w:t>
            </w:r>
          </w:p>
        </w:tc>
        <w:tc>
          <w:tcPr>
            <w:tcW w:w="1559" w:type="dxa"/>
          </w:tcPr>
          <w:p w:rsidR="007A6FF0" w:rsidRPr="00E85A74" w:rsidRDefault="007A6FF0" w:rsidP="009E744E">
            <w:pPr>
              <w:jc w:val="center"/>
              <w:rPr>
                <w:sz w:val="20"/>
                <w:szCs w:val="20"/>
                <w:lang w:val="uk-UA"/>
              </w:rPr>
            </w:pPr>
            <w:r w:rsidRPr="00E85A74">
              <w:rPr>
                <w:color w:val="000000"/>
                <w:sz w:val="20"/>
                <w:szCs w:val="20"/>
                <w:lang w:val="uk-UA"/>
              </w:rPr>
              <w:t>Середня вартість, грн</w:t>
            </w:r>
            <w:r w:rsidRPr="00E85A74">
              <w:rPr>
                <w:b/>
                <w:bCs/>
                <w:sz w:val="20"/>
                <w:szCs w:val="20"/>
                <w:lang w:val="uk-UA"/>
              </w:rPr>
              <w:t>.</w:t>
            </w:r>
          </w:p>
        </w:tc>
      </w:tr>
      <w:tr w:rsidR="007A6FF0" w:rsidRPr="00E85A74" w:rsidTr="009E744E">
        <w:trPr>
          <w:trHeight w:val="670"/>
          <w:jc w:val="center"/>
        </w:trPr>
        <w:tc>
          <w:tcPr>
            <w:tcW w:w="562" w:type="dxa"/>
            <w:shd w:val="clear" w:color="auto" w:fill="auto"/>
            <w:vAlign w:val="center"/>
          </w:tcPr>
          <w:p w:rsidR="007A6FF0" w:rsidRPr="00E85A74" w:rsidRDefault="007A6FF0" w:rsidP="009E744E">
            <w:pPr>
              <w:jc w:val="center"/>
              <w:rPr>
                <w:color w:val="000000"/>
                <w:sz w:val="20"/>
                <w:szCs w:val="20"/>
                <w:lang w:val="uk-UA"/>
              </w:rPr>
            </w:pPr>
            <w:r w:rsidRPr="00E85A74">
              <w:rPr>
                <w:color w:val="000000"/>
                <w:sz w:val="20"/>
                <w:szCs w:val="20"/>
                <w:lang w:val="uk-UA"/>
              </w:rPr>
              <w:t>1</w:t>
            </w:r>
          </w:p>
        </w:tc>
        <w:tc>
          <w:tcPr>
            <w:tcW w:w="1985" w:type="dxa"/>
            <w:shd w:val="clear" w:color="auto" w:fill="auto"/>
            <w:vAlign w:val="center"/>
          </w:tcPr>
          <w:p w:rsidR="007A6FF0" w:rsidRPr="00F8372C" w:rsidRDefault="007A6FF0" w:rsidP="009E744E">
            <w:pPr>
              <w:jc w:val="center"/>
              <w:rPr>
                <w:color w:val="000000"/>
                <w:sz w:val="20"/>
                <w:szCs w:val="20"/>
                <w:lang w:val="uk-UA"/>
              </w:rPr>
            </w:pPr>
            <w:r w:rsidRPr="00F8372C">
              <w:rPr>
                <w:color w:val="000000"/>
                <w:sz w:val="20"/>
                <w:szCs w:val="20"/>
                <w:lang w:val="uk-UA"/>
              </w:rPr>
              <w:t xml:space="preserve">Комутатор </w:t>
            </w:r>
            <w:proofErr w:type="spellStart"/>
            <w:r w:rsidRPr="00F8372C">
              <w:rPr>
                <w:color w:val="000000"/>
                <w:sz w:val="20"/>
                <w:szCs w:val="20"/>
                <w:lang w:val="uk-UA"/>
              </w:rPr>
              <w:t>Edge-core</w:t>
            </w:r>
            <w:proofErr w:type="spellEnd"/>
            <w:r w:rsidRPr="00F8372C">
              <w:rPr>
                <w:color w:val="000000"/>
                <w:sz w:val="20"/>
                <w:szCs w:val="20"/>
                <w:lang w:val="uk-UA"/>
              </w:rPr>
              <w:t xml:space="preserve"> ECS4120-28Fv2 в комплекті з ) в комплект</w:t>
            </w:r>
            <w:r>
              <w:rPr>
                <w:color w:val="000000"/>
                <w:sz w:val="20"/>
                <w:szCs w:val="20"/>
                <w:lang w:val="uk-UA"/>
              </w:rPr>
              <w:t>і з SFP-модулем (SFP-2MM-1310-2</w:t>
            </w:r>
          </w:p>
        </w:tc>
        <w:tc>
          <w:tcPr>
            <w:tcW w:w="850" w:type="dxa"/>
            <w:shd w:val="clear" w:color="auto" w:fill="auto"/>
            <w:vAlign w:val="center"/>
          </w:tcPr>
          <w:p w:rsidR="007A6FF0" w:rsidRDefault="007A6FF0" w:rsidP="009E744E">
            <w:pPr>
              <w:jc w:val="center"/>
              <w:rPr>
                <w:color w:val="000000"/>
                <w:sz w:val="20"/>
                <w:szCs w:val="20"/>
                <w:lang w:val="uk-UA"/>
              </w:rPr>
            </w:pPr>
            <w:r>
              <w:rPr>
                <w:color w:val="000000"/>
                <w:sz w:val="20"/>
                <w:szCs w:val="20"/>
                <w:lang w:val="uk-UA"/>
              </w:rPr>
              <w:t>1</w:t>
            </w:r>
          </w:p>
          <w:p w:rsidR="007A6FF0" w:rsidRPr="00E85A74" w:rsidRDefault="007A6FF0" w:rsidP="009E744E">
            <w:pPr>
              <w:jc w:val="center"/>
              <w:rPr>
                <w:color w:val="000000"/>
                <w:sz w:val="20"/>
                <w:szCs w:val="20"/>
                <w:lang w:val="uk-UA"/>
              </w:rPr>
            </w:pPr>
          </w:p>
        </w:tc>
        <w:tc>
          <w:tcPr>
            <w:tcW w:w="1418" w:type="dxa"/>
            <w:vAlign w:val="center"/>
          </w:tcPr>
          <w:p w:rsidR="007A6FF0" w:rsidRPr="00E85A74" w:rsidRDefault="007A6FF0" w:rsidP="009E744E">
            <w:pPr>
              <w:jc w:val="center"/>
              <w:rPr>
                <w:color w:val="000000"/>
                <w:sz w:val="20"/>
                <w:szCs w:val="20"/>
                <w:lang w:val="uk-UA"/>
              </w:rPr>
            </w:pPr>
            <w:r w:rsidRPr="00E85A74">
              <w:rPr>
                <w:color w:val="000000"/>
                <w:sz w:val="20"/>
                <w:szCs w:val="20"/>
                <w:lang w:val="uk-UA"/>
              </w:rPr>
              <w:t> </w:t>
            </w:r>
            <w:r>
              <w:rPr>
                <w:color w:val="000000"/>
                <w:sz w:val="20"/>
                <w:szCs w:val="20"/>
                <w:lang w:val="uk-UA"/>
              </w:rPr>
              <w:t>1715616,00</w:t>
            </w:r>
          </w:p>
        </w:tc>
        <w:tc>
          <w:tcPr>
            <w:tcW w:w="1871" w:type="dxa"/>
            <w:vAlign w:val="center"/>
          </w:tcPr>
          <w:p w:rsidR="007A6FF0" w:rsidRPr="00F8372C" w:rsidRDefault="007A6FF0" w:rsidP="009E744E">
            <w:pPr>
              <w:jc w:val="center"/>
              <w:rPr>
                <w:color w:val="000000"/>
                <w:sz w:val="20"/>
                <w:szCs w:val="20"/>
                <w:lang w:val="uk-UA"/>
              </w:rPr>
            </w:pPr>
            <w:r>
              <w:rPr>
                <w:color w:val="000000"/>
                <w:sz w:val="20"/>
                <w:szCs w:val="20"/>
                <w:lang w:val="uk-UA"/>
              </w:rPr>
              <w:t>1773300,000</w:t>
            </w:r>
          </w:p>
        </w:tc>
        <w:tc>
          <w:tcPr>
            <w:tcW w:w="1559" w:type="dxa"/>
            <w:vAlign w:val="center"/>
          </w:tcPr>
          <w:p w:rsidR="007A6FF0" w:rsidRPr="00E85A74" w:rsidRDefault="007A6FF0" w:rsidP="009E744E">
            <w:pPr>
              <w:jc w:val="center"/>
              <w:rPr>
                <w:color w:val="000000"/>
                <w:sz w:val="20"/>
                <w:szCs w:val="20"/>
                <w:lang w:val="uk-UA"/>
              </w:rPr>
            </w:pPr>
            <w:r>
              <w:rPr>
                <w:color w:val="000000"/>
                <w:sz w:val="20"/>
                <w:szCs w:val="20"/>
                <w:lang w:val="uk-UA"/>
              </w:rPr>
              <w:t>1744458,00</w:t>
            </w:r>
          </w:p>
        </w:tc>
      </w:tr>
    </w:tbl>
    <w:p w:rsidR="00F82B65" w:rsidRDefault="00F82B65" w:rsidP="003530E8">
      <w:pPr>
        <w:shd w:val="clear" w:color="auto" w:fill="FFFFFF"/>
        <w:autoSpaceDE w:val="0"/>
        <w:autoSpaceDN w:val="0"/>
        <w:adjustRightInd w:val="0"/>
        <w:spacing w:line="276" w:lineRule="auto"/>
        <w:jc w:val="both"/>
        <w:rPr>
          <w:spacing w:val="-4"/>
          <w:lang w:val="uk-UA"/>
        </w:rPr>
      </w:pPr>
    </w:p>
    <w:p w:rsidR="00EF3D9C" w:rsidRPr="00EF3D9C" w:rsidRDefault="004C7CEA" w:rsidP="003530E8">
      <w:pPr>
        <w:shd w:val="clear" w:color="auto" w:fill="FFFFFF"/>
        <w:autoSpaceDE w:val="0"/>
        <w:autoSpaceDN w:val="0"/>
        <w:adjustRightInd w:val="0"/>
        <w:spacing w:line="276" w:lineRule="auto"/>
        <w:jc w:val="both"/>
        <w:rPr>
          <w:spacing w:val="-4"/>
          <w:lang w:val="uk-UA"/>
        </w:rPr>
      </w:pPr>
      <w:r w:rsidRPr="004C7CEA">
        <w:rPr>
          <w:color w:val="000000"/>
          <w:lang w:val="uk-UA"/>
        </w:rPr>
        <w:t xml:space="preserve">Проведеним аналізом комерційних пропозицій та попереднім вивченням ринку визначено середню ринкову вартість товарів – </w:t>
      </w:r>
      <w:r w:rsidR="007A6FF0" w:rsidRPr="007A6FF0">
        <w:rPr>
          <w:color w:val="000000"/>
          <w:lang w:val="uk-UA"/>
        </w:rPr>
        <w:t>1 744 458,00 грн</w:t>
      </w:r>
      <w:r w:rsidRPr="004C7CEA">
        <w:rPr>
          <w:color w:val="000000"/>
          <w:lang w:val="uk-UA"/>
        </w:rPr>
        <w:t xml:space="preserve"> </w:t>
      </w:r>
      <w:proofErr w:type="spellStart"/>
      <w:r w:rsidRPr="004C7CEA">
        <w:rPr>
          <w:color w:val="000000"/>
          <w:lang w:val="uk-UA"/>
        </w:rPr>
        <w:t>грн</w:t>
      </w:r>
      <w:proofErr w:type="spellEnd"/>
      <w:r w:rsidR="00EF3D9C" w:rsidRPr="00EF3D9C">
        <w:rPr>
          <w:color w:val="000000"/>
          <w:lang w:val="uk-UA"/>
        </w:rPr>
        <w:t>.</w:t>
      </w:r>
    </w:p>
    <w:p w:rsidR="00584EC9" w:rsidRPr="00EF3D9C" w:rsidRDefault="00584EC9" w:rsidP="003530E8">
      <w:pPr>
        <w:shd w:val="clear" w:color="auto" w:fill="FFFFFF"/>
        <w:autoSpaceDE w:val="0"/>
        <w:autoSpaceDN w:val="0"/>
        <w:adjustRightInd w:val="0"/>
        <w:spacing w:line="276" w:lineRule="auto"/>
        <w:jc w:val="both"/>
        <w:rPr>
          <w:spacing w:val="-4"/>
          <w:lang w:val="uk-UA"/>
        </w:rPr>
      </w:pPr>
    </w:p>
    <w:p w:rsidR="003530E8" w:rsidRPr="00D101E2" w:rsidRDefault="003530E8" w:rsidP="003530E8">
      <w:pPr>
        <w:spacing w:line="276" w:lineRule="auto"/>
        <w:jc w:val="center"/>
        <w:rPr>
          <w:b/>
          <w:spacing w:val="-4"/>
          <w:lang w:val="uk-UA"/>
        </w:rPr>
      </w:pPr>
      <w:r w:rsidRPr="00D101E2">
        <w:rPr>
          <w:b/>
          <w:spacing w:val="-4"/>
          <w:lang w:val="uk-UA"/>
        </w:rPr>
        <w:t>Обґрунтування технічних та якісних характеристик предмета закупівлі</w:t>
      </w:r>
    </w:p>
    <w:p w:rsidR="00F82B65" w:rsidRPr="00B90476" w:rsidRDefault="00F82B65" w:rsidP="003530E8">
      <w:pPr>
        <w:tabs>
          <w:tab w:val="left" w:pos="540"/>
          <w:tab w:val="left" w:pos="709"/>
          <w:tab w:val="left" w:pos="851"/>
          <w:tab w:val="left" w:pos="993"/>
        </w:tabs>
        <w:spacing w:line="276" w:lineRule="auto"/>
        <w:ind w:firstLine="567"/>
        <w:jc w:val="both"/>
        <w:rPr>
          <w:spacing w:val="-4"/>
        </w:rPr>
      </w:pPr>
    </w:p>
    <w:p w:rsidR="003530E8" w:rsidRPr="00D101E2" w:rsidRDefault="003530E8" w:rsidP="003530E8">
      <w:pPr>
        <w:tabs>
          <w:tab w:val="left" w:pos="540"/>
          <w:tab w:val="left" w:pos="709"/>
          <w:tab w:val="left" w:pos="851"/>
          <w:tab w:val="left" w:pos="993"/>
        </w:tabs>
        <w:spacing w:line="276" w:lineRule="auto"/>
        <w:ind w:firstLine="567"/>
        <w:jc w:val="both"/>
        <w:rPr>
          <w:spacing w:val="-4"/>
          <w:lang w:val="uk-UA"/>
        </w:rPr>
      </w:pPr>
      <w:r w:rsidRPr="00D101E2">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Учасник повинен забезпечувати заходи із захисту довкілля для мінімізації негативного впливу на навколишнє середовище.</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lastRenderedPageBreak/>
        <w:t>Специфікація підготовлена з дотриманням принципів здійснення публічних закупівель, в тому числі недискримінації учасників.</w:t>
      </w: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Левченко Микола Володимирович</w:t>
      </w:r>
      <w:r w:rsidR="00852685" w:rsidRPr="00E85A65">
        <w:rPr>
          <w:color w:val="00000A"/>
          <w:lang w:val="uk-UA"/>
        </w:rPr>
        <w:t>, тел: 0</w:t>
      </w:r>
      <w:r w:rsidR="006E5CB3" w:rsidRPr="006E5CB3">
        <w:rPr>
          <w:color w:val="00000A"/>
        </w:rPr>
        <w:t>48</w:t>
      </w:r>
      <w:r w:rsidR="00852685" w:rsidRPr="00E85A65">
        <w:rPr>
          <w:color w:val="00000A"/>
          <w:lang w:val="uk-UA"/>
        </w:rPr>
        <w:t>-</w:t>
      </w:r>
      <w:r w:rsidR="006E5CB3" w:rsidRPr="006E5CB3">
        <w:rPr>
          <w:color w:val="00000A"/>
        </w:rPr>
        <w:t>779</w:t>
      </w:r>
      <w:r w:rsidR="00E85A65" w:rsidRPr="00E85A65">
        <w:rPr>
          <w:color w:val="00000A"/>
          <w:lang w:val="uk-UA"/>
        </w:rPr>
        <w:t>-</w:t>
      </w:r>
      <w:r w:rsidR="006E5CB3" w:rsidRPr="006E5CB3">
        <w:rPr>
          <w:color w:val="00000A"/>
        </w:rPr>
        <w:t>27</w:t>
      </w:r>
      <w:r w:rsidR="00852685" w:rsidRPr="00E85A65">
        <w:rPr>
          <w:color w:val="00000A"/>
          <w:lang w:val="uk-UA"/>
        </w:rPr>
        <w:t>-</w:t>
      </w:r>
      <w:r w:rsidR="00E85A65" w:rsidRPr="00E85A65">
        <w:rPr>
          <w:color w:val="00000A"/>
          <w:lang w:val="uk-UA"/>
        </w:rPr>
        <w:t>5</w:t>
      </w:r>
      <w:r w:rsidR="006E5CB3" w:rsidRPr="006E5CB3">
        <w:rPr>
          <w:color w:val="00000A"/>
        </w:rPr>
        <w:t>0</w:t>
      </w:r>
      <w:r w:rsidR="00852685" w:rsidRPr="00E85A65">
        <w:rPr>
          <w:color w:val="00000A"/>
          <w:lang w:val="uk-UA"/>
        </w:rPr>
        <w:t xml:space="preserve">; електронна адреса: </w:t>
      </w:r>
      <w:r w:rsidR="00E85A65" w:rsidRPr="00E85A65">
        <w:rPr>
          <w:rStyle w:val="a8"/>
          <w:rFonts w:eastAsiaTheme="majorEastAsia"/>
          <w:color w:val="auto"/>
          <w:lang w:val="uk-UA"/>
        </w:rPr>
        <w:t>1.engineer.2023</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Pr="00CD54B7" w:rsidRDefault="00CD54B7" w:rsidP="0073315E">
      <w:pPr>
        <w:rPr>
          <w:sz w:val="20"/>
          <w:szCs w:val="20"/>
          <w:lang w:val="uk-UA"/>
        </w:rPr>
      </w:pPr>
      <w:proofErr w:type="spellStart"/>
      <w:r w:rsidRPr="00CD54B7">
        <w:rPr>
          <w:sz w:val="20"/>
          <w:szCs w:val="20"/>
          <w:lang w:val="uk-UA"/>
        </w:rPr>
        <w:t>Вик</w:t>
      </w:r>
      <w:proofErr w:type="spellEnd"/>
      <w:r w:rsidRPr="00CD54B7">
        <w:rPr>
          <w:sz w:val="20"/>
          <w:szCs w:val="20"/>
          <w:lang w:val="uk-UA"/>
        </w:rPr>
        <w:t>: ЛЕВЧЕНКО Микола</w:t>
      </w:r>
    </w:p>
    <w:p w:rsidR="00CD54B7" w:rsidRPr="00CD54B7" w:rsidRDefault="00CD54B7" w:rsidP="0073315E">
      <w:pPr>
        <w:rPr>
          <w:sz w:val="20"/>
          <w:szCs w:val="20"/>
          <w:lang w:val="uk-UA"/>
        </w:rPr>
      </w:pPr>
      <w:proofErr w:type="spellStart"/>
      <w:r w:rsidRPr="00CD54B7">
        <w:rPr>
          <w:sz w:val="20"/>
          <w:szCs w:val="20"/>
          <w:lang w:val="uk-UA"/>
        </w:rPr>
        <w:t>Тел</w:t>
      </w:r>
      <w:proofErr w:type="spellEnd"/>
      <w:r w:rsidRPr="00CD54B7">
        <w:rPr>
          <w:sz w:val="20"/>
          <w:szCs w:val="20"/>
          <w:lang w:val="uk-UA"/>
        </w:rPr>
        <w:t>. 27-50</w:t>
      </w:r>
    </w:p>
    <w:sectPr w:rsidR="00CD54B7" w:rsidRPr="00CD54B7"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85BC2"/>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610"/>
    <w:rsid w:val="002E776B"/>
    <w:rsid w:val="00310411"/>
    <w:rsid w:val="00333E38"/>
    <w:rsid w:val="003530E8"/>
    <w:rsid w:val="003638CD"/>
    <w:rsid w:val="00374CFC"/>
    <w:rsid w:val="003757B2"/>
    <w:rsid w:val="003847AE"/>
    <w:rsid w:val="00386FEC"/>
    <w:rsid w:val="00393933"/>
    <w:rsid w:val="003A356E"/>
    <w:rsid w:val="003C4CA5"/>
    <w:rsid w:val="003E0B9B"/>
    <w:rsid w:val="003F25FA"/>
    <w:rsid w:val="003F4393"/>
    <w:rsid w:val="003F7114"/>
    <w:rsid w:val="004722FD"/>
    <w:rsid w:val="00486661"/>
    <w:rsid w:val="004912C7"/>
    <w:rsid w:val="004A5EEF"/>
    <w:rsid w:val="004A7AEA"/>
    <w:rsid w:val="004C7CEA"/>
    <w:rsid w:val="004D1C2C"/>
    <w:rsid w:val="004E130B"/>
    <w:rsid w:val="005239EC"/>
    <w:rsid w:val="00524445"/>
    <w:rsid w:val="005257A1"/>
    <w:rsid w:val="00530428"/>
    <w:rsid w:val="00543DB7"/>
    <w:rsid w:val="005816ED"/>
    <w:rsid w:val="0058188C"/>
    <w:rsid w:val="00584EC9"/>
    <w:rsid w:val="005B0913"/>
    <w:rsid w:val="005E5CC6"/>
    <w:rsid w:val="0061362E"/>
    <w:rsid w:val="006139EB"/>
    <w:rsid w:val="00625DAD"/>
    <w:rsid w:val="00627D15"/>
    <w:rsid w:val="00632EFF"/>
    <w:rsid w:val="00634ECE"/>
    <w:rsid w:val="0064599B"/>
    <w:rsid w:val="00650421"/>
    <w:rsid w:val="006C1F27"/>
    <w:rsid w:val="006D459F"/>
    <w:rsid w:val="006E4995"/>
    <w:rsid w:val="006E5CB3"/>
    <w:rsid w:val="006E66BC"/>
    <w:rsid w:val="006F501A"/>
    <w:rsid w:val="00705701"/>
    <w:rsid w:val="0070618C"/>
    <w:rsid w:val="00710C00"/>
    <w:rsid w:val="00710C73"/>
    <w:rsid w:val="00715054"/>
    <w:rsid w:val="0073315E"/>
    <w:rsid w:val="00741F13"/>
    <w:rsid w:val="00745E8D"/>
    <w:rsid w:val="007732A3"/>
    <w:rsid w:val="007810AA"/>
    <w:rsid w:val="00785B71"/>
    <w:rsid w:val="00793FB3"/>
    <w:rsid w:val="007A0D9B"/>
    <w:rsid w:val="007A6FF0"/>
    <w:rsid w:val="007E135E"/>
    <w:rsid w:val="007F3A16"/>
    <w:rsid w:val="008123A2"/>
    <w:rsid w:val="00822BFB"/>
    <w:rsid w:val="0083029F"/>
    <w:rsid w:val="008317E8"/>
    <w:rsid w:val="00846469"/>
    <w:rsid w:val="00852685"/>
    <w:rsid w:val="00860D0F"/>
    <w:rsid w:val="00863033"/>
    <w:rsid w:val="008B5FFA"/>
    <w:rsid w:val="008D6F05"/>
    <w:rsid w:val="008E08CD"/>
    <w:rsid w:val="00901B0D"/>
    <w:rsid w:val="009047C1"/>
    <w:rsid w:val="00910ACC"/>
    <w:rsid w:val="009123CC"/>
    <w:rsid w:val="00941231"/>
    <w:rsid w:val="00946AF3"/>
    <w:rsid w:val="00947599"/>
    <w:rsid w:val="00957CA3"/>
    <w:rsid w:val="009B4B9B"/>
    <w:rsid w:val="009C42CA"/>
    <w:rsid w:val="009C6C2A"/>
    <w:rsid w:val="009D541B"/>
    <w:rsid w:val="009F3F6A"/>
    <w:rsid w:val="00A018BE"/>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4B7"/>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D2B75"/>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eastAsia="ru-RU"/>
    </w:rPr>
  </w:style>
  <w:style w:type="paragraph" w:styleId="aff8">
    <w:name w:val="table of figures"/>
    <w:basedOn w:val="a3"/>
    <w:next w:val="a3"/>
    <w:uiPriority w:val="99"/>
    <w:semiHidden/>
    <w:unhideWhenUsed/>
    <w:rsid w:val="008317E8"/>
    <w:rPr>
      <w:lang w:val="uk-UA"/>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eastAsia="ru-RU"/>
    </w:rPr>
  </w:style>
  <w:style w:type="paragraph" w:styleId="affc">
    <w:name w:val="List Continue"/>
    <w:basedOn w:val="a3"/>
    <w:uiPriority w:val="99"/>
    <w:semiHidden/>
    <w:unhideWhenUsed/>
    <w:rsid w:val="008317E8"/>
    <w:pPr>
      <w:spacing w:after="120"/>
      <w:ind w:left="283"/>
      <w:contextualSpacing/>
    </w:pPr>
    <w:rPr>
      <w:lang w:val="uk-UA"/>
    </w:rPr>
  </w:style>
  <w:style w:type="paragraph" w:styleId="affd">
    <w:name w:val="Salutation"/>
    <w:basedOn w:val="a3"/>
    <w:next w:val="a3"/>
    <w:link w:val="affe"/>
    <w:uiPriority w:val="99"/>
    <w:semiHidden/>
    <w:unhideWhenUsed/>
    <w:rsid w:val="008317E8"/>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eastAsia="ru-RU"/>
    </w:rPr>
  </w:style>
  <w:style w:type="paragraph" w:styleId="afff3">
    <w:name w:val="table of authorities"/>
    <w:basedOn w:val="a3"/>
    <w:next w:val="a3"/>
    <w:uiPriority w:val="99"/>
    <w:semiHidden/>
    <w:unhideWhenUsed/>
    <w:rsid w:val="008317E8"/>
    <w:pPr>
      <w:ind w:left="240" w:hanging="240"/>
    </w:pPr>
    <w:rPr>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eastAsia="ru-RU"/>
    </w:rPr>
  </w:style>
  <w:style w:type="paragraph" w:styleId="afff6">
    <w:name w:val="endnote text"/>
    <w:basedOn w:val="a3"/>
    <w:link w:val="afff7"/>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eastAsia="ru-RU"/>
    </w:rPr>
  </w:style>
  <w:style w:type="paragraph" w:styleId="afffc">
    <w:name w:val="footnote text"/>
    <w:basedOn w:val="a3"/>
    <w:link w:val="afffd"/>
    <w:uiPriority w:val="99"/>
    <w:unhideWhenUsed/>
    <w:rsid w:val="008317E8"/>
    <w:rPr>
      <w:sz w:val="20"/>
      <w:szCs w:val="20"/>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eastAsia="ru-RU"/>
    </w:rPr>
  </w:style>
  <w:style w:type="paragraph" w:styleId="1c">
    <w:name w:val="index 1"/>
    <w:basedOn w:val="a3"/>
    <w:next w:val="a3"/>
    <w:autoRedefine/>
    <w:uiPriority w:val="99"/>
    <w:semiHidden/>
    <w:unhideWhenUsed/>
    <w:rsid w:val="008317E8"/>
    <w:pPr>
      <w:ind w:left="240" w:hanging="240"/>
    </w:pPr>
    <w:rPr>
      <w:lang w:val="uk-UA"/>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affff1"/>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f"/>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f">
    <w:name w:val="Шапка1"/>
    <w:basedOn w:val="a3"/>
    <w:next w:val="affff0"/>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5">
    <w:name w:val="Знак Знак"/>
    <w:rsid w:val="008317E8"/>
    <w:rPr>
      <w:sz w:val="26"/>
      <w:lang w:val="ru-RU"/>
    </w:rPr>
  </w:style>
  <w:style w:type="character" w:customStyle="1" w:styleId="affff6">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7">
    <w:name w:val="Знак Знак1"/>
    <w:rsid w:val="008317E8"/>
    <w:rPr>
      <w:sz w:val="26"/>
      <w:lang w:val="ru-RU"/>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3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d">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e">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f">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b">
    <w:name w:val="Другое_"/>
    <w:basedOn w:val="a4"/>
    <w:link w:val="afffffc"/>
    <w:rsid w:val="00EF3D9C"/>
    <w:rPr>
      <w:rFonts w:ascii="Times New Roman" w:hAnsi="Times New Roman" w:cs="Times New Roman"/>
    </w:rPr>
  </w:style>
  <w:style w:type="paragraph" w:customStyle="1" w:styleId="afffffc">
    <w:name w:val="Другое"/>
    <w:basedOn w:val="a3"/>
    <w:link w:val="afffffb"/>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259</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Учетная запись Майкрософт</cp:lastModifiedBy>
  <cp:revision>20</cp:revision>
  <cp:lastPrinted>2024-12-04T09:37:00Z</cp:lastPrinted>
  <dcterms:created xsi:type="dcterms:W3CDTF">2024-05-14T15:10:00Z</dcterms:created>
  <dcterms:modified xsi:type="dcterms:W3CDTF">2024-12-04T09:37:00Z</dcterms:modified>
</cp:coreProperties>
</file>