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360BBB" w14:textId="77777777" w:rsidR="008811AE" w:rsidRPr="008811AE" w:rsidRDefault="008811AE" w:rsidP="00BA395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811AE">
        <w:rPr>
          <w:rFonts w:ascii="Times New Roman" w:hAnsi="Times New Roman"/>
          <w:sz w:val="28"/>
          <w:szCs w:val="28"/>
        </w:rPr>
        <w:t>ОБҐРУНТУВАННЯ</w:t>
      </w:r>
      <w:r w:rsidRPr="008811AE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44284262" w14:textId="344961B4" w:rsidR="00C819C9" w:rsidRPr="00AF2E08" w:rsidRDefault="006A4232" w:rsidP="00BA395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Технічних та якісних </w:t>
      </w:r>
      <w:r w:rsidR="000B1F80" w:rsidRPr="00AF2E08">
        <w:rPr>
          <w:rFonts w:ascii="Times New Roman" w:hAnsi="Times New Roman" w:cs="Times New Roman"/>
          <w:b/>
          <w:sz w:val="28"/>
          <w:szCs w:val="28"/>
        </w:rPr>
        <w:t>характеристик предмета закупівлі, розміру бюджетного призначення, очікуваної вартості предмета закупівлі</w:t>
      </w:r>
    </w:p>
    <w:p w14:paraId="57877162" w14:textId="3835DC69" w:rsidR="00C31074" w:rsidRDefault="00595B53" w:rsidP="009475AA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F2E08">
        <w:rPr>
          <w:rFonts w:ascii="Times New Roman" w:hAnsi="Times New Roman" w:cs="Times New Roman"/>
          <w:sz w:val="28"/>
          <w:szCs w:val="28"/>
        </w:rPr>
        <w:t>(відповідно до пункту 4</w:t>
      </w:r>
      <w:r w:rsidRPr="00AF2E08">
        <w:rPr>
          <w:rFonts w:ascii="Times New Roman" w:hAnsi="Times New Roman" w:cs="Times New Roman"/>
          <w:sz w:val="28"/>
          <w:szCs w:val="28"/>
          <w:vertAlign w:val="superscript"/>
        </w:rPr>
        <w:t xml:space="preserve">1 </w:t>
      </w:r>
      <w:r w:rsidRPr="00AF2E08">
        <w:rPr>
          <w:rFonts w:ascii="Times New Roman" w:hAnsi="Times New Roman" w:cs="Times New Roman"/>
          <w:sz w:val="28"/>
          <w:szCs w:val="28"/>
        </w:rPr>
        <w:t xml:space="preserve">постанови КМУ від 11.10.2016 № 710 </w:t>
      </w:r>
      <w:r w:rsidR="00436656" w:rsidRPr="00AF2E08">
        <w:rPr>
          <w:rFonts w:ascii="Times New Roman" w:hAnsi="Times New Roman" w:cs="Times New Roman"/>
          <w:sz w:val="28"/>
          <w:szCs w:val="28"/>
        </w:rPr>
        <w:t>“</w:t>
      </w:r>
      <w:r w:rsidRPr="00AF2E08">
        <w:rPr>
          <w:rFonts w:ascii="Times New Roman" w:hAnsi="Times New Roman" w:cs="Times New Roman"/>
          <w:sz w:val="28"/>
          <w:szCs w:val="28"/>
        </w:rPr>
        <w:t>Про ефективне використання державних коштів</w:t>
      </w:r>
      <w:r w:rsidR="00436656" w:rsidRPr="00AF2E08">
        <w:rPr>
          <w:rFonts w:ascii="Times New Roman" w:hAnsi="Times New Roman" w:cs="Times New Roman"/>
          <w:sz w:val="28"/>
          <w:szCs w:val="28"/>
        </w:rPr>
        <w:t>”</w:t>
      </w:r>
      <w:r w:rsidRPr="00AF2E08">
        <w:rPr>
          <w:rFonts w:ascii="Times New Roman" w:hAnsi="Times New Roman" w:cs="Times New Roman"/>
          <w:sz w:val="28"/>
          <w:szCs w:val="28"/>
        </w:rPr>
        <w:t xml:space="preserve"> (зі змінами))</w:t>
      </w:r>
    </w:p>
    <w:p w14:paraId="05558B81" w14:textId="77777777" w:rsidR="00D77169" w:rsidRPr="00D77169" w:rsidRDefault="00D77169" w:rsidP="009475AA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021596E5" w14:textId="77777777" w:rsidR="00F119BF" w:rsidRDefault="000B1F80" w:rsidP="00D77169">
      <w:pPr>
        <w:pStyle w:val="a3"/>
        <w:numPr>
          <w:ilvl w:val="0"/>
          <w:numId w:val="1"/>
        </w:numPr>
        <w:tabs>
          <w:tab w:val="left" w:pos="851"/>
        </w:tabs>
        <w:spacing w:before="120" w:after="0" w:line="240" w:lineRule="auto"/>
        <w:ind w:left="0" w:firstLine="567"/>
        <w:contextualSpacing w:val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F2E08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Найменування, замовника в Єдиному державному реєстрі юридичних осіб, фізичних осіб - підприємців та громадських формувань, його категорія: </w:t>
      </w:r>
      <w:r w:rsidR="00F62BB1" w:rsidRPr="00AF2E08">
        <w:rPr>
          <w:rFonts w:ascii="Times New Roman" w:eastAsia="Times New Roman" w:hAnsi="Times New Roman"/>
          <w:sz w:val="28"/>
          <w:szCs w:val="28"/>
          <w:lang w:eastAsia="ru-RU"/>
        </w:rPr>
        <w:t>Служба безпеки України</w:t>
      </w:r>
      <w:r w:rsidR="00FD73C6">
        <w:rPr>
          <w:rFonts w:ascii="Times New Roman" w:eastAsia="Times New Roman" w:hAnsi="Times New Roman"/>
          <w:sz w:val="28"/>
          <w:szCs w:val="28"/>
          <w:lang w:eastAsia="ru-RU"/>
        </w:rPr>
        <w:t>,</w:t>
      </w:r>
      <w:r w:rsidR="00436656" w:rsidRPr="00AF2E08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FD73C6">
        <w:rPr>
          <w:rFonts w:ascii="Times New Roman" w:eastAsia="Times New Roman" w:hAnsi="Times New Roman"/>
          <w:sz w:val="28"/>
          <w:szCs w:val="28"/>
          <w:lang w:eastAsia="ru-RU"/>
        </w:rPr>
        <w:t>м. Київ</w:t>
      </w:r>
      <w:r w:rsidRPr="00AF2E08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14:paraId="114A7DF3" w14:textId="54BFD954" w:rsidR="00AF2E08" w:rsidRPr="006A4232" w:rsidRDefault="000B1F80" w:rsidP="00D77169">
      <w:pPr>
        <w:pStyle w:val="a3"/>
        <w:numPr>
          <w:ilvl w:val="0"/>
          <w:numId w:val="1"/>
        </w:numPr>
        <w:tabs>
          <w:tab w:val="left" w:pos="851"/>
        </w:tabs>
        <w:spacing w:before="120" w:after="0" w:line="240" w:lineRule="auto"/>
        <w:ind w:left="0" w:firstLine="567"/>
        <w:contextualSpacing w:val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119BF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Назва предмета закупівлі із зазначенням коду за Єдиним закупівельним словником (у разі поділу на лоти такі відомості повинні зазначатися стосовно кожного лота) та назви відповідних класифікаторів </w:t>
      </w:r>
      <w:r w:rsidRPr="001C4E46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предмета закупівлі і частин предмета закупівлі (лотів) (за </w:t>
      </w:r>
      <w:r w:rsidRPr="001B7F35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наявності): </w:t>
      </w:r>
      <w:r w:rsidR="005E7331" w:rsidRPr="005E7331">
        <w:rPr>
          <w:rFonts w:ascii="Times New Roman" w:hAnsi="Times New Roman"/>
          <w:sz w:val="28"/>
          <w:szCs w:val="28"/>
        </w:rPr>
        <w:t>послуг</w:t>
      </w:r>
      <w:r w:rsidR="005E7331">
        <w:rPr>
          <w:rFonts w:ascii="Times New Roman" w:hAnsi="Times New Roman"/>
          <w:sz w:val="28"/>
          <w:szCs w:val="28"/>
        </w:rPr>
        <w:t>а</w:t>
      </w:r>
      <w:r w:rsidR="005E7331" w:rsidRPr="005E7331">
        <w:rPr>
          <w:rFonts w:ascii="Times New Roman" w:hAnsi="Times New Roman"/>
          <w:sz w:val="28"/>
          <w:szCs w:val="28"/>
        </w:rPr>
        <w:t xml:space="preserve"> пов’язан</w:t>
      </w:r>
      <w:r w:rsidR="005E7331">
        <w:rPr>
          <w:rFonts w:ascii="Times New Roman" w:hAnsi="Times New Roman"/>
          <w:sz w:val="28"/>
          <w:szCs w:val="28"/>
        </w:rPr>
        <w:t>а</w:t>
      </w:r>
      <w:r w:rsidR="005E7331" w:rsidRPr="005E7331">
        <w:rPr>
          <w:rFonts w:ascii="Times New Roman" w:hAnsi="Times New Roman"/>
          <w:sz w:val="28"/>
          <w:szCs w:val="28"/>
        </w:rPr>
        <w:t xml:space="preserve"> з програмним забезпеченням, код ДК 021:2015-72260000-5 (Ліцензія на право користування програмним забезпеченням)</w:t>
      </w:r>
      <w:r w:rsidR="00D77169">
        <w:rPr>
          <w:rFonts w:ascii="Times New Roman" w:hAnsi="Times New Roman"/>
          <w:sz w:val="28"/>
          <w:szCs w:val="28"/>
        </w:rPr>
        <w:t>.</w:t>
      </w:r>
    </w:p>
    <w:p w14:paraId="71CE93F1" w14:textId="7EF8FA36" w:rsidR="00F119BF" w:rsidRPr="00D77169" w:rsidRDefault="000B1F80" w:rsidP="00D77169">
      <w:pPr>
        <w:pStyle w:val="a3"/>
        <w:numPr>
          <w:ilvl w:val="0"/>
          <w:numId w:val="1"/>
        </w:numPr>
        <w:tabs>
          <w:tab w:val="left" w:pos="851"/>
        </w:tabs>
        <w:spacing w:before="120" w:after="0" w:line="240" w:lineRule="auto"/>
        <w:ind w:left="0" w:firstLine="567"/>
        <w:contextualSpacing w:val="0"/>
        <w:jc w:val="both"/>
        <w:rPr>
          <w:rFonts w:ascii="Times New Roman" w:hAnsi="Times New Roman"/>
          <w:bCs/>
          <w:sz w:val="28"/>
          <w:szCs w:val="28"/>
          <w:u w:val="single"/>
        </w:rPr>
      </w:pPr>
      <w:r w:rsidRPr="001C4E46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Ідентифікатор закупівлі: </w:t>
      </w:r>
      <w:r w:rsidR="00D77169" w:rsidRPr="00D77169">
        <w:rPr>
          <w:rFonts w:ascii="Times New Roman" w:eastAsia="Times New Roman" w:hAnsi="Times New Roman"/>
          <w:bCs/>
          <w:sz w:val="28"/>
          <w:szCs w:val="28"/>
          <w:u w:val="single"/>
          <w:lang w:val="en-US" w:eastAsia="ru-RU"/>
        </w:rPr>
        <w:t>UA-2024-12-05-019621-a</w:t>
      </w:r>
      <w:r w:rsidR="00CA14AD" w:rsidRPr="00D77169">
        <w:rPr>
          <w:rFonts w:ascii="Times New Roman" w:hAnsi="Times New Roman"/>
          <w:bCs/>
          <w:sz w:val="28"/>
          <w:szCs w:val="28"/>
          <w:u w:val="single"/>
        </w:rPr>
        <w:t>.</w:t>
      </w:r>
    </w:p>
    <w:p w14:paraId="1D0E6C07" w14:textId="0036ADF8" w:rsidR="00C40371" w:rsidRPr="00AA666E" w:rsidRDefault="00C819C9" w:rsidP="00D77169">
      <w:pPr>
        <w:pStyle w:val="a3"/>
        <w:numPr>
          <w:ilvl w:val="0"/>
          <w:numId w:val="1"/>
        </w:numPr>
        <w:tabs>
          <w:tab w:val="left" w:pos="851"/>
        </w:tabs>
        <w:spacing w:before="120" w:after="0" w:line="240" w:lineRule="auto"/>
        <w:ind w:left="0" w:firstLine="567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F119BF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Очікувана вартість предмета </w:t>
      </w:r>
      <w:r w:rsidRPr="00A67813">
        <w:rPr>
          <w:rFonts w:ascii="Times New Roman" w:eastAsia="Times New Roman" w:hAnsi="Times New Roman"/>
          <w:b/>
          <w:sz w:val="28"/>
          <w:szCs w:val="28"/>
          <w:lang w:eastAsia="ru-RU"/>
        </w:rPr>
        <w:t>закупівлі:</w:t>
      </w:r>
      <w:r w:rsidR="004F747E" w:rsidRPr="00A67813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r w:rsidR="005E7331" w:rsidRPr="005E7331">
        <w:rPr>
          <w:rFonts w:ascii="Times New Roman" w:hAnsi="Times New Roman"/>
          <w:sz w:val="28"/>
          <w:szCs w:val="28"/>
        </w:rPr>
        <w:t>74372868,66</w:t>
      </w:r>
      <w:r w:rsidR="00A67813" w:rsidRPr="00A67813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F941C4" w:rsidRPr="00A67813">
        <w:rPr>
          <w:rFonts w:ascii="Times New Roman" w:eastAsia="Times New Roman" w:hAnsi="Times New Roman"/>
          <w:bCs/>
          <w:sz w:val="28"/>
          <w:szCs w:val="28"/>
          <w:lang w:eastAsia="ru-RU"/>
        </w:rPr>
        <w:t>грн</w:t>
      </w:r>
      <w:r w:rsidR="00AF2E08" w:rsidRPr="00A67813">
        <w:rPr>
          <w:rFonts w:ascii="Times New Roman" w:eastAsia="Times New Roman" w:hAnsi="Times New Roman"/>
          <w:sz w:val="28"/>
          <w:szCs w:val="28"/>
          <w:lang w:eastAsia="ru-RU"/>
        </w:rPr>
        <w:t xml:space="preserve"> з урахуванням</w:t>
      </w:r>
      <w:r w:rsidR="00AF2E08" w:rsidRPr="00F119BF">
        <w:rPr>
          <w:rFonts w:ascii="Times New Roman" w:eastAsia="Times New Roman" w:hAnsi="Times New Roman"/>
          <w:sz w:val="28"/>
          <w:szCs w:val="28"/>
          <w:lang w:eastAsia="ru-RU"/>
        </w:rPr>
        <w:t xml:space="preserve"> ПДВ.</w:t>
      </w:r>
    </w:p>
    <w:p w14:paraId="4D531C89" w14:textId="4235843E" w:rsidR="002D5AED" w:rsidRDefault="00595B53" w:rsidP="00D77169">
      <w:pPr>
        <w:tabs>
          <w:tab w:val="left" w:pos="851"/>
        </w:tabs>
        <w:spacing w:before="120"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AF2E08">
        <w:rPr>
          <w:rFonts w:ascii="Times New Roman" w:eastAsia="Times New Roman" w:hAnsi="Times New Roman"/>
          <w:b/>
          <w:sz w:val="28"/>
          <w:szCs w:val="28"/>
          <w:lang w:eastAsia="ru-RU"/>
        </w:rPr>
        <w:t>Обґрунтування характеристик предмета закупівлі:</w:t>
      </w:r>
      <w:r w:rsidRPr="00AF2E08">
        <w:rPr>
          <w:rFonts w:ascii="Times New Roman" w:hAnsi="Times New Roman"/>
          <w:sz w:val="28"/>
          <w:szCs w:val="28"/>
        </w:rPr>
        <w:t xml:space="preserve"> </w:t>
      </w:r>
    </w:p>
    <w:p w14:paraId="023BFDA3" w14:textId="207FA811" w:rsidR="009A03CF" w:rsidRPr="009A03CF" w:rsidRDefault="002D5AED" w:rsidP="00D77169">
      <w:pPr>
        <w:spacing w:before="120" w:after="0" w:line="240" w:lineRule="auto"/>
        <w:ind w:right="-143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9A03CF">
        <w:rPr>
          <w:rFonts w:ascii="Times New Roman" w:eastAsia="Times New Roman" w:hAnsi="Times New Roman" w:cs="Times New Roman"/>
          <w:sz w:val="28"/>
          <w:szCs w:val="28"/>
        </w:rPr>
        <w:t xml:space="preserve">визначальними критеріями при виборі послуг є </w:t>
      </w:r>
      <w:r w:rsidR="00066B37" w:rsidRPr="00066B37">
        <w:rPr>
          <w:rFonts w:ascii="Times New Roman" w:eastAsia="Times New Roman" w:hAnsi="Times New Roman" w:cs="Times New Roman"/>
          <w:sz w:val="28"/>
          <w:szCs w:val="28"/>
        </w:rPr>
        <w:t>впровадж</w:t>
      </w:r>
      <w:r w:rsidR="00066B37">
        <w:rPr>
          <w:rFonts w:ascii="Times New Roman" w:eastAsia="Times New Roman" w:hAnsi="Times New Roman" w:cs="Times New Roman"/>
          <w:sz w:val="28"/>
          <w:szCs w:val="28"/>
        </w:rPr>
        <w:t>ення</w:t>
      </w:r>
      <w:r w:rsidR="00066B37" w:rsidRPr="00066B37">
        <w:rPr>
          <w:rFonts w:ascii="Times New Roman" w:eastAsia="Times New Roman" w:hAnsi="Times New Roman" w:cs="Times New Roman"/>
          <w:sz w:val="28"/>
          <w:szCs w:val="28"/>
        </w:rPr>
        <w:t xml:space="preserve"> передов</w:t>
      </w:r>
      <w:r w:rsidR="00066B37">
        <w:rPr>
          <w:rFonts w:ascii="Times New Roman" w:eastAsia="Times New Roman" w:hAnsi="Times New Roman" w:cs="Times New Roman"/>
          <w:sz w:val="28"/>
          <w:szCs w:val="28"/>
        </w:rPr>
        <w:t>их</w:t>
      </w:r>
      <w:r w:rsidR="00066B37" w:rsidRPr="00066B37">
        <w:rPr>
          <w:rFonts w:ascii="Times New Roman" w:eastAsia="Times New Roman" w:hAnsi="Times New Roman" w:cs="Times New Roman"/>
          <w:sz w:val="28"/>
          <w:szCs w:val="28"/>
        </w:rPr>
        <w:t xml:space="preserve"> рішен</w:t>
      </w:r>
      <w:r w:rsidR="00066B37">
        <w:rPr>
          <w:rFonts w:ascii="Times New Roman" w:eastAsia="Times New Roman" w:hAnsi="Times New Roman" w:cs="Times New Roman"/>
          <w:sz w:val="28"/>
          <w:szCs w:val="28"/>
        </w:rPr>
        <w:t>ь</w:t>
      </w:r>
      <w:r w:rsidR="00066B37" w:rsidRPr="00066B37">
        <w:rPr>
          <w:rFonts w:ascii="Times New Roman" w:eastAsia="Times New Roman" w:hAnsi="Times New Roman" w:cs="Times New Roman"/>
          <w:sz w:val="28"/>
          <w:szCs w:val="28"/>
        </w:rPr>
        <w:t xml:space="preserve"> для виявлення та аналізу кіберзагроз, ефективно запобігати потенційним загрозам і реагувати на них</w:t>
      </w:r>
      <w:r w:rsidR="009A03CF">
        <w:rPr>
          <w:rFonts w:ascii="Times New Roman" w:eastAsia="Times New Roman" w:hAnsi="Times New Roman" w:cs="Times New Roman"/>
          <w:sz w:val="28"/>
          <w:szCs w:val="28"/>
        </w:rPr>
        <w:t>;</w:t>
      </w:r>
    </w:p>
    <w:p w14:paraId="392F07B3" w14:textId="6027E1BF" w:rsidR="002D5AED" w:rsidRDefault="002D5AED" w:rsidP="00D77169">
      <w:pPr>
        <w:tabs>
          <w:tab w:val="left" w:pos="851"/>
        </w:tabs>
        <w:spacing w:before="120"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- </w:t>
      </w:r>
      <w:r w:rsidR="00A67813">
        <w:rPr>
          <w:rFonts w:ascii="Times New Roman" w:eastAsia="Times New Roman" w:hAnsi="Times New Roman"/>
          <w:sz w:val="28"/>
          <w:szCs w:val="28"/>
          <w:lang w:eastAsia="ru-RU"/>
        </w:rPr>
        <w:t>технічні характеристики предмета</w:t>
      </w:r>
      <w:r w:rsidRPr="002D5AED">
        <w:rPr>
          <w:rFonts w:ascii="Times New Roman" w:eastAsia="Times New Roman" w:hAnsi="Times New Roman"/>
          <w:sz w:val="28"/>
          <w:szCs w:val="28"/>
          <w:lang w:eastAsia="ru-RU"/>
        </w:rPr>
        <w:t xml:space="preserve"> закупівлі підготовлен</w:t>
      </w:r>
      <w:r w:rsidR="006A4232">
        <w:rPr>
          <w:rFonts w:ascii="Times New Roman" w:eastAsia="Times New Roman" w:hAnsi="Times New Roman"/>
          <w:sz w:val="28"/>
          <w:szCs w:val="28"/>
          <w:lang w:eastAsia="ru-RU"/>
        </w:rPr>
        <w:t>і</w:t>
      </w:r>
      <w:r w:rsidRPr="002D5AED">
        <w:rPr>
          <w:rFonts w:ascii="Times New Roman" w:eastAsia="Times New Roman" w:hAnsi="Times New Roman"/>
          <w:sz w:val="28"/>
          <w:szCs w:val="28"/>
          <w:lang w:eastAsia="ru-RU"/>
        </w:rPr>
        <w:t xml:space="preserve"> з дотриманням принципів здійснення публічних закупівель</w:t>
      </w:r>
      <w:r w:rsidRPr="00AB05E2">
        <w:rPr>
          <w:rFonts w:ascii="Times New Roman" w:eastAsia="Times New Roman" w:hAnsi="Times New Roman"/>
          <w:sz w:val="28"/>
          <w:szCs w:val="28"/>
          <w:lang w:eastAsia="ru-RU"/>
        </w:rPr>
        <w:t xml:space="preserve"> та недискримінації учасників.</w:t>
      </w:r>
    </w:p>
    <w:p w14:paraId="5C472FEC" w14:textId="77777777" w:rsidR="00C40371" w:rsidRPr="00AF2E08" w:rsidRDefault="00C819C9" w:rsidP="00D77169">
      <w:pPr>
        <w:pStyle w:val="a3"/>
        <w:numPr>
          <w:ilvl w:val="0"/>
          <w:numId w:val="1"/>
        </w:numPr>
        <w:tabs>
          <w:tab w:val="left" w:pos="851"/>
        </w:tabs>
        <w:spacing w:before="120" w:after="0" w:line="240" w:lineRule="auto"/>
        <w:ind w:left="0" w:firstLine="567"/>
        <w:contextualSpacing w:val="0"/>
        <w:jc w:val="both"/>
        <w:rPr>
          <w:rFonts w:ascii="Times New Roman" w:eastAsiaTheme="minorHAnsi" w:hAnsi="Times New Roman"/>
          <w:bCs/>
          <w:sz w:val="28"/>
          <w:szCs w:val="28"/>
          <w:lang w:eastAsia="ru-RU"/>
        </w:rPr>
      </w:pPr>
      <w:r w:rsidRPr="00AF2E08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Обґрунтування </w:t>
      </w:r>
      <w:r w:rsidR="00B12373" w:rsidRPr="00AF2E08">
        <w:rPr>
          <w:rFonts w:ascii="Times New Roman" w:eastAsia="Times New Roman" w:hAnsi="Times New Roman"/>
          <w:b/>
          <w:sz w:val="28"/>
          <w:szCs w:val="28"/>
          <w:lang w:eastAsia="ru-RU"/>
        </w:rPr>
        <w:t>розміру бюджетного призначення</w:t>
      </w:r>
      <w:r w:rsidR="00E33FD8" w:rsidRPr="00AF2E08">
        <w:rPr>
          <w:rFonts w:ascii="Times New Roman" w:eastAsia="Times New Roman" w:hAnsi="Times New Roman"/>
          <w:b/>
          <w:sz w:val="28"/>
          <w:szCs w:val="28"/>
          <w:lang w:eastAsia="ru-RU"/>
        </w:rPr>
        <w:t>:</w:t>
      </w:r>
      <w:r w:rsidR="000F64D1" w:rsidRPr="00AF2E08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r w:rsidR="000F64D1" w:rsidRPr="00AF2E08">
        <w:rPr>
          <w:rFonts w:ascii="Times New Roman" w:eastAsia="Times New Roman" w:hAnsi="Times New Roman"/>
          <w:sz w:val="28"/>
          <w:szCs w:val="28"/>
          <w:lang w:eastAsia="ru-RU"/>
        </w:rPr>
        <w:t>відповідно до кошторисного призначення на 202</w:t>
      </w:r>
      <w:r w:rsidR="009F35A4">
        <w:rPr>
          <w:rFonts w:ascii="Times New Roman" w:eastAsia="Times New Roman" w:hAnsi="Times New Roman"/>
          <w:sz w:val="28"/>
          <w:szCs w:val="28"/>
          <w:lang w:eastAsia="ru-RU"/>
        </w:rPr>
        <w:t>4</w:t>
      </w:r>
      <w:r w:rsidR="000F64D1" w:rsidRPr="00AF2E08">
        <w:rPr>
          <w:rFonts w:ascii="Times New Roman" w:eastAsia="Times New Roman" w:hAnsi="Times New Roman"/>
          <w:sz w:val="28"/>
          <w:szCs w:val="28"/>
          <w:lang w:eastAsia="ru-RU"/>
        </w:rPr>
        <w:t xml:space="preserve"> рік.</w:t>
      </w:r>
      <w:r w:rsidR="009F610E" w:rsidRPr="00AF2E08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14:paraId="32065F08" w14:textId="77777777" w:rsidR="00BD57A7" w:rsidRPr="00C31E90" w:rsidRDefault="00B6060F" w:rsidP="00D77169">
      <w:pPr>
        <w:pStyle w:val="a3"/>
        <w:numPr>
          <w:ilvl w:val="0"/>
          <w:numId w:val="1"/>
        </w:numPr>
        <w:tabs>
          <w:tab w:val="left" w:pos="851"/>
        </w:tabs>
        <w:spacing w:before="120" w:after="0" w:line="240" w:lineRule="auto"/>
        <w:ind w:left="0" w:firstLine="567"/>
        <w:contextualSpacing w:val="0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AF2E08">
        <w:rPr>
          <w:rFonts w:ascii="Times New Roman" w:eastAsia="Times New Roman" w:hAnsi="Times New Roman"/>
          <w:b/>
          <w:sz w:val="28"/>
          <w:szCs w:val="28"/>
          <w:lang w:eastAsia="ru-RU"/>
        </w:rPr>
        <w:t>Обґрунтування</w:t>
      </w:r>
      <w:r w:rsidR="00B12373" w:rsidRPr="00AF2E08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очікуваної вартості предмета закупівлі</w:t>
      </w:r>
      <w:r w:rsidR="00C819C9" w:rsidRPr="00AF2E08">
        <w:rPr>
          <w:rFonts w:ascii="Times New Roman" w:eastAsia="Times New Roman" w:hAnsi="Times New Roman"/>
          <w:b/>
          <w:sz w:val="28"/>
          <w:szCs w:val="28"/>
          <w:lang w:eastAsia="ru-RU"/>
        </w:rPr>
        <w:t>:</w:t>
      </w:r>
      <w:r w:rsidR="00BD57A7" w:rsidRPr="00AF2E08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r w:rsidR="000F64D1" w:rsidRPr="00AF2E08">
        <w:rPr>
          <w:rFonts w:ascii="Times New Roman" w:eastAsia="Times New Roman" w:hAnsi="Times New Roman"/>
          <w:sz w:val="28"/>
          <w:szCs w:val="28"/>
          <w:lang w:eastAsia="ru-RU"/>
        </w:rPr>
        <w:t xml:space="preserve">очікувана вартість предмета закупівлі </w:t>
      </w:r>
      <w:r w:rsidR="00BD57A7" w:rsidRPr="00AF2E08">
        <w:rPr>
          <w:rFonts w:ascii="Times New Roman" w:eastAsia="Times New Roman" w:hAnsi="Times New Roman"/>
          <w:sz w:val="28"/>
          <w:szCs w:val="28"/>
          <w:lang w:eastAsia="ru-RU"/>
        </w:rPr>
        <w:t>в</w:t>
      </w:r>
      <w:r w:rsidR="00D417A2" w:rsidRPr="00AF2E08">
        <w:rPr>
          <w:rFonts w:ascii="Times New Roman" w:eastAsia="Times New Roman" w:hAnsi="Times New Roman"/>
          <w:sz w:val="28"/>
          <w:szCs w:val="28"/>
          <w:lang w:eastAsia="ru-RU"/>
        </w:rPr>
        <w:t>изначен</w:t>
      </w:r>
      <w:r w:rsidR="000F64D1" w:rsidRPr="00AF2E08">
        <w:rPr>
          <w:rFonts w:ascii="Times New Roman" w:eastAsia="Times New Roman" w:hAnsi="Times New Roman"/>
          <w:sz w:val="28"/>
          <w:szCs w:val="28"/>
          <w:lang w:eastAsia="ru-RU"/>
        </w:rPr>
        <w:t>а</w:t>
      </w:r>
      <w:r w:rsidR="008B26F8" w:rsidRPr="00AF2E08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FB4FE7" w:rsidRPr="00AF2E08">
        <w:rPr>
          <w:rFonts w:ascii="Times New Roman" w:eastAsia="Times New Roman" w:hAnsi="Times New Roman"/>
          <w:sz w:val="28"/>
          <w:szCs w:val="28"/>
          <w:lang w:eastAsia="ru-RU"/>
        </w:rPr>
        <w:t>згідно</w:t>
      </w:r>
      <w:r w:rsidR="00F941C4" w:rsidRPr="00AF2E08">
        <w:rPr>
          <w:rFonts w:ascii="Times New Roman" w:eastAsia="Times New Roman" w:hAnsi="Times New Roman"/>
          <w:sz w:val="28"/>
          <w:szCs w:val="28"/>
          <w:lang w:eastAsia="ru-RU"/>
        </w:rPr>
        <w:t xml:space="preserve"> вимог наказу Міністерства розвитку економіки, торгівлі та сільського господарства України від 12.02.2020 № 275 </w:t>
      </w:r>
      <w:r w:rsidR="00B9391E" w:rsidRPr="00AF2E08">
        <w:rPr>
          <w:rFonts w:ascii="Times New Roman" w:eastAsia="Times New Roman" w:hAnsi="Times New Roman"/>
          <w:sz w:val="28"/>
          <w:szCs w:val="28"/>
          <w:lang w:eastAsia="ru-RU"/>
        </w:rPr>
        <w:t>“</w:t>
      </w:r>
      <w:r w:rsidR="00F941C4" w:rsidRPr="00AF2E08">
        <w:rPr>
          <w:rFonts w:ascii="Times New Roman" w:eastAsia="Times New Roman" w:hAnsi="Times New Roman"/>
          <w:sz w:val="28"/>
          <w:szCs w:val="28"/>
          <w:lang w:eastAsia="ru-RU"/>
        </w:rPr>
        <w:t>Про затвердження примірної методики визначення очікуваної вартості предмета закупівлі</w:t>
      </w:r>
      <w:r w:rsidR="00B9391E" w:rsidRPr="00AF2E08">
        <w:rPr>
          <w:rFonts w:ascii="Times New Roman" w:eastAsia="Times New Roman" w:hAnsi="Times New Roman"/>
          <w:sz w:val="28"/>
          <w:szCs w:val="28"/>
          <w:lang w:eastAsia="ru-RU"/>
        </w:rPr>
        <w:t>”</w:t>
      </w:r>
      <w:r w:rsidR="000F64D1" w:rsidRPr="00AF2E08">
        <w:rPr>
          <w:rFonts w:ascii="Times New Roman" w:eastAsia="Times New Roman" w:hAnsi="Times New Roman"/>
          <w:sz w:val="28"/>
          <w:szCs w:val="28"/>
          <w:lang w:eastAsia="ru-RU"/>
        </w:rPr>
        <w:t xml:space="preserve"> методом порівняння ринкових цін</w:t>
      </w:r>
      <w:r w:rsidR="006C33DD" w:rsidRPr="00AF2E08">
        <w:rPr>
          <w:rFonts w:ascii="Times New Roman" w:eastAsia="Times New Roman" w:hAnsi="Times New Roman"/>
          <w:sz w:val="28"/>
          <w:szCs w:val="28"/>
          <w:lang w:eastAsia="ru-RU"/>
        </w:rPr>
        <w:t>,</w:t>
      </w:r>
      <w:r w:rsidR="000F64D1" w:rsidRPr="00AF2E08">
        <w:rPr>
          <w:rFonts w:ascii="Times New Roman" w:eastAsia="Times New Roman" w:hAnsi="Times New Roman"/>
          <w:sz w:val="28"/>
          <w:szCs w:val="28"/>
          <w:lang w:eastAsia="ru-RU"/>
        </w:rPr>
        <w:t xml:space="preserve"> на підставі інформації з отриманих цінових пропозицій</w:t>
      </w:r>
      <w:r w:rsidR="00AF2E08" w:rsidRPr="00AF2E08">
        <w:rPr>
          <w:rFonts w:ascii="Times New Roman" w:eastAsia="Times New Roman" w:hAnsi="Times New Roman"/>
          <w:sz w:val="28"/>
          <w:szCs w:val="28"/>
          <w:lang w:eastAsia="ru-RU"/>
        </w:rPr>
        <w:t xml:space="preserve"> на момент вивчення ринку</w:t>
      </w:r>
      <w:r w:rsidR="006C33DD" w:rsidRPr="00AF2E08">
        <w:rPr>
          <w:rFonts w:ascii="Times New Roman" w:eastAsia="Times New Roman" w:hAnsi="Times New Roman"/>
          <w:sz w:val="28"/>
          <w:szCs w:val="28"/>
          <w:lang w:eastAsia="ru-RU"/>
        </w:rPr>
        <w:t>,</w:t>
      </w:r>
      <w:r w:rsidR="000F64D1" w:rsidRPr="00AF2E08">
        <w:rPr>
          <w:rFonts w:ascii="Times New Roman" w:eastAsia="Times New Roman" w:hAnsi="Times New Roman"/>
          <w:sz w:val="28"/>
          <w:szCs w:val="28"/>
          <w:lang w:eastAsia="ru-RU"/>
        </w:rPr>
        <w:t xml:space="preserve"> у межах кошторисних призначень на ці цілі.</w:t>
      </w:r>
    </w:p>
    <w:p w14:paraId="397877C5" w14:textId="77777777" w:rsidR="009475AA" w:rsidRDefault="009475AA" w:rsidP="00D77169">
      <w:pPr>
        <w:tabs>
          <w:tab w:val="left" w:pos="851"/>
        </w:tabs>
        <w:spacing w:before="120"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14:paraId="5D978D71" w14:textId="77777777" w:rsidR="00390408" w:rsidRPr="00724A5F" w:rsidRDefault="00390408" w:rsidP="00D77169">
      <w:pPr>
        <w:spacing w:before="120" w:after="0" w:line="240" w:lineRule="auto"/>
        <w:ind w:right="51"/>
        <w:contextualSpacing/>
        <w:rPr>
          <w:rFonts w:ascii="Times New Roman" w:eastAsia="Calibri" w:hAnsi="Times New Roman" w:cs="Times New Roman"/>
          <w:color w:val="000000"/>
          <w:sz w:val="28"/>
          <w:szCs w:val="28"/>
          <w:lang w:eastAsia="uk-UA" w:bidi="uk-UA"/>
        </w:rPr>
      </w:pPr>
    </w:p>
    <w:p w14:paraId="4E87AAD8" w14:textId="21CE7CB6" w:rsidR="004F747E" w:rsidRPr="00390408" w:rsidRDefault="004F747E" w:rsidP="00D77169">
      <w:pPr>
        <w:spacing w:before="120" w:after="0" w:line="240" w:lineRule="auto"/>
        <w:ind w:right="51"/>
        <w:contextualSpacing/>
        <w:rPr>
          <w:rFonts w:ascii="Times New Roman" w:hAnsi="Times New Roman" w:cs="Times New Roman"/>
          <w:sz w:val="28"/>
          <w:szCs w:val="28"/>
        </w:rPr>
      </w:pPr>
    </w:p>
    <w:sectPr w:rsidR="004F747E" w:rsidRPr="00390408" w:rsidSect="006B1F8B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9FA68A2"/>
    <w:multiLevelType w:val="hybridMultilevel"/>
    <w:tmpl w:val="3BEC479A"/>
    <w:lvl w:ilvl="0" w:tplc="48183A3A">
      <w:start w:val="1"/>
      <w:numFmt w:val="decimal"/>
      <w:lvlText w:val="%1."/>
      <w:lvlJc w:val="left"/>
      <w:pPr>
        <w:ind w:left="360" w:hanging="360"/>
      </w:pPr>
      <w:rPr>
        <w:b/>
        <w:color w:val="auto"/>
      </w:rPr>
    </w:lvl>
    <w:lvl w:ilvl="1" w:tplc="04220019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" w15:restartNumberingAfterBreak="0">
    <w:nsid w:val="75D1378B"/>
    <w:multiLevelType w:val="multilevel"/>
    <w:tmpl w:val="1B0A91E8"/>
    <w:lvl w:ilvl="0">
      <w:start w:val="1"/>
      <w:numFmt w:val="decimal"/>
      <w:lvlText w:val="%1."/>
      <w:lvlJc w:val="left"/>
      <w:pPr>
        <w:ind w:left="1287" w:hanging="360"/>
      </w:pPr>
      <w:rPr>
        <w:sz w:val="25"/>
        <w:szCs w:val="25"/>
      </w:rPr>
    </w:lvl>
    <w:lvl w:ilvl="1">
      <w:start w:val="1"/>
      <w:numFmt w:val="decimal"/>
      <w:isLgl/>
      <w:lvlText w:val="%1.%2."/>
      <w:lvlJc w:val="left"/>
      <w:pPr>
        <w:ind w:left="164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64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0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0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36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72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180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4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B1F80"/>
    <w:rsid w:val="000210D2"/>
    <w:rsid w:val="00035765"/>
    <w:rsid w:val="00051F55"/>
    <w:rsid w:val="00056AF0"/>
    <w:rsid w:val="00066B37"/>
    <w:rsid w:val="00083B42"/>
    <w:rsid w:val="000A220F"/>
    <w:rsid w:val="000B1F80"/>
    <w:rsid w:val="000C58C4"/>
    <w:rsid w:val="000D2072"/>
    <w:rsid w:val="000D292C"/>
    <w:rsid w:val="000D2979"/>
    <w:rsid w:val="000F64D1"/>
    <w:rsid w:val="00122BF6"/>
    <w:rsid w:val="0015274D"/>
    <w:rsid w:val="00171A72"/>
    <w:rsid w:val="00182910"/>
    <w:rsid w:val="00190E45"/>
    <w:rsid w:val="001A741C"/>
    <w:rsid w:val="001B1DDC"/>
    <w:rsid w:val="001B7F35"/>
    <w:rsid w:val="001C4E46"/>
    <w:rsid w:val="001F3A51"/>
    <w:rsid w:val="001F7B53"/>
    <w:rsid w:val="002162C9"/>
    <w:rsid w:val="00286C71"/>
    <w:rsid w:val="002D5AED"/>
    <w:rsid w:val="002E7DA4"/>
    <w:rsid w:val="00347FC7"/>
    <w:rsid w:val="00370C4C"/>
    <w:rsid w:val="0038019F"/>
    <w:rsid w:val="00390408"/>
    <w:rsid w:val="003920C0"/>
    <w:rsid w:val="003B09E1"/>
    <w:rsid w:val="003D3DB9"/>
    <w:rsid w:val="003E2EC5"/>
    <w:rsid w:val="00436656"/>
    <w:rsid w:val="004B0942"/>
    <w:rsid w:val="004E2683"/>
    <w:rsid w:val="004F747E"/>
    <w:rsid w:val="005241B4"/>
    <w:rsid w:val="0053773C"/>
    <w:rsid w:val="005621FD"/>
    <w:rsid w:val="00575E3F"/>
    <w:rsid w:val="005848EA"/>
    <w:rsid w:val="00585E39"/>
    <w:rsid w:val="00595B53"/>
    <w:rsid w:val="005C5E02"/>
    <w:rsid w:val="005E7331"/>
    <w:rsid w:val="006065A6"/>
    <w:rsid w:val="006124A8"/>
    <w:rsid w:val="0063582B"/>
    <w:rsid w:val="00665137"/>
    <w:rsid w:val="00691B46"/>
    <w:rsid w:val="006A1BE5"/>
    <w:rsid w:val="006A4232"/>
    <w:rsid w:val="006B1F8B"/>
    <w:rsid w:val="006B6B0F"/>
    <w:rsid w:val="006C33DD"/>
    <w:rsid w:val="006C732F"/>
    <w:rsid w:val="006D6144"/>
    <w:rsid w:val="00724A5F"/>
    <w:rsid w:val="00733599"/>
    <w:rsid w:val="007572CA"/>
    <w:rsid w:val="00791F6F"/>
    <w:rsid w:val="0083285B"/>
    <w:rsid w:val="00860788"/>
    <w:rsid w:val="008811AE"/>
    <w:rsid w:val="008920DD"/>
    <w:rsid w:val="008946BF"/>
    <w:rsid w:val="008B26F8"/>
    <w:rsid w:val="00936BFA"/>
    <w:rsid w:val="009475AA"/>
    <w:rsid w:val="0095129C"/>
    <w:rsid w:val="00967420"/>
    <w:rsid w:val="0097205C"/>
    <w:rsid w:val="00975475"/>
    <w:rsid w:val="009A03CF"/>
    <w:rsid w:val="009B686E"/>
    <w:rsid w:val="009F35A4"/>
    <w:rsid w:val="009F610E"/>
    <w:rsid w:val="00A05389"/>
    <w:rsid w:val="00A100AA"/>
    <w:rsid w:val="00A248D9"/>
    <w:rsid w:val="00A461AE"/>
    <w:rsid w:val="00A67813"/>
    <w:rsid w:val="00A83726"/>
    <w:rsid w:val="00AA666E"/>
    <w:rsid w:val="00AF2E08"/>
    <w:rsid w:val="00B12373"/>
    <w:rsid w:val="00B20CF1"/>
    <w:rsid w:val="00B44B35"/>
    <w:rsid w:val="00B6060F"/>
    <w:rsid w:val="00B9391E"/>
    <w:rsid w:val="00BA395A"/>
    <w:rsid w:val="00BB487F"/>
    <w:rsid w:val="00BD4E73"/>
    <w:rsid w:val="00BD57A7"/>
    <w:rsid w:val="00BE5100"/>
    <w:rsid w:val="00C102F8"/>
    <w:rsid w:val="00C1783C"/>
    <w:rsid w:val="00C31074"/>
    <w:rsid w:val="00C31E90"/>
    <w:rsid w:val="00C34723"/>
    <w:rsid w:val="00C375EB"/>
    <w:rsid w:val="00C40371"/>
    <w:rsid w:val="00C50EBF"/>
    <w:rsid w:val="00C819C9"/>
    <w:rsid w:val="00CA14AD"/>
    <w:rsid w:val="00CD4F23"/>
    <w:rsid w:val="00CF0D54"/>
    <w:rsid w:val="00D417A2"/>
    <w:rsid w:val="00D5172E"/>
    <w:rsid w:val="00D534B5"/>
    <w:rsid w:val="00D77169"/>
    <w:rsid w:val="00D94F15"/>
    <w:rsid w:val="00DB12C8"/>
    <w:rsid w:val="00E33508"/>
    <w:rsid w:val="00E33FD8"/>
    <w:rsid w:val="00E60D98"/>
    <w:rsid w:val="00EA6823"/>
    <w:rsid w:val="00EE743E"/>
    <w:rsid w:val="00F119BF"/>
    <w:rsid w:val="00F3288C"/>
    <w:rsid w:val="00F62BB1"/>
    <w:rsid w:val="00F73E1A"/>
    <w:rsid w:val="00F941C4"/>
    <w:rsid w:val="00FB4FE7"/>
    <w:rsid w:val="00FC43EE"/>
    <w:rsid w:val="00FD73C6"/>
    <w:rsid w:val="00FF2B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5E2B92"/>
  <w15:docId w15:val="{FE6EBCE3-202E-47C1-87D3-9136B21AD5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75E3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0B1F80"/>
    <w:pPr>
      <w:ind w:left="720"/>
      <w:contextualSpacing/>
    </w:pPr>
    <w:rPr>
      <w:rFonts w:ascii="Calibri" w:eastAsia="Calibri" w:hAnsi="Calibri" w:cs="Times New Roman"/>
    </w:rPr>
  </w:style>
  <w:style w:type="character" w:customStyle="1" w:styleId="a4">
    <w:name w:val="Абзац списка Знак"/>
    <w:link w:val="a3"/>
    <w:uiPriority w:val="34"/>
    <w:locked/>
    <w:rsid w:val="000B1F80"/>
    <w:rPr>
      <w:rFonts w:ascii="Calibri" w:eastAsia="Calibri" w:hAnsi="Calibri" w:cs="Times New Roman"/>
    </w:rPr>
  </w:style>
  <w:style w:type="paragraph" w:customStyle="1" w:styleId="a5">
    <w:name w:val="a"/>
    <w:basedOn w:val="a"/>
    <w:rsid w:val="00A053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styleId="a6">
    <w:name w:val="Hyperlink"/>
    <w:rsid w:val="00A05389"/>
    <w:rPr>
      <w:color w:val="0000FF"/>
      <w:u w:val="single"/>
    </w:rPr>
  </w:style>
  <w:style w:type="character" w:customStyle="1" w:styleId="2">
    <w:name w:val="Основной текст (2)_"/>
    <w:basedOn w:val="a0"/>
    <w:link w:val="20"/>
    <w:rsid w:val="006C732F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6C732F"/>
    <w:pPr>
      <w:widowControl w:val="0"/>
      <w:shd w:val="clear" w:color="auto" w:fill="FFFFFF"/>
      <w:spacing w:after="0" w:line="298" w:lineRule="exact"/>
      <w:ind w:firstLine="620"/>
      <w:jc w:val="both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StyleOstRed">
    <w:name w:val="StyleOstRed"/>
    <w:basedOn w:val="a"/>
    <w:rsid w:val="00C40371"/>
    <w:pPr>
      <w:suppressAutoHyphens/>
      <w:spacing w:after="120" w:line="240" w:lineRule="auto"/>
      <w:ind w:firstLine="720"/>
      <w:jc w:val="both"/>
    </w:pPr>
    <w:rPr>
      <w:rFonts w:ascii="Times New Roman" w:eastAsia="Times New Roman" w:hAnsi="Times New Roman" w:cs="Times New Roman"/>
      <w:sz w:val="28"/>
      <w:szCs w:val="28"/>
      <w:lang w:eastAsia="ar-SA"/>
    </w:rPr>
  </w:style>
  <w:style w:type="paragraph" w:customStyle="1" w:styleId="Default">
    <w:name w:val="Default"/>
    <w:rsid w:val="00C4037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val="ru-RU"/>
    </w:rPr>
  </w:style>
  <w:style w:type="character" w:styleId="a7">
    <w:name w:val="Strong"/>
    <w:basedOn w:val="a0"/>
    <w:uiPriority w:val="22"/>
    <w:qFormat/>
    <w:rsid w:val="002D5AED"/>
    <w:rPr>
      <w:b/>
      <w:bCs/>
    </w:rPr>
  </w:style>
  <w:style w:type="paragraph" w:styleId="a8">
    <w:name w:val="Normal (Web)"/>
    <w:basedOn w:val="a"/>
    <w:uiPriority w:val="99"/>
    <w:semiHidden/>
    <w:unhideWhenUsed/>
    <w:rsid w:val="003D3D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9">
    <w:name w:val="Balloon Text"/>
    <w:basedOn w:val="a"/>
    <w:link w:val="aa"/>
    <w:uiPriority w:val="99"/>
    <w:semiHidden/>
    <w:unhideWhenUsed/>
    <w:rsid w:val="001C4E4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1C4E46"/>
    <w:rPr>
      <w:rFonts w:ascii="Segoe UI" w:hAnsi="Segoe UI" w:cs="Segoe UI"/>
      <w:sz w:val="18"/>
      <w:szCs w:val="18"/>
    </w:rPr>
  </w:style>
  <w:style w:type="character" w:customStyle="1" w:styleId="FontStyle26">
    <w:name w:val="Font Style26"/>
    <w:uiPriority w:val="99"/>
    <w:rsid w:val="002162C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8631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71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E323FEF-4B7E-41D6-ACBB-3C02C25485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1205</Words>
  <Characters>687</Characters>
  <Application>Microsoft Office Word</Application>
  <DocSecurity>0</DocSecurity>
  <Lines>5</Lines>
  <Paragraphs>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HP Inc.</Company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2800-shvetss</dc:creator>
  <cp:lastModifiedBy>user</cp:lastModifiedBy>
  <cp:revision>10</cp:revision>
  <cp:lastPrinted>2024-12-06T07:52:00Z</cp:lastPrinted>
  <dcterms:created xsi:type="dcterms:W3CDTF">2024-12-05T11:24:00Z</dcterms:created>
  <dcterms:modified xsi:type="dcterms:W3CDTF">2024-12-06T13:57:00Z</dcterms:modified>
</cp:coreProperties>
</file>