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E2288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12AEA">
        <w:rPr>
          <w:rFonts w:ascii="Times New Roman" w:hAnsi="Times New Roman"/>
          <w:sz w:val="28"/>
          <w:szCs w:val="28"/>
        </w:rPr>
        <w:t>егкові транспортні засоби спеціалізованого призначення</w:t>
      </w:r>
      <w:r w:rsidR="0088613F">
        <w:rPr>
          <w:rFonts w:ascii="Times New Roman" w:hAnsi="Times New Roman"/>
          <w:sz w:val="28"/>
          <w:szCs w:val="28"/>
        </w:rPr>
        <w:t>,</w:t>
      </w:r>
      <w:r w:rsidR="00212AEA" w:rsidRPr="005C116F">
        <w:rPr>
          <w:rFonts w:ascii="Times New Roman" w:hAnsi="Times New Roman"/>
          <w:sz w:val="28"/>
          <w:szCs w:val="28"/>
        </w:rPr>
        <w:t xml:space="preserve"> </w:t>
      </w:r>
      <w:r w:rsidR="008E2288" w:rsidRPr="005C116F">
        <w:rPr>
          <w:rFonts w:ascii="Times New Roman" w:hAnsi="Times New Roman"/>
          <w:sz w:val="28"/>
          <w:szCs w:val="28"/>
        </w:rPr>
        <w:t xml:space="preserve">код ДК 021:2015- </w:t>
      </w:r>
      <w:r w:rsidR="008E2288">
        <w:rPr>
          <w:rFonts w:ascii="Times New Roman" w:hAnsi="Times New Roman"/>
          <w:sz w:val="28"/>
          <w:szCs w:val="28"/>
        </w:rPr>
        <w:t>3411</w:t>
      </w:r>
      <w:r w:rsidR="008E2288" w:rsidRPr="005C116F">
        <w:rPr>
          <w:rFonts w:ascii="Times New Roman" w:hAnsi="Times New Roman"/>
          <w:sz w:val="28"/>
          <w:szCs w:val="28"/>
        </w:rPr>
        <w:t>0000-</w:t>
      </w:r>
      <w:r w:rsidR="008E2288">
        <w:rPr>
          <w:rFonts w:ascii="Times New Roman" w:hAnsi="Times New Roman"/>
          <w:sz w:val="28"/>
          <w:szCs w:val="28"/>
        </w:rPr>
        <w:t>1</w:t>
      </w:r>
      <w:r w:rsidR="008E2288" w:rsidRPr="005C116F">
        <w:rPr>
          <w:rFonts w:ascii="Times New Roman" w:hAnsi="Times New Roman"/>
          <w:sz w:val="28"/>
          <w:szCs w:val="28"/>
        </w:rPr>
        <w:t xml:space="preserve"> «</w:t>
      </w:r>
      <w:r w:rsidR="008E2288">
        <w:rPr>
          <w:rFonts w:ascii="Times New Roman" w:hAnsi="Times New Roman"/>
          <w:sz w:val="28"/>
          <w:szCs w:val="28"/>
        </w:rPr>
        <w:t>Легкові автомобілі</w:t>
      </w:r>
      <w:r w:rsidR="008E2288" w:rsidRPr="005C116F">
        <w:rPr>
          <w:rFonts w:ascii="Times New Roman" w:hAnsi="Times New Roman"/>
          <w:sz w:val="28"/>
          <w:szCs w:val="28"/>
        </w:rPr>
        <w:t>»</w:t>
      </w:r>
      <w:r w:rsidR="00122674">
        <w:rPr>
          <w:rFonts w:ascii="Times New Roman" w:hAnsi="Times New Roman"/>
          <w:sz w:val="28"/>
          <w:szCs w:val="28"/>
        </w:rPr>
        <w:t xml:space="preserve">, </w:t>
      </w:r>
      <w:r w:rsidR="0088613F">
        <w:rPr>
          <w:rFonts w:ascii="Times New Roman" w:hAnsi="Times New Roman"/>
          <w:sz w:val="28"/>
          <w:szCs w:val="28"/>
        </w:rPr>
        <w:t>4</w:t>
      </w:r>
      <w:r w:rsidR="00122674">
        <w:rPr>
          <w:rFonts w:ascii="Times New Roman" w:hAnsi="Times New Roman"/>
          <w:sz w:val="28"/>
          <w:szCs w:val="28"/>
        </w:rPr>
        <w:t xml:space="preserve"> одиниц</w:t>
      </w:r>
      <w:r w:rsidR="0088613F">
        <w:rPr>
          <w:rFonts w:ascii="Times New Roman" w:hAnsi="Times New Roman"/>
          <w:sz w:val="28"/>
          <w:szCs w:val="28"/>
        </w:rPr>
        <w:t>і</w:t>
      </w:r>
      <w:r w:rsidR="008E2288">
        <w:rPr>
          <w:rFonts w:ascii="Times New Roman" w:hAnsi="Times New Roman"/>
          <w:sz w:val="28"/>
          <w:szCs w:val="28"/>
        </w:rPr>
        <w:t>.</w:t>
      </w:r>
    </w:p>
    <w:p w:rsidR="00C138F2" w:rsidRPr="00433D16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Вид та ідентифікатор процедури </w:t>
      </w:r>
      <w:r w:rsidRPr="00433D16">
        <w:rPr>
          <w:rFonts w:ascii="Times New Roman" w:eastAsia="Times New Roman" w:hAnsi="Times New Roman" w:cs="Times New Roman"/>
          <w:b/>
          <w:sz w:val="28"/>
          <w:szCs w:val="28"/>
        </w:rPr>
        <w:t>закупівлі:</w:t>
      </w:r>
      <w:r w:rsidRPr="00433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433D16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>
        <w:rPr>
          <w:rFonts w:ascii="Times New Roman" w:hAnsi="Times New Roman" w:cs="Times New Roman"/>
          <w:sz w:val="28"/>
          <w:szCs w:val="28"/>
        </w:rPr>
        <w:t xml:space="preserve"> </w:t>
      </w:r>
      <w:r w:rsidR="00494843">
        <w:rPr>
          <w:rFonts w:ascii="Times New Roman" w:hAnsi="Times New Roman" w:cs="Times New Roman"/>
          <w:sz w:val="28"/>
          <w:szCs w:val="28"/>
        </w:rPr>
        <w:br/>
      </w:r>
      <w:r w:rsidR="00494843" w:rsidRPr="00494843">
        <w:rPr>
          <w:rFonts w:ascii="Times New Roman" w:hAnsi="Times New Roman"/>
          <w:sz w:val="28"/>
          <w:szCs w:val="28"/>
        </w:rPr>
        <w:t>UA-2024-05-27-005784-a</w:t>
      </w:r>
      <w:r w:rsidR="00F36029" w:rsidRPr="00494843">
        <w:rPr>
          <w:rFonts w:ascii="Times New Roman" w:hAnsi="Times New Roman"/>
          <w:sz w:val="28"/>
          <w:szCs w:val="28"/>
        </w:rPr>
        <w:t>,</w:t>
      </w:r>
      <w:r w:rsidR="00F36029" w:rsidRPr="00433D16">
        <w:rPr>
          <w:rFonts w:ascii="Times New Roman" w:hAnsi="Times New Roman" w:cs="Times New Roman"/>
          <w:sz w:val="28"/>
          <w:szCs w:val="28"/>
        </w:rPr>
        <w:t xml:space="preserve"> відкриті торги з особливостями</w:t>
      </w:r>
      <w:r w:rsidRPr="00433D1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88613F" w:rsidRPr="0088613F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613F" w:rsidRPr="0088613F">
        <w:rPr>
          <w:rFonts w:ascii="Times New Roman" w:hAnsi="Times New Roman"/>
          <w:b/>
          <w:sz w:val="28"/>
          <w:szCs w:val="28"/>
        </w:rPr>
        <w:t>3 629 200,00 грн</w:t>
      </w:r>
      <w:r w:rsidR="0088613F" w:rsidRPr="008861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138F2" w:rsidRPr="001E07E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301A4" w:rsidRPr="00F36029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1301A4">
        <w:rPr>
          <w:rFonts w:ascii="Times New Roman" w:eastAsia="Times New Roman" w:hAnsi="Times New Roman" w:cs="Times New Roman"/>
          <w:b/>
          <w:sz w:val="28"/>
          <w:szCs w:val="28"/>
        </w:rPr>
        <w:t>товару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bookmarkStart w:id="0" w:name="_GoBack"/>
      <w:bookmarkEnd w:id="0"/>
      <w:r w:rsidR="001301A4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F36029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характеристики заявленої кількості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транспортних засобів 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>визначені з урахуванням реальних потреб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виконання завдань в умовах воєнного стану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>
        <w:rPr>
          <w:rFonts w:ascii="Times New Roman" w:hAnsi="Times New Roman"/>
          <w:bCs/>
          <w:sz w:val="28"/>
          <w:szCs w:val="28"/>
        </w:rPr>
        <w:t xml:space="preserve">забезпечення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умов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безпечного, якісного й ефективного виконання завдань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покладених на СБ України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7C8" w:rsidRPr="00CB47C8" w:rsidRDefault="002140E6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Уповноважена особа</w:t>
      </w:r>
      <w:r w:rsidR="00CB47C8" w:rsidRP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CB47C8" w:rsidRP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88613F">
        <w:rPr>
          <w:rFonts w:ascii="Times New Roman" w:eastAsia="Times New Roman" w:hAnsi="Times New Roman" w:cs="Times New Roman"/>
          <w:b/>
          <w:sz w:val="28"/>
          <w:szCs w:val="28"/>
        </w:rPr>
        <w:t>Ірина ГАЙОВА</w:t>
      </w:r>
    </w:p>
    <w:sectPr w:rsidR="00CB47C8" w:rsidRPr="00CB47C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22674"/>
    <w:rsid w:val="001301A4"/>
    <w:rsid w:val="001E07E2"/>
    <w:rsid w:val="00212AEA"/>
    <w:rsid w:val="002140E6"/>
    <w:rsid w:val="00433D16"/>
    <w:rsid w:val="00444EED"/>
    <w:rsid w:val="00494843"/>
    <w:rsid w:val="00723066"/>
    <w:rsid w:val="0088613F"/>
    <w:rsid w:val="008E2288"/>
    <w:rsid w:val="008E341F"/>
    <w:rsid w:val="00C138F2"/>
    <w:rsid w:val="00CB47C8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15</cp:revision>
  <cp:lastPrinted>2024-05-16T09:32:00Z</cp:lastPrinted>
  <dcterms:created xsi:type="dcterms:W3CDTF">2024-02-08T15:01:00Z</dcterms:created>
  <dcterms:modified xsi:type="dcterms:W3CDTF">2024-05-29T07:28:00Z</dcterms:modified>
</cp:coreProperties>
</file>