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3361CB" w:rsidP="00F47F7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F76"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A55DF4" w:rsidRDefault="00A55DF4" w:rsidP="00F15285">
      <w:pPr>
        <w:jc w:val="center"/>
        <w:rPr>
          <w:rFonts w:ascii="Times New Roman" w:hAnsi="Times New Roman" w:cs="Times New Roman"/>
          <w:b/>
          <w:sz w:val="28"/>
          <w:szCs w:val="28"/>
        </w:rPr>
      </w:pP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560250">
        <w:rPr>
          <w:rFonts w:ascii="Times New Roman" w:hAnsi="Times New Roman" w:cs="Times New Roman"/>
          <w:b/>
          <w:bCs/>
          <w:sz w:val="28"/>
          <w:szCs w:val="28"/>
        </w:rPr>
        <w:t>портативних</w:t>
      </w:r>
      <w:r w:rsidR="00560250" w:rsidRPr="00CF5CCD">
        <w:rPr>
          <w:rFonts w:ascii="Times New Roman" w:hAnsi="Times New Roman" w:cs="Times New Roman"/>
          <w:b/>
          <w:bCs/>
          <w:sz w:val="28"/>
          <w:szCs w:val="28"/>
        </w:rPr>
        <w:t xml:space="preserve"> ароч</w:t>
      </w:r>
      <w:r w:rsidR="00560250">
        <w:rPr>
          <w:rFonts w:ascii="Times New Roman" w:hAnsi="Times New Roman" w:cs="Times New Roman"/>
          <w:b/>
          <w:bCs/>
          <w:sz w:val="28"/>
          <w:szCs w:val="28"/>
        </w:rPr>
        <w:t>них</w:t>
      </w:r>
      <w:r w:rsidR="00560250" w:rsidRPr="00CF5CCD">
        <w:rPr>
          <w:rFonts w:ascii="Times New Roman" w:hAnsi="Times New Roman" w:cs="Times New Roman"/>
          <w:b/>
          <w:bCs/>
          <w:sz w:val="28"/>
          <w:szCs w:val="28"/>
        </w:rPr>
        <w:t xml:space="preserve"> </w:t>
      </w:r>
      <w:proofErr w:type="spellStart"/>
      <w:r w:rsidR="00560250" w:rsidRPr="00CF5CCD">
        <w:rPr>
          <w:rFonts w:ascii="Times New Roman" w:hAnsi="Times New Roman" w:cs="Times New Roman"/>
          <w:b/>
          <w:bCs/>
          <w:sz w:val="28"/>
          <w:szCs w:val="28"/>
        </w:rPr>
        <w:t>м</w:t>
      </w:r>
      <w:r w:rsidR="00560250" w:rsidRPr="00CF5CCD">
        <w:rPr>
          <w:rFonts w:ascii="Times New Roman" w:hAnsi="Times New Roman" w:cs="Times New Roman"/>
          <w:b/>
          <w:sz w:val="28"/>
          <w:szCs w:val="28"/>
        </w:rPr>
        <w:t>еталодетектор</w:t>
      </w:r>
      <w:r w:rsidR="00560250">
        <w:rPr>
          <w:rFonts w:ascii="Times New Roman" w:hAnsi="Times New Roman" w:cs="Times New Roman"/>
          <w:b/>
          <w:sz w:val="28"/>
          <w:szCs w:val="28"/>
        </w:rPr>
        <w:t>ів</w:t>
      </w:r>
      <w:proofErr w:type="spellEnd"/>
      <w:r w:rsidR="00560250">
        <w:rPr>
          <w:rFonts w:ascii="Times New Roman" w:eastAsia="Times New Roman" w:hAnsi="Times New Roman"/>
          <w:color w:val="000000"/>
          <w:sz w:val="28"/>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CF5CCD" w:rsidRDefault="00CF5CCD" w:rsidP="008E1F85">
      <w:pPr>
        <w:ind w:left="-142" w:right="-141" w:firstLine="709"/>
        <w:jc w:val="both"/>
        <w:rPr>
          <w:rFonts w:ascii="Times New Roman" w:hAnsi="Times New Roman" w:cs="Times New Roman"/>
          <w:b/>
          <w:bCs/>
          <w:sz w:val="28"/>
          <w:szCs w:val="28"/>
        </w:rPr>
      </w:pPr>
      <w:r>
        <w:rPr>
          <w:rFonts w:ascii="Times New Roman" w:hAnsi="Times New Roman" w:cs="Times New Roman"/>
          <w:b/>
          <w:bCs/>
          <w:sz w:val="28"/>
          <w:szCs w:val="28"/>
        </w:rPr>
        <w:t>С</w:t>
      </w:r>
      <w:r w:rsidRPr="00CF5CCD">
        <w:rPr>
          <w:rFonts w:ascii="Times New Roman" w:hAnsi="Times New Roman" w:cs="Times New Roman"/>
          <w:b/>
          <w:bCs/>
          <w:sz w:val="28"/>
          <w:szCs w:val="28"/>
        </w:rPr>
        <w:t>истем</w:t>
      </w:r>
      <w:r>
        <w:rPr>
          <w:rFonts w:ascii="Times New Roman" w:hAnsi="Times New Roman" w:cs="Times New Roman"/>
          <w:b/>
          <w:bCs/>
          <w:sz w:val="28"/>
          <w:szCs w:val="28"/>
        </w:rPr>
        <w:t>и та пристрої</w:t>
      </w:r>
      <w:r w:rsidRPr="00CF5CCD">
        <w:rPr>
          <w:rFonts w:ascii="Times New Roman" w:hAnsi="Times New Roman" w:cs="Times New Roman"/>
          <w:b/>
          <w:bCs/>
          <w:sz w:val="28"/>
          <w:szCs w:val="28"/>
        </w:rPr>
        <w:t xml:space="preserve"> нагляду та охорони, код ДК 021:2015 – 35120000-1 (Портативний арочний </w:t>
      </w:r>
      <w:proofErr w:type="spellStart"/>
      <w:r w:rsidRPr="00CF5CCD">
        <w:rPr>
          <w:rFonts w:ascii="Times New Roman" w:hAnsi="Times New Roman" w:cs="Times New Roman"/>
          <w:b/>
          <w:bCs/>
          <w:sz w:val="28"/>
          <w:szCs w:val="28"/>
        </w:rPr>
        <w:t>м</w:t>
      </w:r>
      <w:r w:rsidRPr="00CF5CCD">
        <w:rPr>
          <w:rFonts w:ascii="Times New Roman" w:hAnsi="Times New Roman" w:cs="Times New Roman"/>
          <w:b/>
          <w:sz w:val="28"/>
          <w:szCs w:val="28"/>
        </w:rPr>
        <w:t>еталодетектор</w:t>
      </w:r>
      <w:proofErr w:type="spellEnd"/>
      <w:r w:rsidRPr="00CF5CCD">
        <w:rPr>
          <w:rFonts w:ascii="Times New Roman" w:hAnsi="Times New Roman" w:cs="Times New Roman"/>
          <w:b/>
          <w:bCs/>
          <w:sz w:val="28"/>
          <w:szCs w:val="28"/>
        </w:rPr>
        <w:t>).</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DC2A8F" w:rsidRDefault="00DC2A8F" w:rsidP="008E1F85">
      <w:pPr>
        <w:ind w:left="-142" w:right="-141" w:firstLine="709"/>
        <w:jc w:val="both"/>
        <w:rPr>
          <w:rFonts w:ascii="Times New Roman" w:hAnsi="Times New Roman" w:cs="Times New Roman"/>
          <w:sz w:val="28"/>
          <w:szCs w:val="28"/>
        </w:rPr>
      </w:pPr>
      <w:r w:rsidRPr="00DC2A8F">
        <w:rPr>
          <w:rFonts w:ascii="Times New Roman" w:hAnsi="Times New Roman" w:cs="Times New Roman"/>
          <w:sz w:val="28"/>
          <w:szCs w:val="28"/>
        </w:rPr>
        <w:t>UA-2024-05-23-010603-a</w:t>
      </w:r>
      <w:r w:rsidR="00F47F76" w:rsidRPr="00DC2A8F">
        <w:rPr>
          <w:rFonts w:ascii="Times New Roman" w:hAnsi="Times New Roman" w:cs="Times New Roman"/>
          <w:sz w:val="28"/>
          <w:szCs w:val="28"/>
        </w:rPr>
        <w:t>.</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 xml:space="preserve">становить </w:t>
      </w:r>
      <w:r w:rsidR="009D5178" w:rsidRPr="00CF5CCD">
        <w:rPr>
          <w:rFonts w:ascii="Times New Roman" w:hAnsi="Times New Roman" w:cs="Times New Roman"/>
          <w:sz w:val="28"/>
          <w:szCs w:val="28"/>
        </w:rPr>
        <w:t>-</w:t>
      </w:r>
      <w:r w:rsidR="00CF5CCD">
        <w:rPr>
          <w:rFonts w:ascii="Times New Roman" w:hAnsi="Times New Roman" w:cs="Times New Roman"/>
          <w:sz w:val="28"/>
          <w:szCs w:val="28"/>
        </w:rPr>
        <w:t xml:space="preserve"> </w:t>
      </w:r>
      <w:r w:rsidR="00CF5CCD" w:rsidRPr="00CF5CCD">
        <w:rPr>
          <w:rFonts w:ascii="Times New Roman" w:hAnsi="Times New Roman" w:cs="Times New Roman"/>
          <w:b/>
          <w:sz w:val="28"/>
          <w:szCs w:val="28"/>
          <w:lang w:val="ru-RU"/>
        </w:rPr>
        <w:t>631 500,00</w:t>
      </w:r>
      <w:r w:rsidR="00CF5CCD">
        <w:rPr>
          <w:rFonts w:ascii="Times New Roman" w:hAnsi="Times New Roman" w:cs="Times New Roman"/>
          <w:b/>
          <w:sz w:val="28"/>
          <w:szCs w:val="28"/>
          <w:lang w:val="ru-RU"/>
        </w:rPr>
        <w:t xml:space="preserve"> </w:t>
      </w:r>
      <w:r w:rsidR="0049407B" w:rsidRPr="00CF5CCD">
        <w:rPr>
          <w:rFonts w:ascii="Times New Roman" w:hAnsi="Times New Roman" w:cs="Times New Roman"/>
          <w:sz w:val="28"/>
          <w:szCs w:val="28"/>
        </w:rPr>
        <w:t>грн</w:t>
      </w:r>
      <w:r w:rsidR="00DB181D" w:rsidRPr="00DB181D">
        <w:rPr>
          <w:rFonts w:ascii="Times New Roman" w:eastAsia="Times New Roman" w:hAnsi="Times New Roman"/>
          <w:b/>
          <w:color w:val="000000"/>
          <w:sz w:val="28"/>
          <w:szCs w:val="28"/>
        </w:rPr>
        <w:t xml:space="preserve"> </w:t>
      </w:r>
      <w:r w:rsidR="00DB181D" w:rsidRPr="00DB181D">
        <w:rPr>
          <w:rFonts w:ascii="Times New Roman" w:eastAsia="Times New Roman" w:hAnsi="Times New Roman"/>
          <w:color w:val="000000"/>
          <w:sz w:val="28"/>
          <w:szCs w:val="28"/>
        </w:rPr>
        <w:t>(з ПДВ)</w:t>
      </w:r>
      <w:r w:rsidR="00237E1B" w:rsidRPr="00DB181D">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CF5CCD">
        <w:rPr>
          <w:rFonts w:ascii="Times New Roman" w:hAnsi="Times New Roman" w:cs="Times New Roman"/>
          <w:b/>
          <w:bCs/>
          <w:sz w:val="28"/>
          <w:szCs w:val="28"/>
        </w:rPr>
        <w:t>портативних</w:t>
      </w:r>
      <w:r w:rsidR="00CF5CCD" w:rsidRPr="00CF5CCD">
        <w:rPr>
          <w:rFonts w:ascii="Times New Roman" w:hAnsi="Times New Roman" w:cs="Times New Roman"/>
          <w:b/>
          <w:bCs/>
          <w:sz w:val="28"/>
          <w:szCs w:val="28"/>
        </w:rPr>
        <w:t xml:space="preserve"> ароч</w:t>
      </w:r>
      <w:r w:rsidR="00CF5CCD">
        <w:rPr>
          <w:rFonts w:ascii="Times New Roman" w:hAnsi="Times New Roman" w:cs="Times New Roman"/>
          <w:b/>
          <w:bCs/>
          <w:sz w:val="28"/>
          <w:szCs w:val="28"/>
        </w:rPr>
        <w:t>них</w:t>
      </w:r>
      <w:r w:rsidR="00CF5CCD" w:rsidRPr="00CF5CCD">
        <w:rPr>
          <w:rFonts w:ascii="Times New Roman" w:hAnsi="Times New Roman" w:cs="Times New Roman"/>
          <w:b/>
          <w:bCs/>
          <w:sz w:val="28"/>
          <w:szCs w:val="28"/>
        </w:rPr>
        <w:t xml:space="preserve"> </w:t>
      </w:r>
      <w:proofErr w:type="spellStart"/>
      <w:r w:rsidR="00CF5CCD" w:rsidRPr="00CF5CCD">
        <w:rPr>
          <w:rFonts w:ascii="Times New Roman" w:hAnsi="Times New Roman" w:cs="Times New Roman"/>
          <w:b/>
          <w:bCs/>
          <w:sz w:val="28"/>
          <w:szCs w:val="28"/>
        </w:rPr>
        <w:t>м</w:t>
      </w:r>
      <w:r w:rsidR="00CF5CCD" w:rsidRPr="00CF5CCD">
        <w:rPr>
          <w:rFonts w:ascii="Times New Roman" w:hAnsi="Times New Roman" w:cs="Times New Roman"/>
          <w:b/>
          <w:sz w:val="28"/>
          <w:szCs w:val="28"/>
        </w:rPr>
        <w:t>еталодетектор</w:t>
      </w:r>
      <w:r w:rsidR="00CF5CCD">
        <w:rPr>
          <w:rFonts w:ascii="Times New Roman" w:hAnsi="Times New Roman" w:cs="Times New Roman"/>
          <w:b/>
          <w:sz w:val="28"/>
          <w:szCs w:val="28"/>
        </w:rPr>
        <w:t>ів</w:t>
      </w:r>
      <w:proofErr w:type="spellEnd"/>
      <w:r w:rsidR="00CF5CCD">
        <w:rPr>
          <w:rFonts w:ascii="Times New Roman" w:eastAsia="Times New Roman" w:hAnsi="Times New Roman"/>
          <w:color w:val="000000"/>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AE42ED" w:rsidRPr="00560250">
        <w:rPr>
          <w:rFonts w:ascii="Times New Roman" w:eastAsia="Times New Roman" w:hAnsi="Times New Roman"/>
          <w:color w:val="000000"/>
          <w:sz w:val="28"/>
          <w:szCs w:val="28"/>
          <w:lang w:val="ru-RU"/>
        </w:rPr>
        <w:t>с</w:t>
      </w:r>
      <w:proofErr w:type="spellStart"/>
      <w:r w:rsidR="00906517" w:rsidRPr="00756087">
        <w:rPr>
          <w:rFonts w:ascii="Times New Roman" w:eastAsia="Times New Roman" w:hAnsi="Times New Roman"/>
          <w:color w:val="000000"/>
          <w:sz w:val="28"/>
          <w:szCs w:val="28"/>
        </w:rPr>
        <w:t>ередня</w:t>
      </w:r>
      <w:proofErr w:type="spellEnd"/>
      <w:r w:rsidR="00906517" w:rsidRPr="00756087">
        <w:rPr>
          <w:rFonts w:ascii="Times New Roman" w:eastAsia="Times New Roman" w:hAnsi="Times New Roman"/>
          <w:color w:val="000000"/>
          <w:sz w:val="28"/>
          <w:szCs w:val="28"/>
        </w:rPr>
        <w:t xml:space="preserve"> ціна </w:t>
      </w:r>
      <w:r w:rsidR="00560250">
        <w:rPr>
          <w:rFonts w:ascii="Times New Roman" w:hAnsi="Times New Roman" w:cs="Times New Roman"/>
          <w:b/>
          <w:bCs/>
          <w:sz w:val="28"/>
          <w:szCs w:val="28"/>
        </w:rPr>
        <w:t>портативних</w:t>
      </w:r>
      <w:r w:rsidR="00560250" w:rsidRPr="00CF5CCD">
        <w:rPr>
          <w:rFonts w:ascii="Times New Roman" w:hAnsi="Times New Roman" w:cs="Times New Roman"/>
          <w:b/>
          <w:bCs/>
          <w:sz w:val="28"/>
          <w:szCs w:val="28"/>
        </w:rPr>
        <w:t xml:space="preserve"> ароч</w:t>
      </w:r>
      <w:r w:rsidR="00560250">
        <w:rPr>
          <w:rFonts w:ascii="Times New Roman" w:hAnsi="Times New Roman" w:cs="Times New Roman"/>
          <w:b/>
          <w:bCs/>
          <w:sz w:val="28"/>
          <w:szCs w:val="28"/>
        </w:rPr>
        <w:t>них</w:t>
      </w:r>
      <w:r w:rsidR="00560250" w:rsidRPr="00CF5CCD">
        <w:rPr>
          <w:rFonts w:ascii="Times New Roman" w:hAnsi="Times New Roman" w:cs="Times New Roman"/>
          <w:b/>
          <w:bCs/>
          <w:sz w:val="28"/>
          <w:szCs w:val="28"/>
        </w:rPr>
        <w:t xml:space="preserve"> </w:t>
      </w:r>
      <w:proofErr w:type="spellStart"/>
      <w:r w:rsidR="00560250" w:rsidRPr="00CF5CCD">
        <w:rPr>
          <w:rFonts w:ascii="Times New Roman" w:hAnsi="Times New Roman" w:cs="Times New Roman"/>
          <w:b/>
          <w:bCs/>
          <w:sz w:val="28"/>
          <w:szCs w:val="28"/>
        </w:rPr>
        <w:t>м</w:t>
      </w:r>
      <w:r w:rsidR="00560250" w:rsidRPr="00CF5CCD">
        <w:rPr>
          <w:rFonts w:ascii="Times New Roman" w:hAnsi="Times New Roman" w:cs="Times New Roman"/>
          <w:b/>
          <w:sz w:val="28"/>
          <w:szCs w:val="28"/>
        </w:rPr>
        <w:t>еталодетектор</w:t>
      </w:r>
      <w:r w:rsidR="00560250">
        <w:rPr>
          <w:rFonts w:ascii="Times New Roman" w:hAnsi="Times New Roman" w:cs="Times New Roman"/>
          <w:b/>
          <w:sz w:val="28"/>
          <w:szCs w:val="28"/>
        </w:rPr>
        <w:t>ів</w:t>
      </w:r>
      <w:proofErr w:type="spellEnd"/>
      <w:r w:rsidR="00560250">
        <w:rPr>
          <w:rFonts w:ascii="Times New Roman" w:eastAsia="Times New Roman" w:hAnsi="Times New Roman"/>
          <w:color w:val="000000"/>
          <w:sz w:val="28"/>
          <w:szCs w:val="28"/>
        </w:rPr>
        <w:t xml:space="preserve"> </w:t>
      </w:r>
      <w:r w:rsidR="00CF5CCD">
        <w:rPr>
          <w:rFonts w:ascii="Times New Roman" w:eastAsia="Times New Roman" w:hAnsi="Times New Roman"/>
          <w:color w:val="000000"/>
          <w:sz w:val="28"/>
          <w:szCs w:val="28"/>
        </w:rPr>
        <w:t>за 3</w:t>
      </w:r>
      <w:r w:rsidR="00906517" w:rsidRPr="00756087">
        <w:rPr>
          <w:rFonts w:ascii="Times New Roman" w:eastAsia="Times New Roman" w:hAnsi="Times New Roman"/>
          <w:color w:val="000000"/>
          <w:sz w:val="28"/>
          <w:szCs w:val="28"/>
        </w:rPr>
        <w:t xml:space="preserve"> </w:t>
      </w:r>
      <w:r w:rsidR="00CF5CCD">
        <w:rPr>
          <w:rFonts w:ascii="Times New Roman" w:eastAsia="Times New Roman" w:hAnsi="Times New Roman"/>
          <w:color w:val="000000"/>
          <w:sz w:val="28"/>
          <w:szCs w:val="28"/>
        </w:rPr>
        <w:t>ш</w:t>
      </w:r>
      <w:r w:rsidR="00906517">
        <w:rPr>
          <w:rFonts w:ascii="Times New Roman" w:eastAsia="Times New Roman" w:hAnsi="Times New Roman"/>
          <w:color w:val="000000"/>
          <w:sz w:val="28"/>
          <w:szCs w:val="28"/>
        </w:rPr>
        <w:t>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FA72FE">
        <w:rPr>
          <w:rFonts w:ascii="Times New Roman" w:eastAsia="Times New Roman" w:hAnsi="Times New Roman"/>
          <w:sz w:val="28"/>
          <w:szCs w:val="28"/>
        </w:rPr>
        <w:t>трь</w:t>
      </w:r>
      <w:r w:rsidR="00906517" w:rsidRPr="00756087">
        <w:rPr>
          <w:rFonts w:ascii="Times New Roman" w:eastAsia="Times New Roman" w:hAnsi="Times New Roman"/>
          <w:sz w:val="28"/>
          <w:szCs w:val="28"/>
        </w:rPr>
        <w:t>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CF5CCD" w:rsidRPr="00CF5CCD">
        <w:rPr>
          <w:rFonts w:ascii="Times New Roman" w:hAnsi="Times New Roman" w:cs="Times New Roman"/>
          <w:b/>
          <w:sz w:val="28"/>
          <w:szCs w:val="28"/>
          <w:lang w:val="ru-RU"/>
        </w:rPr>
        <w:t>631 500,00</w:t>
      </w:r>
      <w:r w:rsidR="00CF5CCD">
        <w:rPr>
          <w:rFonts w:ascii="Times New Roman" w:hAnsi="Times New Roman" w:cs="Times New Roman"/>
          <w:b/>
          <w:sz w:val="28"/>
          <w:szCs w:val="28"/>
          <w:lang w:val="ru-RU"/>
        </w:rPr>
        <w:t xml:space="preserve"> </w:t>
      </w:r>
      <w:r w:rsidR="00FA72FE">
        <w:rPr>
          <w:sz w:val="28"/>
          <w:szCs w:val="28"/>
          <w:lang w:val="ru-RU"/>
        </w:rPr>
        <w:t xml:space="preserve"> </w:t>
      </w:r>
      <w:r w:rsidR="00906517" w:rsidRPr="00A55DF4">
        <w:rPr>
          <w:rFonts w:ascii="Times New Roman" w:eastAsia="Times New Roman" w:hAnsi="Times New Roman"/>
          <w:color w:val="000000"/>
          <w:sz w:val="28"/>
          <w:szCs w:val="28"/>
        </w:rPr>
        <w:t>грн з ПДВ</w:t>
      </w:r>
      <w:r w:rsidR="00906517" w:rsidRPr="00A55DF4">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8008AE" w:rsidRPr="008008AE" w:rsidRDefault="00E3621A" w:rsidP="008008AE">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CF5CCD" w:rsidRPr="001C5ACD">
        <w:rPr>
          <w:rFonts w:ascii="Times New Roman" w:hAnsi="Times New Roman"/>
          <w:bCs/>
          <w:sz w:val="28"/>
          <w:szCs w:val="28"/>
        </w:rPr>
        <w:t xml:space="preserve">портативних арочних </w:t>
      </w:r>
      <w:proofErr w:type="spellStart"/>
      <w:r w:rsidR="00CF5CCD" w:rsidRPr="001C5ACD">
        <w:rPr>
          <w:rFonts w:ascii="Times New Roman" w:hAnsi="Times New Roman"/>
          <w:bCs/>
          <w:sz w:val="28"/>
          <w:szCs w:val="28"/>
        </w:rPr>
        <w:t>м</w:t>
      </w:r>
      <w:r w:rsidR="00CF5CCD" w:rsidRPr="001C5ACD">
        <w:rPr>
          <w:rFonts w:ascii="Times New Roman" w:hAnsi="Times New Roman"/>
          <w:sz w:val="28"/>
          <w:szCs w:val="28"/>
        </w:rPr>
        <w:t>еталодетекторів</w:t>
      </w:r>
      <w:proofErr w:type="spellEnd"/>
      <w:r w:rsidR="00FA72FE">
        <w:rPr>
          <w:bCs/>
          <w:szCs w:val="28"/>
        </w:rPr>
        <w:t xml:space="preserve"> </w:t>
      </w:r>
      <w:r w:rsidR="001C5ACD">
        <w:rPr>
          <w:bCs/>
          <w:szCs w:val="28"/>
        </w:rPr>
        <w:t xml:space="preserve"> </w:t>
      </w:r>
      <w:r w:rsidR="00047BE7" w:rsidRPr="00F15285">
        <w:rPr>
          <w:rFonts w:ascii="Times New Roman" w:hAnsi="Times New Roman"/>
          <w:sz w:val="28"/>
        </w:rPr>
        <w:t>визначені з урахуванням</w:t>
      </w:r>
      <w:r w:rsidR="008008AE" w:rsidRPr="008008AE">
        <w:rPr>
          <w:rFonts w:ascii="Times New Roman" w:hAnsi="Times New Roman"/>
          <w:sz w:val="24"/>
          <w:szCs w:val="24"/>
        </w:rPr>
        <w:t xml:space="preserve"> </w:t>
      </w:r>
      <w:r w:rsidR="008008AE" w:rsidRPr="008008AE">
        <w:rPr>
          <w:rFonts w:ascii="Times New Roman" w:hAnsi="Times New Roman"/>
          <w:sz w:val="28"/>
          <w:szCs w:val="28"/>
        </w:rPr>
        <w:t xml:space="preserve">модульної конструкції, з не менше ніж 3 незалежними зонами виявлення та наявністю не менше 100 регульованих рівнів чутливості. </w:t>
      </w:r>
    </w:p>
    <w:p w:rsidR="008008AE" w:rsidRPr="008008AE" w:rsidRDefault="008008AE" w:rsidP="008008AE">
      <w:pPr>
        <w:pStyle w:val="a3"/>
        <w:tabs>
          <w:tab w:val="left" w:pos="993"/>
        </w:tabs>
        <w:spacing w:after="0" w:line="240" w:lineRule="auto"/>
        <w:ind w:left="0"/>
        <w:jc w:val="both"/>
        <w:rPr>
          <w:rFonts w:ascii="Times New Roman" w:hAnsi="Times New Roman"/>
          <w:sz w:val="28"/>
          <w:szCs w:val="28"/>
        </w:rPr>
      </w:pPr>
      <w:r w:rsidRPr="008008AE">
        <w:rPr>
          <w:rFonts w:ascii="Times New Roman" w:hAnsi="Times New Roman"/>
          <w:sz w:val="28"/>
          <w:szCs w:val="28"/>
        </w:rPr>
        <w:t xml:space="preserve">      Модулі повинні бути вироблені </w:t>
      </w:r>
      <w:r w:rsidR="001C5ACD" w:rsidRPr="001C5ACD">
        <w:rPr>
          <w:rFonts w:ascii="Times New Roman" w:hAnsi="Times New Roman"/>
          <w:sz w:val="28"/>
          <w:szCs w:val="28"/>
        </w:rPr>
        <w:t>з полікарбонату або з міцного полікарбонату, стійкого до механічних пошкоджень</w:t>
      </w:r>
      <w:r w:rsidRPr="001C5ACD">
        <w:rPr>
          <w:rFonts w:ascii="Times New Roman" w:hAnsi="Times New Roman"/>
          <w:sz w:val="28"/>
          <w:szCs w:val="28"/>
        </w:rPr>
        <w:t>.</w:t>
      </w:r>
      <w:r w:rsidRPr="008008AE">
        <w:rPr>
          <w:rFonts w:ascii="Times New Roman" w:hAnsi="Times New Roman"/>
          <w:sz w:val="28"/>
          <w:szCs w:val="28"/>
        </w:rPr>
        <w:t xml:space="preserve"> </w:t>
      </w:r>
    </w:p>
    <w:p w:rsidR="00667D27" w:rsidRPr="001C5ACD" w:rsidRDefault="008008AE" w:rsidP="00CF5CCD">
      <w:pPr>
        <w:pStyle w:val="a3"/>
        <w:tabs>
          <w:tab w:val="left" w:pos="993"/>
        </w:tabs>
        <w:spacing w:after="0" w:line="240" w:lineRule="auto"/>
        <w:ind w:left="0"/>
        <w:jc w:val="both"/>
        <w:rPr>
          <w:rFonts w:ascii="Times New Roman" w:hAnsi="Times New Roman"/>
          <w:sz w:val="28"/>
          <w:szCs w:val="28"/>
        </w:rPr>
      </w:pPr>
      <w:r w:rsidRPr="001C5ACD">
        <w:rPr>
          <w:rFonts w:ascii="Times New Roman" w:hAnsi="Times New Roman"/>
          <w:sz w:val="28"/>
          <w:szCs w:val="28"/>
        </w:rPr>
        <w:t xml:space="preserve">      </w:t>
      </w:r>
      <w:r w:rsidR="001C5ACD" w:rsidRPr="001C5ACD">
        <w:rPr>
          <w:rFonts w:ascii="Times New Roman" w:hAnsi="Times New Roman"/>
          <w:sz w:val="28"/>
          <w:szCs w:val="28"/>
        </w:rPr>
        <w:t>Живлення повинне забезпечуватись від акумуляторів та від зарядного пристрою, що входять до комплекту.</w:t>
      </w:r>
    </w:p>
    <w:p w:rsidR="00047BE7" w:rsidRPr="00FA72FE" w:rsidRDefault="00047BE7" w:rsidP="00AC6D50">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CF5CCD">
        <w:rPr>
          <w:rFonts w:ascii="Times New Roman" w:hAnsi="Times New Roman" w:cs="Times New Roman"/>
          <w:b/>
          <w:bCs/>
          <w:sz w:val="28"/>
          <w:szCs w:val="28"/>
        </w:rPr>
        <w:t>портативних</w:t>
      </w:r>
      <w:r w:rsidR="00CF5CCD" w:rsidRPr="00CF5CCD">
        <w:rPr>
          <w:rFonts w:ascii="Times New Roman" w:hAnsi="Times New Roman" w:cs="Times New Roman"/>
          <w:b/>
          <w:bCs/>
          <w:sz w:val="28"/>
          <w:szCs w:val="28"/>
        </w:rPr>
        <w:t xml:space="preserve"> ароч</w:t>
      </w:r>
      <w:r w:rsidR="00CF5CCD">
        <w:rPr>
          <w:rFonts w:ascii="Times New Roman" w:hAnsi="Times New Roman" w:cs="Times New Roman"/>
          <w:b/>
          <w:bCs/>
          <w:sz w:val="28"/>
          <w:szCs w:val="28"/>
        </w:rPr>
        <w:t>них</w:t>
      </w:r>
      <w:r w:rsidR="00CF5CCD" w:rsidRPr="00CF5CCD">
        <w:rPr>
          <w:rFonts w:ascii="Times New Roman" w:hAnsi="Times New Roman" w:cs="Times New Roman"/>
          <w:b/>
          <w:bCs/>
          <w:sz w:val="28"/>
          <w:szCs w:val="28"/>
        </w:rPr>
        <w:t xml:space="preserve"> </w:t>
      </w:r>
      <w:proofErr w:type="spellStart"/>
      <w:r w:rsidR="00CF5CCD" w:rsidRPr="00CF5CCD">
        <w:rPr>
          <w:rFonts w:ascii="Times New Roman" w:hAnsi="Times New Roman" w:cs="Times New Roman"/>
          <w:b/>
          <w:bCs/>
          <w:sz w:val="28"/>
          <w:szCs w:val="28"/>
        </w:rPr>
        <w:t>м</w:t>
      </w:r>
      <w:r w:rsidR="00CF5CCD" w:rsidRPr="00CF5CCD">
        <w:rPr>
          <w:rFonts w:ascii="Times New Roman" w:hAnsi="Times New Roman" w:cs="Times New Roman"/>
          <w:b/>
          <w:sz w:val="28"/>
          <w:szCs w:val="28"/>
        </w:rPr>
        <w:t>еталодетектор</w:t>
      </w:r>
      <w:r w:rsidR="00CF5CCD">
        <w:rPr>
          <w:rFonts w:ascii="Times New Roman" w:hAnsi="Times New Roman" w:cs="Times New Roman"/>
          <w:b/>
          <w:sz w:val="28"/>
          <w:szCs w:val="28"/>
        </w:rPr>
        <w:t>ів</w:t>
      </w:r>
      <w:proofErr w:type="spellEnd"/>
      <w:r w:rsidR="00CF5CCD">
        <w:rPr>
          <w:rFonts w:ascii="Times New Roman" w:eastAsia="Times New Roman" w:hAnsi="Times New Roman"/>
          <w:color w:val="000000"/>
          <w:sz w:val="28"/>
          <w:szCs w:val="28"/>
        </w:rPr>
        <w:t xml:space="preserve"> </w:t>
      </w:r>
      <w:r w:rsidRPr="00FA72FE">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F15285" w:rsidRDefault="00047BE7" w:rsidP="008E1F85">
      <w:pPr>
        <w:ind w:left="-142" w:right="-141"/>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F152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47385"/>
    <w:rsid w:val="00047BE7"/>
    <w:rsid w:val="00053FEF"/>
    <w:rsid w:val="00064C5E"/>
    <w:rsid w:val="00072359"/>
    <w:rsid w:val="00076499"/>
    <w:rsid w:val="00083D2F"/>
    <w:rsid w:val="00085DE5"/>
    <w:rsid w:val="000C001B"/>
    <w:rsid w:val="001A2C53"/>
    <w:rsid w:val="001B3FD7"/>
    <w:rsid w:val="001B4FA6"/>
    <w:rsid w:val="001C4901"/>
    <w:rsid w:val="001C5ACD"/>
    <w:rsid w:val="001E618D"/>
    <w:rsid w:val="00236654"/>
    <w:rsid w:val="00237E1B"/>
    <w:rsid w:val="002406F5"/>
    <w:rsid w:val="00244925"/>
    <w:rsid w:val="002F656D"/>
    <w:rsid w:val="0031054D"/>
    <w:rsid w:val="003361CB"/>
    <w:rsid w:val="00382E82"/>
    <w:rsid w:val="00391D65"/>
    <w:rsid w:val="00395C1A"/>
    <w:rsid w:val="003F71E1"/>
    <w:rsid w:val="0041147A"/>
    <w:rsid w:val="004207FD"/>
    <w:rsid w:val="00421383"/>
    <w:rsid w:val="00433B65"/>
    <w:rsid w:val="00461D03"/>
    <w:rsid w:val="0048272F"/>
    <w:rsid w:val="0049407B"/>
    <w:rsid w:val="004B28D9"/>
    <w:rsid w:val="004B4DB9"/>
    <w:rsid w:val="004F6317"/>
    <w:rsid w:val="00510F06"/>
    <w:rsid w:val="00534942"/>
    <w:rsid w:val="00540D9D"/>
    <w:rsid w:val="00552257"/>
    <w:rsid w:val="00560250"/>
    <w:rsid w:val="005A6834"/>
    <w:rsid w:val="005C5962"/>
    <w:rsid w:val="005E64D1"/>
    <w:rsid w:val="00665CDA"/>
    <w:rsid w:val="00666A66"/>
    <w:rsid w:val="00667D27"/>
    <w:rsid w:val="00697408"/>
    <w:rsid w:val="006C4142"/>
    <w:rsid w:val="006E60F9"/>
    <w:rsid w:val="006F7AEA"/>
    <w:rsid w:val="007325E0"/>
    <w:rsid w:val="00757BF3"/>
    <w:rsid w:val="00770B63"/>
    <w:rsid w:val="007734AC"/>
    <w:rsid w:val="007825D6"/>
    <w:rsid w:val="00786CBF"/>
    <w:rsid w:val="00793D83"/>
    <w:rsid w:val="007C2139"/>
    <w:rsid w:val="008008AE"/>
    <w:rsid w:val="00812576"/>
    <w:rsid w:val="00832C63"/>
    <w:rsid w:val="00857FF7"/>
    <w:rsid w:val="0087079B"/>
    <w:rsid w:val="008739B6"/>
    <w:rsid w:val="008867F1"/>
    <w:rsid w:val="008A1E28"/>
    <w:rsid w:val="008D21EB"/>
    <w:rsid w:val="008E1F85"/>
    <w:rsid w:val="008F31BD"/>
    <w:rsid w:val="00906517"/>
    <w:rsid w:val="00912A8B"/>
    <w:rsid w:val="00947A65"/>
    <w:rsid w:val="009503E2"/>
    <w:rsid w:val="00993BC4"/>
    <w:rsid w:val="009D5178"/>
    <w:rsid w:val="009F323F"/>
    <w:rsid w:val="00A20DD1"/>
    <w:rsid w:val="00A55DF4"/>
    <w:rsid w:val="00A8444D"/>
    <w:rsid w:val="00A958D0"/>
    <w:rsid w:val="00AC6D50"/>
    <w:rsid w:val="00AD6FDC"/>
    <w:rsid w:val="00AE42ED"/>
    <w:rsid w:val="00B140F9"/>
    <w:rsid w:val="00B302D3"/>
    <w:rsid w:val="00B77391"/>
    <w:rsid w:val="00BC3373"/>
    <w:rsid w:val="00BE1B7E"/>
    <w:rsid w:val="00C930D3"/>
    <w:rsid w:val="00CD2DC2"/>
    <w:rsid w:val="00CF5CCD"/>
    <w:rsid w:val="00D008AC"/>
    <w:rsid w:val="00D93A00"/>
    <w:rsid w:val="00DB181D"/>
    <w:rsid w:val="00DB4E6D"/>
    <w:rsid w:val="00DC2A8F"/>
    <w:rsid w:val="00DF500E"/>
    <w:rsid w:val="00E23842"/>
    <w:rsid w:val="00E3621A"/>
    <w:rsid w:val="00E74AE9"/>
    <w:rsid w:val="00EB4343"/>
    <w:rsid w:val="00F15285"/>
    <w:rsid w:val="00F47F76"/>
    <w:rsid w:val="00F80C90"/>
    <w:rsid w:val="00FA46BD"/>
    <w:rsid w:val="00FA72FE"/>
    <w:rsid w:val="00FD6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08E53-0E8D-451D-9B2D-BB3887CF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73E2-3A2D-4F16-BE3C-266C9E02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MOB_TEST38</cp:lastModifiedBy>
  <cp:revision>5</cp:revision>
  <cp:lastPrinted>2024-05-23T15:11:00Z</cp:lastPrinted>
  <dcterms:created xsi:type="dcterms:W3CDTF">2023-07-13T08:26:00Z</dcterms:created>
  <dcterms:modified xsi:type="dcterms:W3CDTF">2024-05-24T09:29:00Z</dcterms:modified>
</cp:coreProperties>
</file>