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DCDC" w14:textId="77777777" w:rsidR="00533E01" w:rsidRPr="000216BE" w:rsidRDefault="0079502C" w:rsidP="00926155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6BE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471DA868" w14:textId="77777777" w:rsidR="00DA7EA1" w:rsidRPr="000216BE" w:rsidRDefault="00CB6903" w:rsidP="00926155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16BE">
        <w:rPr>
          <w:rFonts w:ascii="Times New Roman" w:hAnsi="Times New Roman" w:cs="Times New Roman"/>
          <w:sz w:val="28"/>
          <w:szCs w:val="28"/>
        </w:rPr>
        <w:t>т</w:t>
      </w:r>
      <w:r w:rsidR="00DA7EA1" w:rsidRPr="000216BE">
        <w:rPr>
          <w:rFonts w:ascii="Times New Roman" w:hAnsi="Times New Roman" w:cs="Times New Roman"/>
          <w:sz w:val="28"/>
          <w:szCs w:val="28"/>
        </w:rPr>
        <w:t xml:space="preserve">ехнічних та </w:t>
      </w:r>
      <w:r w:rsidR="00B74468" w:rsidRPr="000216BE">
        <w:rPr>
          <w:rFonts w:ascii="Times New Roman" w:hAnsi="Times New Roman" w:cs="Times New Roman"/>
          <w:sz w:val="28"/>
          <w:szCs w:val="28"/>
        </w:rPr>
        <w:t>якісних характеристик предмета закупівлі</w:t>
      </w:r>
      <w:r w:rsidRPr="000216BE">
        <w:rPr>
          <w:rFonts w:ascii="Times New Roman" w:hAnsi="Times New Roman" w:cs="Times New Roman"/>
          <w:sz w:val="28"/>
          <w:szCs w:val="28"/>
        </w:rPr>
        <w:t>,</w:t>
      </w:r>
      <w:r w:rsidR="00DA7EA1" w:rsidRPr="000216BE">
        <w:rPr>
          <w:rFonts w:ascii="Times New Roman" w:hAnsi="Times New Roman" w:cs="Times New Roman"/>
          <w:sz w:val="28"/>
          <w:szCs w:val="28"/>
        </w:rPr>
        <w:t xml:space="preserve"> </w:t>
      </w:r>
      <w:r w:rsidRPr="000216BE">
        <w:rPr>
          <w:rFonts w:ascii="Times New Roman" w:hAnsi="Times New Roman" w:cs="Times New Roman"/>
          <w:sz w:val="28"/>
          <w:szCs w:val="28"/>
        </w:rPr>
        <w:t>р</w:t>
      </w:r>
      <w:r w:rsidR="00DA7EA1" w:rsidRPr="000216BE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 предмета закупівлі</w:t>
      </w:r>
    </w:p>
    <w:p w14:paraId="57D2785E" w14:textId="77777777" w:rsidR="00DA7EA1" w:rsidRPr="000216BE" w:rsidRDefault="00DA7EA1" w:rsidP="00926155">
      <w:pPr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16BE">
        <w:rPr>
          <w:rFonts w:ascii="Times New Roman" w:hAnsi="Times New Roman" w:cs="Times New Roman"/>
          <w:i/>
          <w:sz w:val="28"/>
          <w:szCs w:val="28"/>
        </w:rPr>
        <w:t xml:space="preserve">(оприлюднюється на виконання постанови КМУ </w:t>
      </w:r>
      <w:r w:rsidR="00B74468" w:rsidRPr="000216BE">
        <w:rPr>
          <w:rFonts w:ascii="Times New Roman" w:hAnsi="Times New Roman" w:cs="Times New Roman"/>
          <w:i/>
          <w:sz w:val="28"/>
          <w:szCs w:val="28"/>
        </w:rPr>
        <w:t xml:space="preserve">від 11.10.2016 </w:t>
      </w:r>
      <w:r w:rsidRPr="000216BE">
        <w:rPr>
          <w:rFonts w:ascii="Times New Roman" w:hAnsi="Times New Roman" w:cs="Times New Roman"/>
          <w:i/>
          <w:sz w:val="28"/>
          <w:szCs w:val="28"/>
        </w:rPr>
        <w:t>№ 710 «Про ефективне використання державних коштів»</w:t>
      </w:r>
      <w:r w:rsidR="00267967" w:rsidRPr="000216BE">
        <w:rPr>
          <w:rFonts w:ascii="Times New Roman" w:hAnsi="Times New Roman" w:cs="Times New Roman"/>
          <w:i/>
          <w:sz w:val="28"/>
          <w:szCs w:val="28"/>
        </w:rPr>
        <w:t xml:space="preserve"> (зі змінами)</w:t>
      </w:r>
    </w:p>
    <w:p w14:paraId="40609F24" w14:textId="77777777" w:rsidR="00DA7EA1" w:rsidRPr="000216BE" w:rsidRDefault="004E4BC6" w:rsidP="00926155">
      <w:pPr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BE">
        <w:rPr>
          <w:rFonts w:ascii="Times New Roman" w:hAnsi="Times New Roman" w:cs="Times New Roman"/>
          <w:b/>
          <w:sz w:val="28"/>
          <w:szCs w:val="28"/>
        </w:rPr>
        <w:t>Найменування замовника</w:t>
      </w:r>
      <w:r w:rsidR="00DA7EA1" w:rsidRPr="000216B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93E68" w:rsidRP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України;</w:t>
      </w:r>
      <w:r w:rsidR="00796D54" w:rsidRP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Київ</w:t>
      </w:r>
      <w:r w:rsidR="00DA7EA1" w:rsidRP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C5FE9F" w14:textId="77777777" w:rsidR="007D5AA7" w:rsidRPr="000216BE" w:rsidRDefault="00DA7EA1" w:rsidP="00926155">
      <w:pPr>
        <w:pStyle w:val="a4"/>
        <w:spacing w:line="360" w:lineRule="exact"/>
        <w:ind w:firstLine="567"/>
        <w:rPr>
          <w:szCs w:val="28"/>
        </w:rPr>
      </w:pPr>
      <w:r w:rsidRPr="000216BE">
        <w:rPr>
          <w:b/>
          <w:szCs w:val="28"/>
        </w:rPr>
        <w:t>Назва предмета закупівлі із зазначенням коду за Є</w:t>
      </w:r>
      <w:r w:rsidR="00796D54" w:rsidRPr="000216BE">
        <w:rPr>
          <w:b/>
          <w:szCs w:val="28"/>
        </w:rPr>
        <w:t>диним закупівельним словником (</w:t>
      </w:r>
      <w:r w:rsidR="0079502C" w:rsidRPr="000216BE">
        <w:rPr>
          <w:b/>
          <w:szCs w:val="28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7D5AA7" w:rsidRPr="000216BE">
        <w:rPr>
          <w:szCs w:val="28"/>
        </w:rPr>
        <w:t xml:space="preserve"> неткані матеріали, код ДК - 021:2015 - 19270000-9 (Палітурний матеріал). </w:t>
      </w:r>
    </w:p>
    <w:p w14:paraId="27C5EBBC" w14:textId="77777777" w:rsidR="007D5AA7" w:rsidRPr="000216BE" w:rsidRDefault="007D5AA7" w:rsidP="00926155">
      <w:pPr>
        <w:pStyle w:val="a4"/>
        <w:spacing w:line="360" w:lineRule="exact"/>
        <w:ind w:firstLine="567"/>
        <w:rPr>
          <w:szCs w:val="28"/>
        </w:rPr>
      </w:pPr>
    </w:p>
    <w:p w14:paraId="6EF15A32" w14:textId="28C76707" w:rsidR="0079502C" w:rsidRPr="000216BE" w:rsidRDefault="0079502C" w:rsidP="00926155">
      <w:pPr>
        <w:pStyle w:val="a3"/>
        <w:spacing w:line="36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4BC6" w:rsidRPr="000216BE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0216BE">
        <w:rPr>
          <w:rFonts w:ascii="Times New Roman" w:eastAsia="Calibri" w:hAnsi="Times New Roman" w:cs="Times New Roman"/>
          <w:b/>
          <w:sz w:val="28"/>
          <w:szCs w:val="28"/>
        </w:rPr>
        <w:t>дентифікатор процедури закупівлі</w:t>
      </w:r>
      <w:r w:rsidRPr="000216BE">
        <w:rPr>
          <w:rFonts w:ascii="Times New Roman" w:eastAsia="Calibri" w:hAnsi="Times New Roman" w:cs="Times New Roman"/>
          <w:sz w:val="28"/>
          <w:szCs w:val="28"/>
        </w:rPr>
        <w:t>:</w:t>
      </w:r>
      <w:r w:rsidR="00CB6903" w:rsidRPr="000216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2AF" w:rsidRPr="00DF12AF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UA</w:t>
      </w:r>
      <w:r w:rsidR="00DF12AF" w:rsidRPr="00DF12AF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-2024-05-22-004658-</w:t>
      </w:r>
      <w:r w:rsidR="00DF12AF" w:rsidRPr="00DF12AF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a</w:t>
      </w:r>
      <w:r w:rsidRPr="00DF12AF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3C1E1445" w14:textId="77777777" w:rsidR="0079502C" w:rsidRPr="000216BE" w:rsidRDefault="0079502C" w:rsidP="00926155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BE">
        <w:rPr>
          <w:rFonts w:ascii="Times New Roman" w:eastAsia="Calibri" w:hAnsi="Times New Roman" w:cs="Times New Roman"/>
          <w:b/>
          <w:sz w:val="28"/>
          <w:szCs w:val="28"/>
        </w:rPr>
        <w:t>Розмір бюджетного призначення:</w:t>
      </w:r>
      <w:r w:rsidRPr="000216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5AA7" w:rsidRPr="000216BE">
        <w:rPr>
          <w:rFonts w:ascii="Times New Roman" w:hAnsi="Times New Roman" w:cs="Times New Roman"/>
          <w:sz w:val="28"/>
          <w:szCs w:val="28"/>
        </w:rPr>
        <w:t>294 000,00</w:t>
      </w:r>
      <w:r w:rsidR="007D5AA7" w:rsidRPr="000216BE">
        <w:rPr>
          <w:sz w:val="28"/>
          <w:szCs w:val="28"/>
        </w:rPr>
        <w:t xml:space="preserve"> </w:t>
      </w:r>
      <w:r w:rsidR="00AF539F" w:rsidRPr="000216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539F" w:rsidRP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з кошторисом </w:t>
      </w:r>
      <w:r w:rsid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F539F" w:rsidRP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</w:t>
      </w:r>
      <w:r w:rsidR="00C62F47" w:rsidRP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P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FC6851" w14:textId="77777777" w:rsidR="0079502C" w:rsidRPr="000216BE" w:rsidRDefault="0079502C" w:rsidP="00926155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та обґрунтування очікуваної вартості предмета закупівлі:</w:t>
      </w:r>
      <w:r w:rsidR="00021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5AA7" w:rsidRPr="000216BE">
        <w:rPr>
          <w:rFonts w:ascii="Times New Roman" w:hAnsi="Times New Roman" w:cs="Times New Roman"/>
          <w:sz w:val="28"/>
          <w:szCs w:val="28"/>
        </w:rPr>
        <w:t>294 000,00</w:t>
      </w:r>
      <w:r w:rsidR="007D5AA7" w:rsidRPr="000216BE">
        <w:rPr>
          <w:sz w:val="28"/>
          <w:szCs w:val="28"/>
        </w:rPr>
        <w:t xml:space="preserve"> </w:t>
      </w:r>
      <w:r w:rsidR="00AF539F" w:rsidRP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ПДВ.</w:t>
      </w:r>
    </w:p>
    <w:p w14:paraId="363ACFAE" w14:textId="77777777" w:rsidR="00B74468" w:rsidRPr="000216BE" w:rsidRDefault="00B74468" w:rsidP="00926155">
      <w:pPr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BE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 (на підставі загальнодоступної відкритої інформації про ціни) на дату формування очікуваної вартості предмета закупівлі, у межах кошторисних призначень на ці цілі.</w:t>
      </w:r>
    </w:p>
    <w:p w14:paraId="093E2167" w14:textId="77777777" w:rsidR="00642756" w:rsidRPr="000216BE" w:rsidRDefault="00CB6903" w:rsidP="00926155">
      <w:pPr>
        <w:pStyle w:val="a4"/>
        <w:spacing w:line="360" w:lineRule="exact"/>
        <w:ind w:right="0" w:firstLine="567"/>
        <w:rPr>
          <w:b/>
          <w:szCs w:val="28"/>
        </w:rPr>
      </w:pPr>
      <w:r w:rsidRPr="000216BE">
        <w:rPr>
          <w:b/>
          <w:szCs w:val="28"/>
        </w:rPr>
        <w:t>Обґрунтування</w:t>
      </w:r>
      <w:r w:rsidR="00C51B4F" w:rsidRPr="000216BE">
        <w:rPr>
          <w:b/>
          <w:szCs w:val="28"/>
        </w:rPr>
        <w:t xml:space="preserve"> технічних</w:t>
      </w:r>
      <w:r w:rsidR="00642756" w:rsidRPr="000216BE">
        <w:rPr>
          <w:b/>
          <w:szCs w:val="28"/>
        </w:rPr>
        <w:t xml:space="preserve"> характеристик.</w:t>
      </w:r>
    </w:p>
    <w:p w14:paraId="2F942211" w14:textId="77777777" w:rsidR="00922FF0" w:rsidRPr="000216BE" w:rsidRDefault="00B74468" w:rsidP="00926155">
      <w:pPr>
        <w:pStyle w:val="a4"/>
        <w:tabs>
          <w:tab w:val="left" w:pos="3544"/>
        </w:tabs>
        <w:spacing w:line="360" w:lineRule="exact"/>
        <w:ind w:firstLine="567"/>
        <w:rPr>
          <w:szCs w:val="28"/>
        </w:rPr>
      </w:pPr>
      <w:r w:rsidRPr="000216BE">
        <w:rPr>
          <w:szCs w:val="28"/>
        </w:rPr>
        <w:t>Технічні т</w:t>
      </w:r>
      <w:r w:rsidR="005226C7" w:rsidRPr="000216BE">
        <w:rPr>
          <w:szCs w:val="28"/>
        </w:rPr>
        <w:t>а якісні характеристики предмета</w:t>
      </w:r>
      <w:r w:rsidRPr="000216BE">
        <w:rPr>
          <w:szCs w:val="28"/>
        </w:rPr>
        <w:t xml:space="preserve"> закупівлі підготовлені з урахуванням реальних потреб замовника</w:t>
      </w:r>
      <w:r w:rsidR="00922FF0" w:rsidRPr="000216BE">
        <w:rPr>
          <w:szCs w:val="28"/>
        </w:rPr>
        <w:t xml:space="preserve"> </w:t>
      </w:r>
      <w:r w:rsidR="005226C7" w:rsidRPr="000216BE">
        <w:rPr>
          <w:szCs w:val="28"/>
        </w:rPr>
        <w:t>та</w:t>
      </w:r>
      <w:r w:rsidR="00922FF0" w:rsidRPr="000216BE">
        <w:rPr>
          <w:szCs w:val="28"/>
        </w:rPr>
        <w:t xml:space="preserve"> опт</w:t>
      </w:r>
      <w:r w:rsidR="005226C7" w:rsidRPr="000216BE">
        <w:rPr>
          <w:szCs w:val="28"/>
        </w:rPr>
        <w:t>имального співвідношення ціни і</w:t>
      </w:r>
      <w:r w:rsidR="00922FF0" w:rsidRPr="000216BE">
        <w:rPr>
          <w:szCs w:val="28"/>
        </w:rPr>
        <w:t xml:space="preserve"> якості. </w:t>
      </w:r>
    </w:p>
    <w:p w14:paraId="60EBC21C" w14:textId="77777777" w:rsidR="009B2E7E" w:rsidRPr="000216BE" w:rsidRDefault="00846BC5" w:rsidP="00926155">
      <w:pPr>
        <w:pStyle w:val="a4"/>
        <w:tabs>
          <w:tab w:val="left" w:pos="3544"/>
        </w:tabs>
        <w:spacing w:line="360" w:lineRule="exact"/>
        <w:ind w:firstLine="567"/>
        <w:rPr>
          <w:szCs w:val="28"/>
        </w:rPr>
      </w:pPr>
      <w:r w:rsidRPr="000216BE">
        <w:rPr>
          <w:szCs w:val="28"/>
        </w:rPr>
        <w:t>Правильний вибір палітурного матеріалу визначає якість і зовнішній вигляд полі</w:t>
      </w:r>
      <w:r w:rsidR="000F2235" w:rsidRPr="000216BE">
        <w:rPr>
          <w:szCs w:val="28"/>
        </w:rPr>
        <w:t>графічного про</w:t>
      </w:r>
      <w:r w:rsidR="009B2E7E" w:rsidRPr="000216BE">
        <w:rPr>
          <w:szCs w:val="28"/>
        </w:rPr>
        <w:t xml:space="preserve">дукту. </w:t>
      </w:r>
      <w:r w:rsidR="006C7014" w:rsidRPr="000216BE">
        <w:rPr>
          <w:szCs w:val="28"/>
        </w:rPr>
        <w:t xml:space="preserve">Параметри, зазначені у технічній специфікації, відповідають цілям використання </w:t>
      </w:r>
      <w:r w:rsidR="005E77DA" w:rsidRPr="000216BE">
        <w:rPr>
          <w:szCs w:val="28"/>
        </w:rPr>
        <w:t>палітурного матеріалу</w:t>
      </w:r>
      <w:r w:rsidR="00922FF0" w:rsidRPr="000216BE">
        <w:rPr>
          <w:szCs w:val="28"/>
        </w:rPr>
        <w:t xml:space="preserve"> </w:t>
      </w:r>
      <w:r w:rsidR="005226C7" w:rsidRPr="000216BE">
        <w:rPr>
          <w:szCs w:val="28"/>
        </w:rPr>
        <w:t>(виготовлення книг, папок, блокнотів)</w:t>
      </w:r>
      <w:r w:rsidR="009B2E7E" w:rsidRPr="000216BE">
        <w:rPr>
          <w:szCs w:val="28"/>
        </w:rPr>
        <w:t xml:space="preserve">, а саме щільність палітурного матеріалу – не менше 180 г/м², ширина рулону – 106 см. </w:t>
      </w:r>
    </w:p>
    <w:p w14:paraId="4F82A781" w14:textId="77777777" w:rsidR="00DB23A1" w:rsidRPr="000216BE" w:rsidRDefault="00BA435D" w:rsidP="00926155">
      <w:pPr>
        <w:pStyle w:val="a4"/>
        <w:spacing w:line="360" w:lineRule="exact"/>
        <w:ind w:firstLine="567"/>
        <w:rPr>
          <w:szCs w:val="28"/>
        </w:rPr>
      </w:pPr>
      <w:r w:rsidRPr="000216BE">
        <w:rPr>
          <w:szCs w:val="28"/>
        </w:rPr>
        <w:t>Т</w:t>
      </w:r>
      <w:r w:rsidR="00607410" w:rsidRPr="000216BE">
        <w:rPr>
          <w:szCs w:val="28"/>
        </w:rPr>
        <w:t>ехнічні характеристики не є унікальними та можуть бути поставлені цілим рядом постачальників</w:t>
      </w:r>
      <w:r w:rsidR="00DB23A1" w:rsidRPr="000216BE">
        <w:rPr>
          <w:szCs w:val="28"/>
        </w:rPr>
        <w:t xml:space="preserve">. </w:t>
      </w:r>
    </w:p>
    <w:p w14:paraId="6260D8F4" w14:textId="77777777" w:rsidR="00124970" w:rsidRPr="000216BE" w:rsidRDefault="00124970" w:rsidP="00926155">
      <w:pPr>
        <w:pStyle w:val="a4"/>
        <w:spacing w:line="360" w:lineRule="exact"/>
        <w:ind w:right="0" w:firstLine="567"/>
        <w:rPr>
          <w:b/>
          <w:szCs w:val="28"/>
          <w:lang w:val="ru-RU"/>
        </w:rPr>
      </w:pPr>
    </w:p>
    <w:p w14:paraId="386FE15B" w14:textId="77777777" w:rsidR="00796D54" w:rsidRPr="000216BE" w:rsidRDefault="00796D54" w:rsidP="00926155">
      <w:pPr>
        <w:pStyle w:val="a4"/>
        <w:spacing w:line="360" w:lineRule="exact"/>
        <w:ind w:right="0" w:firstLine="567"/>
        <w:rPr>
          <w:b/>
          <w:szCs w:val="28"/>
        </w:rPr>
      </w:pPr>
    </w:p>
    <w:p w14:paraId="693F1394" w14:textId="77777777" w:rsidR="00932FD1" w:rsidRPr="00070498" w:rsidRDefault="00932FD1" w:rsidP="000216BE">
      <w:pPr>
        <w:pStyle w:val="a4"/>
        <w:spacing w:line="360" w:lineRule="exact"/>
        <w:ind w:right="0" w:firstLine="0"/>
        <w:rPr>
          <w:b/>
          <w:sz w:val="26"/>
          <w:szCs w:val="26"/>
        </w:rPr>
      </w:pPr>
    </w:p>
    <w:sectPr w:rsidR="00932FD1" w:rsidRPr="00070498" w:rsidSect="00516BD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EA1"/>
    <w:rsid w:val="000216BE"/>
    <w:rsid w:val="00070498"/>
    <w:rsid w:val="000F2235"/>
    <w:rsid w:val="00124970"/>
    <w:rsid w:val="0015131B"/>
    <w:rsid w:val="001B3071"/>
    <w:rsid w:val="00236E4A"/>
    <w:rsid w:val="00267967"/>
    <w:rsid w:val="002E3E82"/>
    <w:rsid w:val="002E3F76"/>
    <w:rsid w:val="00304D63"/>
    <w:rsid w:val="003C0FCC"/>
    <w:rsid w:val="00487A94"/>
    <w:rsid w:val="004E4BC6"/>
    <w:rsid w:val="004F242D"/>
    <w:rsid w:val="00516BD7"/>
    <w:rsid w:val="005226C7"/>
    <w:rsid w:val="00533E01"/>
    <w:rsid w:val="00533F7C"/>
    <w:rsid w:val="005E77DA"/>
    <w:rsid w:val="00607410"/>
    <w:rsid w:val="006321A9"/>
    <w:rsid w:val="00642756"/>
    <w:rsid w:val="006805C4"/>
    <w:rsid w:val="006C7014"/>
    <w:rsid w:val="00780465"/>
    <w:rsid w:val="0079502C"/>
    <w:rsid w:val="00796D54"/>
    <w:rsid w:val="00797CBE"/>
    <w:rsid w:val="007D5AA7"/>
    <w:rsid w:val="00846BC5"/>
    <w:rsid w:val="008F4B11"/>
    <w:rsid w:val="00922FF0"/>
    <w:rsid w:val="00926155"/>
    <w:rsid w:val="00932FD1"/>
    <w:rsid w:val="00963825"/>
    <w:rsid w:val="00985F72"/>
    <w:rsid w:val="009978B4"/>
    <w:rsid w:val="009B2E7E"/>
    <w:rsid w:val="00AF539F"/>
    <w:rsid w:val="00B373C4"/>
    <w:rsid w:val="00B74468"/>
    <w:rsid w:val="00B778E4"/>
    <w:rsid w:val="00BA435D"/>
    <w:rsid w:val="00BA507A"/>
    <w:rsid w:val="00BD167D"/>
    <w:rsid w:val="00C511BF"/>
    <w:rsid w:val="00C51B4F"/>
    <w:rsid w:val="00C6172F"/>
    <w:rsid w:val="00C62F47"/>
    <w:rsid w:val="00C657AD"/>
    <w:rsid w:val="00C9545A"/>
    <w:rsid w:val="00CA3547"/>
    <w:rsid w:val="00CB6903"/>
    <w:rsid w:val="00DA7EA1"/>
    <w:rsid w:val="00DB23A1"/>
    <w:rsid w:val="00DF12AF"/>
    <w:rsid w:val="00E530DD"/>
    <w:rsid w:val="00F70417"/>
    <w:rsid w:val="00F93900"/>
    <w:rsid w:val="00F93E68"/>
    <w:rsid w:val="00FB2DED"/>
    <w:rsid w:val="00FF0BB0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D3F2"/>
  <w15:docId w15:val="{28EA4630-08F7-49A5-9382-BCDC213D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54"/>
    <w:rPr>
      <w:rFonts w:ascii="Segoe UI" w:hAnsi="Segoe UI" w:cs="Segoe UI"/>
      <w:sz w:val="18"/>
      <w:szCs w:val="18"/>
    </w:rPr>
  </w:style>
  <w:style w:type="character" w:customStyle="1" w:styleId="1">
    <w:name w:val="Основной шрифт абзаца1"/>
    <w:rsid w:val="00932FD1"/>
  </w:style>
  <w:style w:type="paragraph" w:customStyle="1" w:styleId="Standard">
    <w:name w:val="Standard"/>
    <w:rsid w:val="00932FD1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23</cp:revision>
  <cp:lastPrinted>2024-05-21T13:17:00Z</cp:lastPrinted>
  <dcterms:created xsi:type="dcterms:W3CDTF">2023-05-12T12:03:00Z</dcterms:created>
  <dcterms:modified xsi:type="dcterms:W3CDTF">2024-05-22T14:02:00Z</dcterms:modified>
</cp:coreProperties>
</file>