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D0" w:rsidRPr="008778F8" w:rsidRDefault="00F77AD0" w:rsidP="00F77AD0">
      <w:pPr>
        <w:jc w:val="center"/>
        <w:rPr>
          <w:b/>
          <w:color w:val="000000"/>
          <w:sz w:val="24"/>
          <w:szCs w:val="24"/>
        </w:rPr>
      </w:pPr>
      <w:r w:rsidRPr="008778F8">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77AD0" w:rsidRPr="00867DD8" w:rsidRDefault="00867DD8" w:rsidP="00F77AD0">
      <w:pPr>
        <w:jc w:val="center"/>
        <w:rPr>
          <w:b/>
          <w:color w:val="000000"/>
          <w:sz w:val="24"/>
          <w:szCs w:val="24"/>
        </w:rPr>
      </w:pPr>
      <w:r w:rsidRPr="00867DD8">
        <w:rPr>
          <w:b/>
          <w:color w:val="000000"/>
          <w:sz w:val="24"/>
          <w:szCs w:val="24"/>
        </w:rPr>
        <w:t>кросівок літніх спеціальних (</w:t>
      </w:r>
      <w:r w:rsidRPr="00867DD8">
        <w:rPr>
          <w:b/>
          <w:sz w:val="24"/>
          <w:szCs w:val="24"/>
        </w:rPr>
        <w:t xml:space="preserve">код </w:t>
      </w:r>
      <w:r w:rsidRPr="00867DD8">
        <w:rPr>
          <w:b/>
          <w:color w:val="000000"/>
          <w:sz w:val="24"/>
          <w:szCs w:val="24"/>
        </w:rPr>
        <w:t xml:space="preserve">ДК 021:2015-18810000-7 </w:t>
      </w:r>
      <w:r w:rsidRPr="00867DD8">
        <w:rPr>
          <w:b/>
          <w:sz w:val="24"/>
          <w:szCs w:val="24"/>
          <w:lang w:eastAsia="uk-UA"/>
        </w:rPr>
        <w:t>Взуття різного, крім спортивного та захисного</w:t>
      </w:r>
      <w:r w:rsidRPr="00867DD8">
        <w:rPr>
          <w:b/>
          <w:color w:val="000000"/>
          <w:sz w:val="24"/>
          <w:szCs w:val="24"/>
        </w:rPr>
        <w:t>)</w:t>
      </w:r>
    </w:p>
    <w:p w:rsidR="00F77AD0" w:rsidRPr="008778F8" w:rsidRDefault="00F77AD0" w:rsidP="00F77AD0">
      <w:pPr>
        <w:jc w:val="center"/>
        <w:rPr>
          <w:b/>
          <w:color w:val="000000"/>
          <w:sz w:val="24"/>
          <w:szCs w:val="24"/>
        </w:rPr>
      </w:pPr>
    </w:p>
    <w:p w:rsidR="00F77AD0" w:rsidRPr="008778F8" w:rsidRDefault="00F77AD0" w:rsidP="00F77AD0">
      <w:pPr>
        <w:jc w:val="both"/>
        <w:rPr>
          <w:color w:val="000000"/>
          <w:sz w:val="24"/>
          <w:szCs w:val="24"/>
        </w:rPr>
      </w:pPr>
      <w:r w:rsidRPr="008778F8">
        <w:rPr>
          <w:color w:val="000000"/>
          <w:sz w:val="24"/>
          <w:szCs w:val="24"/>
        </w:rPr>
        <w:t>1.</w:t>
      </w:r>
      <w:r w:rsidRPr="008778F8">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8778F8">
        <w:rPr>
          <w:color w:val="000000"/>
          <w:sz w:val="24"/>
          <w:szCs w:val="24"/>
        </w:rPr>
        <w:br/>
        <w:t>з правоохоронними функціями.</w:t>
      </w:r>
    </w:p>
    <w:p w:rsidR="00F77AD0" w:rsidRDefault="00F77AD0" w:rsidP="00F77AD0">
      <w:pPr>
        <w:jc w:val="both"/>
        <w:rPr>
          <w:color w:val="000000"/>
          <w:sz w:val="24"/>
          <w:szCs w:val="24"/>
        </w:rPr>
      </w:pPr>
      <w:r w:rsidRPr="008778F8">
        <w:rPr>
          <w:color w:val="000000"/>
          <w:sz w:val="24"/>
          <w:szCs w:val="24"/>
        </w:rPr>
        <w:t>2.</w:t>
      </w:r>
      <w:r w:rsidRPr="008778F8">
        <w:rPr>
          <w:color w:val="000000"/>
          <w:sz w:val="24"/>
          <w:szCs w:val="24"/>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sidR="00867DD8">
        <w:rPr>
          <w:color w:val="000000"/>
          <w:sz w:val="24"/>
          <w:szCs w:val="24"/>
        </w:rPr>
        <w:t>кросівки</w:t>
      </w:r>
      <w:r w:rsidR="00867DD8" w:rsidRPr="00867DD8">
        <w:rPr>
          <w:color w:val="000000"/>
          <w:sz w:val="24"/>
          <w:szCs w:val="24"/>
        </w:rPr>
        <w:t xml:space="preserve"> літні </w:t>
      </w:r>
      <w:r w:rsidR="00867DD8">
        <w:rPr>
          <w:color w:val="000000"/>
          <w:sz w:val="24"/>
          <w:szCs w:val="24"/>
        </w:rPr>
        <w:t>спеціальн</w:t>
      </w:r>
      <w:r w:rsidR="00E710E4">
        <w:rPr>
          <w:color w:val="000000"/>
          <w:sz w:val="24"/>
          <w:szCs w:val="24"/>
        </w:rPr>
        <w:t>і</w:t>
      </w:r>
      <w:r w:rsidR="00867DD8" w:rsidRPr="00867DD8">
        <w:rPr>
          <w:color w:val="000000"/>
          <w:sz w:val="24"/>
          <w:szCs w:val="24"/>
        </w:rPr>
        <w:t xml:space="preserve"> (</w:t>
      </w:r>
      <w:r w:rsidR="00867DD8" w:rsidRPr="00867DD8">
        <w:rPr>
          <w:sz w:val="24"/>
          <w:szCs w:val="24"/>
        </w:rPr>
        <w:t xml:space="preserve">код </w:t>
      </w:r>
      <w:r w:rsidR="00867DD8" w:rsidRPr="00867DD8">
        <w:rPr>
          <w:color w:val="000000"/>
          <w:sz w:val="24"/>
          <w:szCs w:val="24"/>
        </w:rPr>
        <w:t xml:space="preserve">ДК 021:2015-18810000-7 </w:t>
      </w:r>
      <w:r w:rsidR="00867DD8">
        <w:rPr>
          <w:sz w:val="24"/>
          <w:szCs w:val="24"/>
          <w:lang w:eastAsia="uk-UA"/>
        </w:rPr>
        <w:t>Взуття різне</w:t>
      </w:r>
      <w:r w:rsidR="00867DD8" w:rsidRPr="00867DD8">
        <w:rPr>
          <w:sz w:val="24"/>
          <w:szCs w:val="24"/>
          <w:lang w:eastAsia="uk-UA"/>
        </w:rPr>
        <w:t>, крім спортивного та захисного</w:t>
      </w:r>
      <w:r w:rsidR="00867DD8" w:rsidRPr="00867DD8">
        <w:rPr>
          <w:color w:val="000000"/>
          <w:sz w:val="24"/>
          <w:szCs w:val="24"/>
        </w:rPr>
        <w:t>)</w:t>
      </w:r>
    </w:p>
    <w:p w:rsidR="00F77AD0" w:rsidRDefault="00F77AD0" w:rsidP="00F77AD0">
      <w:pPr>
        <w:jc w:val="both"/>
        <w:rPr>
          <w:color w:val="000000"/>
          <w:sz w:val="24"/>
          <w:szCs w:val="24"/>
        </w:rPr>
      </w:pPr>
      <w:r>
        <w:rPr>
          <w:color w:val="000000"/>
          <w:sz w:val="24"/>
          <w:szCs w:val="24"/>
        </w:rPr>
        <w:t xml:space="preserve">3. Ідентифікатор закупівлі: </w:t>
      </w:r>
      <w:r>
        <w:rPr>
          <w:color w:val="000000"/>
          <w:sz w:val="24"/>
          <w:szCs w:val="24"/>
          <w:lang w:val="en-US"/>
        </w:rPr>
        <w:t>UA</w:t>
      </w:r>
      <w:r w:rsidR="00E710E4">
        <w:rPr>
          <w:color w:val="000000"/>
          <w:sz w:val="24"/>
          <w:szCs w:val="24"/>
        </w:rPr>
        <w:t>-2024-04</w:t>
      </w:r>
      <w:r w:rsidRPr="00155DE5">
        <w:rPr>
          <w:color w:val="000000"/>
          <w:sz w:val="24"/>
          <w:szCs w:val="24"/>
        </w:rPr>
        <w:t>-</w:t>
      </w:r>
      <w:r w:rsidR="00E710E4">
        <w:rPr>
          <w:color w:val="000000"/>
          <w:sz w:val="24"/>
          <w:szCs w:val="24"/>
        </w:rPr>
        <w:t>09</w:t>
      </w:r>
      <w:r w:rsidRPr="00155DE5">
        <w:rPr>
          <w:color w:val="000000"/>
          <w:sz w:val="24"/>
          <w:szCs w:val="24"/>
        </w:rPr>
        <w:t>-</w:t>
      </w:r>
      <w:r w:rsidR="00E710E4">
        <w:rPr>
          <w:color w:val="000000"/>
          <w:sz w:val="24"/>
          <w:szCs w:val="24"/>
        </w:rPr>
        <w:t>011728</w:t>
      </w:r>
      <w:bookmarkStart w:id="0" w:name="_GoBack"/>
      <w:bookmarkEnd w:id="0"/>
      <w:r w:rsidRPr="00155DE5">
        <w:rPr>
          <w:color w:val="000000"/>
          <w:sz w:val="24"/>
          <w:szCs w:val="24"/>
        </w:rPr>
        <w:t>-</w:t>
      </w:r>
      <w:r>
        <w:rPr>
          <w:color w:val="000000"/>
          <w:sz w:val="24"/>
          <w:szCs w:val="24"/>
          <w:lang w:val="en-US"/>
        </w:rPr>
        <w:t>a</w:t>
      </w:r>
      <w:r>
        <w:rPr>
          <w:color w:val="000000"/>
          <w:sz w:val="24"/>
          <w:szCs w:val="24"/>
        </w:rPr>
        <w:t>.</w:t>
      </w:r>
    </w:p>
    <w:p w:rsidR="00F77AD0" w:rsidRPr="008778F8" w:rsidRDefault="00F77AD0" w:rsidP="00F77AD0">
      <w:pPr>
        <w:jc w:val="both"/>
        <w:rPr>
          <w:color w:val="000000"/>
          <w:sz w:val="24"/>
          <w:szCs w:val="24"/>
        </w:rPr>
      </w:pPr>
      <w:r>
        <w:rPr>
          <w:color w:val="000000"/>
          <w:sz w:val="24"/>
          <w:szCs w:val="24"/>
        </w:rPr>
        <w:t>4</w:t>
      </w:r>
      <w:r w:rsidRPr="008778F8">
        <w:rPr>
          <w:color w:val="000000"/>
          <w:sz w:val="24"/>
          <w:szCs w:val="24"/>
        </w:rPr>
        <w:t>.</w:t>
      </w:r>
      <w:r w:rsidRPr="008778F8">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F77AD0" w:rsidRPr="008778F8" w:rsidRDefault="00F77AD0" w:rsidP="00F77AD0">
      <w:pPr>
        <w:ind w:firstLine="720"/>
        <w:jc w:val="both"/>
        <w:rPr>
          <w:color w:val="000000"/>
          <w:sz w:val="24"/>
          <w:szCs w:val="24"/>
        </w:rPr>
      </w:pPr>
      <w:r w:rsidRPr="008778F8">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F77AD0" w:rsidRPr="008778F8" w:rsidRDefault="00F77AD0" w:rsidP="00F77AD0">
      <w:pPr>
        <w:ind w:firstLine="720"/>
        <w:jc w:val="both"/>
        <w:rPr>
          <w:color w:val="000000"/>
          <w:sz w:val="24"/>
          <w:szCs w:val="24"/>
        </w:rPr>
      </w:pPr>
      <w:r w:rsidRPr="008778F8">
        <w:rPr>
          <w:color w:val="000000"/>
          <w:sz w:val="24"/>
          <w:szCs w:val="24"/>
        </w:rPr>
        <w:t>Товар повинен відповідати показникам якості, які встановлюються законодавством України та діючим стандартам.</w:t>
      </w:r>
    </w:p>
    <w:p w:rsidR="00F77AD0" w:rsidRPr="008778F8" w:rsidRDefault="00F77AD0" w:rsidP="00F77AD0">
      <w:pPr>
        <w:ind w:firstLine="720"/>
        <w:jc w:val="both"/>
        <w:rPr>
          <w:color w:val="000000"/>
          <w:sz w:val="24"/>
          <w:szCs w:val="24"/>
        </w:rPr>
      </w:pPr>
      <w:r w:rsidRPr="008778F8">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8778F8">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F77AD0" w:rsidRPr="008778F8" w:rsidRDefault="00F77AD0" w:rsidP="00F77AD0">
      <w:pPr>
        <w:jc w:val="both"/>
        <w:rPr>
          <w:bCs/>
          <w:sz w:val="24"/>
          <w:szCs w:val="24"/>
        </w:rPr>
      </w:pPr>
      <w:r>
        <w:rPr>
          <w:color w:val="000000"/>
          <w:sz w:val="24"/>
          <w:szCs w:val="24"/>
        </w:rPr>
        <w:t>5</w:t>
      </w:r>
      <w:r w:rsidRPr="008778F8">
        <w:rPr>
          <w:color w:val="000000"/>
          <w:sz w:val="24"/>
          <w:szCs w:val="24"/>
        </w:rPr>
        <w:t>.</w:t>
      </w:r>
      <w:r w:rsidRPr="008778F8">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sidR="00867DD8" w:rsidRPr="00867DD8">
        <w:rPr>
          <w:color w:val="000000"/>
          <w:sz w:val="24"/>
          <w:szCs w:val="24"/>
        </w:rPr>
        <w:t>кросівок літніх спеціальних (</w:t>
      </w:r>
      <w:r w:rsidR="00867DD8" w:rsidRPr="00867DD8">
        <w:rPr>
          <w:sz w:val="24"/>
          <w:szCs w:val="24"/>
        </w:rPr>
        <w:t xml:space="preserve">код </w:t>
      </w:r>
      <w:r w:rsidR="00867DD8" w:rsidRPr="00867DD8">
        <w:rPr>
          <w:color w:val="000000"/>
          <w:sz w:val="24"/>
          <w:szCs w:val="24"/>
        </w:rPr>
        <w:t xml:space="preserve">ДК 021:2015-18810000-7 </w:t>
      </w:r>
      <w:r w:rsidR="00867DD8" w:rsidRPr="00867DD8">
        <w:rPr>
          <w:sz w:val="24"/>
          <w:szCs w:val="24"/>
          <w:lang w:eastAsia="uk-UA"/>
        </w:rPr>
        <w:t>Взуття різного, крім спортивного та захисного</w:t>
      </w:r>
      <w:r w:rsidR="00867DD8" w:rsidRPr="00867DD8">
        <w:rPr>
          <w:color w:val="000000"/>
          <w:sz w:val="24"/>
          <w:szCs w:val="24"/>
        </w:rPr>
        <w:t>)</w:t>
      </w:r>
      <w:r w:rsidRPr="008778F8">
        <w:rPr>
          <w:bCs/>
          <w:sz w:val="24"/>
          <w:szCs w:val="24"/>
        </w:rPr>
        <w:t xml:space="preserve"> </w:t>
      </w:r>
      <w:r w:rsidRPr="008778F8">
        <w:rPr>
          <w:color w:val="000000"/>
          <w:sz w:val="24"/>
          <w:szCs w:val="24"/>
        </w:rPr>
        <w:t xml:space="preserve">становить: </w:t>
      </w:r>
      <w:r w:rsidR="00867DD8">
        <w:rPr>
          <w:color w:val="000000"/>
          <w:sz w:val="24"/>
          <w:szCs w:val="24"/>
          <w:lang w:val="ru-RU"/>
        </w:rPr>
        <w:t>503100,00</w:t>
      </w:r>
      <w:r w:rsidRPr="008778F8">
        <w:rPr>
          <w:color w:val="000000"/>
          <w:sz w:val="24"/>
          <w:szCs w:val="24"/>
        </w:rPr>
        <w:t xml:space="preserve"> грн. з ПДВ. </w:t>
      </w:r>
    </w:p>
    <w:p w:rsidR="00F77AD0" w:rsidRPr="008778F8" w:rsidRDefault="00F77AD0" w:rsidP="00F77AD0">
      <w:pPr>
        <w:jc w:val="both"/>
        <w:rPr>
          <w:color w:val="000000"/>
          <w:sz w:val="24"/>
          <w:szCs w:val="24"/>
        </w:rPr>
      </w:pPr>
      <w:r w:rsidRPr="008778F8">
        <w:rPr>
          <w:color w:val="000000"/>
          <w:sz w:val="24"/>
          <w:szCs w:val="24"/>
        </w:rPr>
        <w:t xml:space="preserve">Очікувана вартість предмета закупівлі: </w:t>
      </w:r>
      <w:r w:rsidR="00867DD8">
        <w:rPr>
          <w:color w:val="000000"/>
          <w:sz w:val="24"/>
          <w:szCs w:val="24"/>
          <w:lang w:val="ru-RU"/>
        </w:rPr>
        <w:t>5031,</w:t>
      </w:r>
      <w:r w:rsidR="002E68B9">
        <w:rPr>
          <w:color w:val="000000"/>
          <w:sz w:val="24"/>
          <w:szCs w:val="24"/>
          <w:lang w:val="ru-RU"/>
        </w:rPr>
        <w:t>грн</w:t>
      </w:r>
      <w:r w:rsidRPr="008778F8">
        <w:rPr>
          <w:color w:val="000000"/>
          <w:sz w:val="24"/>
          <w:szCs w:val="24"/>
        </w:rPr>
        <w:t xml:space="preserve"> ПДВ.</w:t>
      </w:r>
    </w:p>
    <w:p w:rsidR="00F77AD0" w:rsidRPr="008778F8" w:rsidRDefault="00F77AD0" w:rsidP="00F77AD0">
      <w:pPr>
        <w:jc w:val="both"/>
        <w:rPr>
          <w:color w:val="000000"/>
          <w:sz w:val="24"/>
          <w:szCs w:val="24"/>
        </w:rPr>
      </w:pPr>
      <w:r>
        <w:rPr>
          <w:color w:val="000000"/>
          <w:sz w:val="24"/>
          <w:szCs w:val="24"/>
        </w:rPr>
        <w:t>6</w:t>
      </w:r>
      <w:r w:rsidRPr="008778F8">
        <w:rPr>
          <w:color w:val="000000"/>
          <w:sz w:val="24"/>
          <w:szCs w:val="24"/>
        </w:rPr>
        <w:t>.</w:t>
      </w:r>
      <w:r w:rsidRPr="008778F8">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F77AD0" w:rsidRPr="008778F8"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F77AD0" w:rsidRDefault="00F77AD0" w:rsidP="00F77AD0">
      <w:pPr>
        <w:jc w:val="center"/>
        <w:rPr>
          <w:b/>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sectPr w:rsidR="00F77AD0"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FC"/>
    <w:rsid w:val="000602AF"/>
    <w:rsid w:val="00174EFC"/>
    <w:rsid w:val="002E68B9"/>
    <w:rsid w:val="006124EB"/>
    <w:rsid w:val="00867DD8"/>
    <w:rsid w:val="00922656"/>
    <w:rsid w:val="00BB56FC"/>
    <w:rsid w:val="00E710E4"/>
    <w:rsid w:val="00F7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54AB"/>
  <w15:chartTrackingRefBased/>
  <w15:docId w15:val="{76CF3721-A6BD-46DD-97EE-85203AAF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AD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4</cp:revision>
  <dcterms:created xsi:type="dcterms:W3CDTF">2024-04-09T10:22:00Z</dcterms:created>
  <dcterms:modified xsi:type="dcterms:W3CDTF">2024-04-16T13:06:00Z</dcterms:modified>
</cp:coreProperties>
</file>