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515"/>
        <w:gridCol w:w="5816"/>
      </w:tblGrid>
      <w:tr w:rsidR="00C62B70" w:rsidRPr="001F0C4F" w14:paraId="15ECF447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1F0C4F" w:rsidRDefault="00C62B70" w:rsidP="00C62B70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3987" w14:textId="6278A97F" w:rsidR="00A335F2" w:rsidRPr="001F0C4F" w:rsidRDefault="001F0C4F" w:rsidP="001F0C4F">
            <w:pPr>
              <w:ind w:left="33" w:right="-99" w:hanging="33"/>
              <w:jc w:val="both"/>
              <w:rPr>
                <w:rFonts w:eastAsia="Times New Roman" w:cs="Times New Roman"/>
                <w:bCs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Комп’ютерне обладнання</w:t>
            </w:r>
            <w:r w:rsidR="00A335F2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 xml:space="preserve">, код ДК 021:2015 (CPV) </w:t>
            </w:r>
            <w:r w:rsidR="00AA7505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30230000-0</w:t>
            </w:r>
            <w:r w:rsidR="00A335F2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 xml:space="preserve"> «</w:t>
            </w:r>
            <w:r w:rsidR="00AA7505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Комп’ютерне обладнання</w:t>
            </w:r>
            <w:r w:rsidR="00A335F2"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»:</w:t>
            </w:r>
          </w:p>
          <w:p w14:paraId="419376F1" w14:textId="77777777" w:rsidR="001F0C4F" w:rsidRPr="001F0C4F" w:rsidRDefault="001F0C4F" w:rsidP="001F0C4F">
            <w:pPr>
              <w:pStyle w:val="a5"/>
              <w:spacing w:beforeAutospacing="0" w:after="0" w:afterAutospacing="0"/>
              <w:ind w:left="57" w:right="-99" w:firstLine="284"/>
              <w:jc w:val="both"/>
              <w:rPr>
                <w:lang w:eastAsia="ru-RU"/>
              </w:rPr>
            </w:pPr>
            <w:r w:rsidRPr="001F0C4F">
              <w:rPr>
                <w:lang w:eastAsia="ru-RU"/>
              </w:rPr>
              <w:t>Лот 1 – Носії інформації (</w:t>
            </w:r>
            <w:r w:rsidRPr="001F0C4F">
              <w:rPr>
                <w:lang w:val="ru-RU" w:eastAsia="ru-RU"/>
              </w:rPr>
              <w:t>30234000-8</w:t>
            </w:r>
            <w:r w:rsidRPr="001F0C4F">
              <w:rPr>
                <w:lang w:eastAsia="ru-RU"/>
              </w:rPr>
              <w:t xml:space="preserve">), </w:t>
            </w:r>
            <w:bookmarkStart w:id="0" w:name="_Hlk161829468"/>
            <w:r w:rsidRPr="001F0C4F">
              <w:rPr>
                <w:lang w:eastAsia="ru-RU"/>
              </w:rPr>
              <w:t>Частини, аксесуари та приладдя до комп’ютерів</w:t>
            </w:r>
            <w:bookmarkEnd w:id="0"/>
            <w:r w:rsidRPr="001F0C4F">
              <w:rPr>
                <w:lang w:eastAsia="ru-RU"/>
              </w:rPr>
              <w:t xml:space="preserve"> (30237000-9);</w:t>
            </w:r>
          </w:p>
          <w:p w14:paraId="5146CECC" w14:textId="77777777" w:rsidR="001F0C4F" w:rsidRPr="001F0C4F" w:rsidRDefault="001F0C4F" w:rsidP="001F0C4F">
            <w:pPr>
              <w:pStyle w:val="a5"/>
              <w:spacing w:beforeAutospacing="0" w:after="0" w:afterAutospacing="0"/>
              <w:ind w:left="56" w:right="-99" w:firstLine="284"/>
              <w:jc w:val="both"/>
              <w:rPr>
                <w:lang w:eastAsia="ru-RU"/>
              </w:rPr>
            </w:pPr>
            <w:r w:rsidRPr="001F0C4F">
              <w:rPr>
                <w:lang w:eastAsia="ru-RU"/>
              </w:rPr>
              <w:t>Лот 2 – Комутатор консолі (30237000-9);</w:t>
            </w:r>
          </w:p>
          <w:p w14:paraId="326CE07D" w14:textId="24783A62" w:rsidR="00C62B70" w:rsidRPr="001F0C4F" w:rsidRDefault="001F0C4F" w:rsidP="001F0C4F">
            <w:pPr>
              <w:ind w:left="175" w:right="-99" w:firstLine="145"/>
              <w:jc w:val="both"/>
              <w:rPr>
                <w:rFonts w:eastAsia="Times New Roman" w:cs="Times New Roman"/>
                <w:lang w:val="ru-RU"/>
              </w:rPr>
            </w:pPr>
            <w:r w:rsidRPr="001F0C4F">
              <w:rPr>
                <w:sz w:val="24"/>
                <w:szCs w:val="24"/>
                <w:lang w:val="ru-RU"/>
              </w:rPr>
              <w:t xml:space="preserve">Лот 3 – </w:t>
            </w:r>
            <w:proofErr w:type="spellStart"/>
            <w:r w:rsidRPr="001F0C4F">
              <w:rPr>
                <w:sz w:val="24"/>
                <w:szCs w:val="24"/>
                <w:lang w:val="ru-RU"/>
              </w:rPr>
              <w:t>Програматори</w:t>
            </w:r>
            <w:proofErr w:type="spellEnd"/>
            <w:r w:rsidRPr="001F0C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F0C4F">
              <w:rPr>
                <w:sz w:val="24"/>
                <w:szCs w:val="24"/>
                <w:lang w:val="ru-RU"/>
              </w:rPr>
              <w:t>асортименті</w:t>
            </w:r>
            <w:proofErr w:type="spellEnd"/>
            <w:r w:rsidRPr="001F0C4F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F0C4F">
              <w:rPr>
                <w:sz w:val="24"/>
                <w:szCs w:val="24"/>
                <w:lang w:val="ru-RU"/>
              </w:rPr>
              <w:t>(30236000-2)</w:t>
            </w:r>
          </w:p>
        </w:tc>
      </w:tr>
      <w:tr w:rsidR="00C62B70" w:rsidRPr="00C62B70" w14:paraId="4F4A5826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665DC342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4694854" w:rsidR="00C62B70" w:rsidRPr="001F0C4F" w:rsidRDefault="00AA7505" w:rsidP="001F0C4F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</w:rPr>
              <w:t>UA</w:t>
            </w: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-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202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-0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</w:t>
            </w: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0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-0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11505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-a</w:t>
            </w:r>
          </w:p>
        </w:tc>
      </w:tr>
      <w:tr w:rsidR="00C62B70" w:rsidRPr="001F0C4F" w14:paraId="28F4AD91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1F0C4F" w:rsidRDefault="00C62B70" w:rsidP="00EC2BC7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56446A5" w:rsidR="00C43DF2" w:rsidRPr="001F0C4F" w:rsidRDefault="001F0C4F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363000</w:t>
            </w:r>
            <w:r w:rsidR="00C43DF2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,00 грн.:</w:t>
            </w:r>
          </w:p>
          <w:p w14:paraId="6D87564D" w14:textId="0C4D9DEC" w:rsidR="00C43DF2" w:rsidRPr="001F0C4F" w:rsidRDefault="00C43DF2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ru-RU"/>
              </w:rPr>
              <w:t>Лот 1 –</w:t>
            </w: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246500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грн.</w:t>
            </w:r>
          </w:p>
          <w:p w14:paraId="7C06BE35" w14:textId="5EB326FE" w:rsidR="00C62B70" w:rsidRPr="001F0C4F" w:rsidRDefault="00C43DF2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Лот 2 – </w:t>
            </w:r>
            <w:r w:rsid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110000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,00 грн.</w:t>
            </w:r>
          </w:p>
          <w:p w14:paraId="69E77F3F" w14:textId="0E2D9937" w:rsidR="00A335F2" w:rsidRPr="001F0C4F" w:rsidRDefault="00A335F2" w:rsidP="00A335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Лот 3 – 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6500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,00 грн.</w:t>
            </w:r>
          </w:p>
          <w:p w14:paraId="29BBE95F" w14:textId="77777777" w:rsidR="00C62B70" w:rsidRPr="001F0C4F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F0C4F" w14:paraId="292F688B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A9C6701" w:rsidR="00C62B70" w:rsidRPr="001F0C4F" w:rsidRDefault="001F0C4F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363000</w:t>
            </w:r>
            <w:r w:rsidR="00AA7505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,</w:t>
            </w:r>
            <w:r w:rsidR="00C62B70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00 грн. </w:t>
            </w:r>
          </w:p>
          <w:p w14:paraId="4C27AD47" w14:textId="7C504480" w:rsidR="00C62B70" w:rsidRPr="001F0C4F" w:rsidRDefault="00C62B70" w:rsidP="00AA7505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AA7505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2210, 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3110 до кошторису на 202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62B70" w:rsidRPr="001F0C4F" w14:paraId="513E4825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1F0C4F" w:rsidRDefault="00C62B70" w:rsidP="00C62B70">
            <w:pPr>
              <w:autoSpaceDE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1F0C4F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25B15"/>
    <w:rsid w:val="001F0C4F"/>
    <w:rsid w:val="002718D1"/>
    <w:rsid w:val="00415B97"/>
    <w:rsid w:val="00571C02"/>
    <w:rsid w:val="0072466C"/>
    <w:rsid w:val="00747ADB"/>
    <w:rsid w:val="007F60B5"/>
    <w:rsid w:val="00833357"/>
    <w:rsid w:val="00A335F2"/>
    <w:rsid w:val="00AA7505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3D433421-A16B-4A1F-8F8B-1F42EF33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  <w:style w:type="paragraph" w:styleId="a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1F0C4F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2024-03-20T14:33:00Z</dcterms:created>
  <dcterms:modified xsi:type="dcterms:W3CDTF">2024-03-20T14:33:00Z</dcterms:modified>
</cp:coreProperties>
</file>