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E42786" w:rsidRDefault="00E42786" w:rsidP="00E42786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E42786">
        <w:rPr>
          <w:rFonts w:eastAsia="Calibri"/>
          <w:spacing w:val="-12"/>
          <w:lang w:eastAsia="en-US"/>
        </w:rPr>
        <w:t>Овочі свіжі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 xml:space="preserve">Овочі, фрукти та горіхи, </w:t>
      </w:r>
      <w:r w:rsidRPr="00E42786">
        <w:rPr>
          <w:rFonts w:eastAsia="Calibri"/>
          <w:lang w:eastAsia="en-US"/>
        </w:rPr>
        <w:t>код ДК 021:2015 – 03220000-9</w:t>
      </w:r>
      <w:r w:rsidR="00117C0D" w:rsidRPr="00E42786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6E57D0" w:rsidRPr="006E57D0">
        <w:rPr>
          <w:rFonts w:eastAsia="Calibri"/>
          <w:b/>
          <w:spacing w:val="-12"/>
          <w:lang w:eastAsia="en-US"/>
        </w:rPr>
        <w:t>UA-2024-02-16-011061-a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E42786">
        <w:rPr>
          <w:color w:val="222222"/>
        </w:rPr>
        <w:t>117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E42786">
        <w:rPr>
          <w:color w:val="222222"/>
        </w:rPr>
        <w:t>овочів свіжих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E42786">
        <w:rPr>
          <w:color w:val="222222"/>
        </w:rPr>
        <w:t>вирощуються/виробляються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E57D0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278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EB8A-C370-4FE3-B3DB-B48A50D9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14</cp:revision>
  <cp:lastPrinted>2024-02-15T15:25:00Z</cp:lastPrinted>
  <dcterms:created xsi:type="dcterms:W3CDTF">2023-06-26T15:29:00Z</dcterms:created>
  <dcterms:modified xsi:type="dcterms:W3CDTF">2024-02-21T09:30:00Z</dcterms:modified>
</cp:coreProperties>
</file>