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7584099A" w14:textId="2B960D5D" w:rsidR="00966E52" w:rsidRPr="00951A97" w:rsidRDefault="00966E52" w:rsidP="00177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3C5388" w:rsidRPr="003C5388">
        <w:rPr>
          <w:rFonts w:ascii="Times New Roman" w:hAnsi="Times New Roman" w:cs="Times New Roman"/>
          <w:sz w:val="28"/>
          <w:szCs w:val="28"/>
        </w:rPr>
        <w:t>інженерних та будівельних робіт, код ДК 021:2015-45220000-5 (Будівництво інженерних мереж теплопостачання та підключення об'єктів)</w:t>
      </w:r>
      <w:r w:rsidR="003C5388">
        <w:rPr>
          <w:rFonts w:ascii="Times New Roman" w:hAnsi="Times New Roman" w:cs="Times New Roman"/>
          <w:sz w:val="28"/>
          <w:szCs w:val="28"/>
        </w:rPr>
        <w:t xml:space="preserve"> </w:t>
      </w:r>
      <w:r w:rsidR="003C5388" w:rsidRPr="00951A97">
        <w:rPr>
          <w:rFonts w:ascii="Times New Roman" w:hAnsi="Times New Roman" w:cs="Times New Roman"/>
          <w:sz w:val="28"/>
          <w:szCs w:val="28"/>
        </w:rPr>
        <w:t>м. Київ</w:t>
      </w:r>
      <w:r w:rsidR="003C53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51A97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3C5388">
        <w:rPr>
          <w:rFonts w:ascii="Times New Roman" w:hAnsi="Times New Roman" w:cs="Times New Roman"/>
          <w:b/>
          <w:sz w:val="28"/>
          <w:szCs w:val="28"/>
        </w:rPr>
        <w:t>.</w:t>
      </w:r>
    </w:p>
    <w:p w14:paraId="0713B4D2" w14:textId="77777777" w:rsidR="003C5388" w:rsidRDefault="003C5388" w:rsidP="00C15D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Інженерні та будівельні роботи</w:t>
      </w:r>
      <w:r w:rsidRPr="003C5388">
        <w:rPr>
          <w:rFonts w:ascii="Times New Roman" w:hAnsi="Times New Roman" w:cs="Times New Roman"/>
          <w:bCs/>
          <w:sz w:val="28"/>
          <w:szCs w:val="28"/>
        </w:rPr>
        <w:t>, код ДК 021:2015-45220000-5 (Будівництво інженерних мереж теплопостачання та підключення об'єктів)</w:t>
      </w:r>
    </w:p>
    <w:p w14:paraId="70A62D95" w14:textId="113C2B17" w:rsidR="00966E52" w:rsidRPr="00201C2B" w:rsidRDefault="00966E52" w:rsidP="00C15D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>Номер процедури закупівлі в електронній системі закупівель: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  <w:r w:rsidR="00201C2B" w:rsidRPr="00201C2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01C2B" w:rsidRPr="00201C2B">
        <w:rPr>
          <w:rFonts w:ascii="Times New Roman" w:hAnsi="Times New Roman" w:cs="Times New Roman"/>
          <w:sz w:val="28"/>
          <w:szCs w:val="28"/>
          <w:lang w:val="ru-RU"/>
        </w:rPr>
        <w:t>-2023-12-02-000648-</w:t>
      </w:r>
      <w:r w:rsidR="00201C2B" w:rsidRPr="00201C2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01C2B">
        <w:rPr>
          <w:rFonts w:ascii="Times New Roman" w:hAnsi="Times New Roman" w:cs="Times New Roman"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7ED1E0F3" w:rsidR="00966E52" w:rsidRPr="00177D81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3C5388" w:rsidRPr="003C5388">
        <w:rPr>
          <w:rFonts w:ascii="Times New Roman" w:hAnsi="Times New Roman" w:cs="Times New Roman"/>
          <w:sz w:val="28"/>
          <w:szCs w:val="28"/>
        </w:rPr>
        <w:t>14 114 850,00</w:t>
      </w:r>
      <w:r w:rsidR="00597DAA" w:rsidRPr="003C5388">
        <w:rPr>
          <w:rFonts w:ascii="Times New Roman" w:hAnsi="Times New Roman" w:cs="Times New Roman"/>
          <w:sz w:val="28"/>
          <w:szCs w:val="28"/>
        </w:rPr>
        <w:t xml:space="preserve"> грн з ПДВ</w:t>
      </w:r>
      <w:r w:rsidR="00597DAA" w:rsidRPr="00177D81">
        <w:rPr>
          <w:rFonts w:ascii="Times New Roman" w:hAnsi="Times New Roman" w:cs="Times New Roman"/>
          <w:sz w:val="28"/>
          <w:szCs w:val="28"/>
        </w:rPr>
        <w:t>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17787FBF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 xml:space="preserve">. </w:t>
      </w:r>
      <w:r w:rsidRPr="003C5388">
        <w:rPr>
          <w:rFonts w:ascii="Times New Roman" w:hAnsi="Times New Roman" w:cs="Times New Roman"/>
          <w:sz w:val="28"/>
          <w:szCs w:val="28"/>
        </w:rPr>
        <w:t>Для</w:t>
      </w:r>
      <w:r w:rsidR="003C5388" w:rsidRPr="003C5388">
        <w:rPr>
          <w:rFonts w:ascii="Times New Roman" w:hAnsi="Times New Roman" w:cs="Times New Roman"/>
          <w:sz w:val="28"/>
          <w:szCs w:val="28"/>
        </w:rPr>
        <w:t xml:space="preserve"> підключення об’єкту до тепломереж з метою забезпечення відповідних</w:t>
      </w:r>
      <w:r w:rsidRPr="003C5388">
        <w:rPr>
          <w:rFonts w:ascii="Times New Roman" w:hAnsi="Times New Roman" w:cs="Times New Roman"/>
          <w:sz w:val="28"/>
          <w:szCs w:val="28"/>
        </w:rPr>
        <w:t xml:space="preserve"> санітарно-гігієнічних умов в приміщеннях СБ України та вимог нормативно правових актів з охорони праці.</w:t>
      </w:r>
    </w:p>
    <w:p w14:paraId="0697D242" w14:textId="2E727EE0" w:rsidR="00683A7E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закупівель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969CFFF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D2EF2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A7E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F5327"/>
    <w:rsid w:val="00154327"/>
    <w:rsid w:val="00177D81"/>
    <w:rsid w:val="00201C2B"/>
    <w:rsid w:val="00223D9C"/>
    <w:rsid w:val="003247FB"/>
    <w:rsid w:val="003C5388"/>
    <w:rsid w:val="004C2D76"/>
    <w:rsid w:val="004D419F"/>
    <w:rsid w:val="00542383"/>
    <w:rsid w:val="00597DAA"/>
    <w:rsid w:val="005F2D81"/>
    <w:rsid w:val="00683A7E"/>
    <w:rsid w:val="00691C16"/>
    <w:rsid w:val="00845974"/>
    <w:rsid w:val="009018E6"/>
    <w:rsid w:val="00951A97"/>
    <w:rsid w:val="00966E52"/>
    <w:rsid w:val="00A97F14"/>
    <w:rsid w:val="00AB1DDC"/>
    <w:rsid w:val="00AF3C42"/>
    <w:rsid w:val="00B16ECE"/>
    <w:rsid w:val="00B628B6"/>
    <w:rsid w:val="00B6680F"/>
    <w:rsid w:val="00B96BA6"/>
    <w:rsid w:val="00BD56D0"/>
    <w:rsid w:val="00C15DD3"/>
    <w:rsid w:val="00C3571A"/>
    <w:rsid w:val="00D329B5"/>
    <w:rsid w:val="00DF79BE"/>
    <w:rsid w:val="00E15890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59B7-9365-408B-AB5E-1373D694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29</cp:revision>
  <cp:lastPrinted>2023-12-05T10:25:00Z</cp:lastPrinted>
  <dcterms:created xsi:type="dcterms:W3CDTF">2023-05-16T13:43:00Z</dcterms:created>
  <dcterms:modified xsi:type="dcterms:W3CDTF">2023-12-06T13:35:00Z</dcterms:modified>
</cp:coreProperties>
</file>