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 xml:space="preserve">щодо виконання вимог </w:t>
      </w:r>
      <w:proofErr w:type="spellStart"/>
      <w:r w:rsidR="00A37F62">
        <w:rPr>
          <w:b/>
          <w:sz w:val="28"/>
          <w:szCs w:val="28"/>
          <w:lang w:val="uk-UA"/>
        </w:rPr>
        <w:t>пунку</w:t>
      </w:r>
      <w:proofErr w:type="spellEnd"/>
      <w:r w:rsidR="00A37F62">
        <w:rPr>
          <w:b/>
          <w:sz w:val="28"/>
          <w:szCs w:val="28"/>
          <w:lang w:val="uk-UA"/>
        </w:rPr>
        <w:t xml:space="preserve">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5245"/>
        <w:gridCol w:w="4679"/>
      </w:tblGrid>
      <w:tr w:rsidR="00A37F62" w:rsidTr="002D3DD4">
        <w:tc>
          <w:tcPr>
            <w:tcW w:w="5245" w:type="dxa"/>
          </w:tcPr>
          <w:p w:rsidR="00A37F62" w:rsidRPr="00E85A65" w:rsidRDefault="00A37F62" w:rsidP="00310411">
            <w:pPr>
              <w:rPr>
                <w:b/>
                <w:lang w:val="uk-UA"/>
              </w:rPr>
            </w:pPr>
            <w:r w:rsidRPr="00E85A65">
              <w:rPr>
                <w:lang w:val="uk-UA"/>
              </w:rPr>
              <w:t>Назва предмета закупівлі</w:t>
            </w:r>
          </w:p>
        </w:tc>
        <w:tc>
          <w:tcPr>
            <w:tcW w:w="4679" w:type="dxa"/>
          </w:tcPr>
          <w:p w:rsidR="00AB49D8" w:rsidRPr="002C6F9E" w:rsidRDefault="003C2294" w:rsidP="009969D6">
            <w:pPr>
              <w:rPr>
                <w:lang w:val="uk-UA"/>
              </w:rPr>
            </w:pPr>
            <w:r w:rsidRPr="003C2294">
              <w:rPr>
                <w:lang w:val="uk-UA"/>
              </w:rPr>
              <w:t>Товар (</w:t>
            </w:r>
            <w:proofErr w:type="spellStart"/>
            <w:r w:rsidR="009969D6">
              <w:rPr>
                <w:lang w:val="uk-UA"/>
              </w:rPr>
              <w:t>щини</w:t>
            </w:r>
            <w:proofErr w:type="spellEnd"/>
            <w:r w:rsidR="009969D6">
              <w:rPr>
                <w:lang w:val="uk-UA"/>
              </w:rPr>
              <w:t xml:space="preserve"> автомобільні) </w:t>
            </w:r>
            <w:r>
              <w:rPr>
                <w:lang w:val="uk-UA"/>
              </w:rPr>
              <w:t xml:space="preserve">відповідно до коду  </w:t>
            </w:r>
            <w:r w:rsidR="009969D6" w:rsidRPr="009969D6">
              <w:rPr>
                <w:lang w:val="uk-UA"/>
              </w:rPr>
              <w:t>ДК 021:2015: 34350000-5 Шини до транспортних засобів великої та малої тоннажності</w:t>
            </w:r>
            <w:r w:rsidRPr="003C2294">
              <w:rPr>
                <w:lang w:val="uk-UA"/>
              </w:rPr>
              <w:t>.</w:t>
            </w:r>
          </w:p>
        </w:tc>
      </w:tr>
      <w:tr w:rsidR="00A37F62" w:rsidTr="002D3DD4">
        <w:tc>
          <w:tcPr>
            <w:tcW w:w="5245" w:type="dxa"/>
          </w:tcPr>
          <w:p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679" w:type="dxa"/>
          </w:tcPr>
          <w:p w:rsidR="00A37F62" w:rsidRPr="001141F8" w:rsidRDefault="003C2294" w:rsidP="009969D6">
            <w:pPr>
              <w:rPr>
                <w:lang w:val="uk-UA"/>
              </w:rPr>
            </w:pPr>
            <w:r w:rsidRPr="003C2294">
              <w:rPr>
                <w:rFonts w:eastAsia="SimSun"/>
                <w:lang w:val="uk-UA" w:eastAsia="en-US"/>
              </w:rPr>
              <w:t>UA-2023-1</w:t>
            </w:r>
            <w:r w:rsidR="009969D6">
              <w:rPr>
                <w:rFonts w:eastAsia="SimSun"/>
                <w:lang w:val="uk-UA" w:eastAsia="en-US"/>
              </w:rPr>
              <w:t>2</w:t>
            </w:r>
            <w:r w:rsidRPr="003C2294">
              <w:rPr>
                <w:rFonts w:eastAsia="SimSun"/>
                <w:lang w:val="uk-UA" w:eastAsia="en-US"/>
              </w:rPr>
              <w:t>-</w:t>
            </w:r>
            <w:r w:rsidR="009969D6">
              <w:rPr>
                <w:rFonts w:eastAsia="SimSun"/>
                <w:lang w:val="uk-UA" w:eastAsia="en-US"/>
              </w:rPr>
              <w:t>0</w:t>
            </w:r>
            <w:r w:rsidRPr="003C2294">
              <w:rPr>
                <w:rFonts w:eastAsia="SimSun"/>
                <w:lang w:val="uk-UA" w:eastAsia="en-US"/>
              </w:rPr>
              <w:t>1-015</w:t>
            </w:r>
            <w:r w:rsidR="009969D6">
              <w:rPr>
                <w:rFonts w:eastAsia="SimSun"/>
                <w:lang w:val="uk-UA" w:eastAsia="en-US"/>
              </w:rPr>
              <w:t>705</w:t>
            </w:r>
            <w:r w:rsidRPr="003C2294">
              <w:rPr>
                <w:rFonts w:eastAsia="SimSun"/>
                <w:lang w:val="uk-UA" w:eastAsia="en-US"/>
              </w:rPr>
              <w:t>-a</w:t>
            </w:r>
          </w:p>
        </w:tc>
      </w:tr>
      <w:tr w:rsidR="00A37F62" w:rsidRPr="003C2294" w:rsidTr="002D3DD4">
        <w:tc>
          <w:tcPr>
            <w:tcW w:w="5245" w:type="dxa"/>
          </w:tcPr>
          <w:p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679" w:type="dxa"/>
          </w:tcPr>
          <w:p w:rsidR="00A37F62" w:rsidRPr="009A144F" w:rsidRDefault="009969D6" w:rsidP="009969D6">
            <w:pPr>
              <w:rPr>
                <w:lang w:val="uk-UA"/>
              </w:rPr>
            </w:pPr>
            <w:r w:rsidRPr="009969D6">
              <w:rPr>
                <w:lang w:val="uk-UA"/>
              </w:rPr>
              <w:t>267 200,00 грн.</w:t>
            </w:r>
            <w:r w:rsidR="003C2294">
              <w:rPr>
                <w:lang w:val="uk-UA"/>
              </w:rPr>
              <w:t xml:space="preserve"> з</w:t>
            </w:r>
            <w:r w:rsidR="003C2294" w:rsidRPr="003C2294">
              <w:rPr>
                <w:lang w:val="uk-UA"/>
              </w:rPr>
              <w:t xml:space="preserve"> ПДВ 0,00%.</w:t>
            </w:r>
          </w:p>
        </w:tc>
      </w:tr>
      <w:tr w:rsidR="005816ED" w:rsidRPr="009969D6" w:rsidTr="00016D7F">
        <w:trPr>
          <w:trHeight w:val="1777"/>
        </w:trPr>
        <w:tc>
          <w:tcPr>
            <w:tcW w:w="5245" w:type="dxa"/>
          </w:tcPr>
          <w:p w:rsidR="005816ED" w:rsidRPr="002C6F9E" w:rsidRDefault="005816ED" w:rsidP="00310411">
            <w:pPr>
              <w:rPr>
                <w:lang w:val="uk-UA"/>
              </w:rPr>
            </w:pPr>
            <w:r w:rsidRPr="002C6F9E">
              <w:rPr>
                <w:lang w:val="uk-UA"/>
              </w:rPr>
              <w:t>Розмір бюджетного призначення</w:t>
            </w:r>
          </w:p>
        </w:tc>
        <w:tc>
          <w:tcPr>
            <w:tcW w:w="4679" w:type="dxa"/>
          </w:tcPr>
          <w:p w:rsidR="009969D6" w:rsidRDefault="009969D6" w:rsidP="003C2294">
            <w:pPr>
              <w:rPr>
                <w:lang w:val="uk-UA"/>
              </w:rPr>
            </w:pPr>
            <w:r w:rsidRPr="009969D6">
              <w:rPr>
                <w:lang w:val="uk-UA"/>
              </w:rPr>
              <w:t>267 200,00 грн. (двісті шістдесят сім тисяч двісті грн. 00 коп.), з ПДВ 0,00%.</w:t>
            </w:r>
          </w:p>
          <w:p w:rsidR="003C2294" w:rsidRPr="003C2294" w:rsidRDefault="003C2294" w:rsidP="003C2294">
            <w:pPr>
              <w:rPr>
                <w:bCs/>
                <w:color w:val="000000"/>
                <w:lang w:val="uk-UA" w:eastAsia="uk-UA"/>
              </w:rPr>
            </w:pPr>
            <w:r w:rsidRPr="003C2294">
              <w:rPr>
                <w:bCs/>
                <w:color w:val="000000"/>
                <w:lang w:val="uk-UA" w:eastAsia="uk-UA"/>
              </w:rPr>
              <w:t xml:space="preserve">Фінансування буде здійснюватися по КПКВ 6521010 за КЕКВ 2210 за кодом </w:t>
            </w:r>
            <w:r w:rsidR="009969D6" w:rsidRPr="009969D6">
              <w:rPr>
                <w:bCs/>
                <w:color w:val="000000"/>
                <w:lang w:val="uk-UA" w:eastAsia="uk-UA"/>
              </w:rPr>
              <w:t>ДК 021:2015: 34350000-5 Шини до транспортних засоб</w:t>
            </w:r>
            <w:r w:rsidR="009969D6">
              <w:rPr>
                <w:bCs/>
                <w:color w:val="000000"/>
                <w:lang w:val="uk-UA" w:eastAsia="uk-UA"/>
              </w:rPr>
              <w:t xml:space="preserve">ів великої та малої тоннажності </w:t>
            </w:r>
            <w:r w:rsidRPr="003C2294">
              <w:rPr>
                <w:bCs/>
                <w:color w:val="000000"/>
                <w:lang w:val="uk-UA" w:eastAsia="uk-UA"/>
              </w:rPr>
              <w:t>за рахунок загального фонд</w:t>
            </w:r>
            <w:r w:rsidR="009969D6">
              <w:rPr>
                <w:bCs/>
                <w:color w:val="000000"/>
                <w:lang w:val="uk-UA" w:eastAsia="uk-UA"/>
              </w:rPr>
              <w:t>у Державного бюджету на суму – 2</w:t>
            </w:r>
            <w:r w:rsidRPr="003C2294">
              <w:rPr>
                <w:bCs/>
                <w:color w:val="000000"/>
                <w:lang w:val="uk-UA" w:eastAsia="uk-UA"/>
              </w:rPr>
              <w:t>00 000,00 грн.,</w:t>
            </w:r>
          </w:p>
          <w:p w:rsidR="003C2294" w:rsidRPr="003C2294" w:rsidRDefault="003C2294" w:rsidP="003C2294">
            <w:pPr>
              <w:rPr>
                <w:bCs/>
                <w:color w:val="000000"/>
                <w:lang w:val="uk-UA" w:eastAsia="uk-UA"/>
              </w:rPr>
            </w:pPr>
            <w:r w:rsidRPr="003C2294">
              <w:rPr>
                <w:bCs/>
                <w:color w:val="000000"/>
                <w:lang w:val="uk-UA" w:eastAsia="uk-UA"/>
              </w:rPr>
              <w:t>та субвенцій з місцевого бюджету в державний бюджет на виконання заходів:</w:t>
            </w:r>
          </w:p>
          <w:p w:rsidR="009969D6" w:rsidRPr="009969D6" w:rsidRDefault="009969D6" w:rsidP="009969D6">
            <w:pPr>
              <w:rPr>
                <w:bCs/>
                <w:color w:val="000000"/>
                <w:lang w:val="uk-UA" w:eastAsia="uk-UA"/>
              </w:rPr>
            </w:pPr>
            <w:r w:rsidRPr="009969D6">
              <w:rPr>
                <w:bCs/>
                <w:color w:val="000000"/>
                <w:lang w:val="uk-UA" w:eastAsia="uk-UA"/>
              </w:rPr>
              <w:t xml:space="preserve">- програма зміцнення законності, безпеки та порядку на території </w:t>
            </w:r>
            <w:proofErr w:type="spellStart"/>
            <w:r w:rsidRPr="009969D6">
              <w:rPr>
                <w:bCs/>
                <w:color w:val="000000"/>
                <w:lang w:val="uk-UA" w:eastAsia="uk-UA"/>
              </w:rPr>
              <w:t>Кілійської</w:t>
            </w:r>
            <w:proofErr w:type="spellEnd"/>
            <w:r w:rsidRPr="009969D6">
              <w:rPr>
                <w:bCs/>
                <w:color w:val="000000"/>
                <w:lang w:val="uk-UA" w:eastAsia="uk-UA"/>
              </w:rPr>
              <w:t xml:space="preserve">  міської територіальної громади Ізмаїльського району Одеської області на 2021-2023 роки у сумі   23 200,00 грн.;</w:t>
            </w:r>
          </w:p>
          <w:p w:rsidR="009969D6" w:rsidRPr="009969D6" w:rsidRDefault="009969D6" w:rsidP="009969D6">
            <w:pPr>
              <w:rPr>
                <w:bCs/>
                <w:color w:val="000000"/>
                <w:lang w:val="uk-UA" w:eastAsia="uk-UA"/>
              </w:rPr>
            </w:pPr>
            <w:r w:rsidRPr="009969D6">
              <w:rPr>
                <w:bCs/>
                <w:color w:val="000000"/>
                <w:lang w:val="uk-UA" w:eastAsia="uk-UA"/>
              </w:rPr>
              <w:t>-програма зміцнення законності, безпеки та порядку на території Вилківської міської ради Ізмаїльського району Одеської області  "Безпечне Вилкове" на 2023 ріку сумі 24 000,00 грн.;</w:t>
            </w:r>
          </w:p>
          <w:p w:rsidR="005816ED" w:rsidRPr="002B7D0C" w:rsidRDefault="009969D6" w:rsidP="009969D6">
            <w:pPr>
              <w:rPr>
                <w:color w:val="000000"/>
                <w:lang w:val="uk-UA" w:eastAsia="uk-UA"/>
              </w:rPr>
            </w:pPr>
            <w:r w:rsidRPr="009969D6">
              <w:rPr>
                <w:bCs/>
                <w:color w:val="000000"/>
                <w:lang w:val="uk-UA" w:eastAsia="uk-UA"/>
              </w:rPr>
              <w:t>-програма протидії злочинності, забезпечення публічної безпеки та порядку на території Маяківської сільської територіальної громади  на 2021-2024 роки у сумі 20 000,00 грн.</w:t>
            </w:r>
          </w:p>
        </w:tc>
      </w:tr>
    </w:tbl>
    <w:p w:rsidR="006E66BC" w:rsidRDefault="006E66BC" w:rsidP="006E66BC">
      <w:pPr>
        <w:rPr>
          <w:b/>
          <w:sz w:val="28"/>
          <w:szCs w:val="28"/>
          <w:lang w:val="uk-UA"/>
        </w:rPr>
      </w:pPr>
    </w:p>
    <w:p w:rsidR="0061362E" w:rsidRDefault="002D3DD4" w:rsidP="0061362E">
      <w:pPr>
        <w:shd w:val="clear" w:color="auto" w:fill="FFFFFF"/>
        <w:autoSpaceDE w:val="0"/>
        <w:autoSpaceDN w:val="0"/>
        <w:adjustRightInd w:val="0"/>
        <w:ind w:firstLine="709"/>
        <w:jc w:val="both"/>
        <w:rPr>
          <w:b/>
          <w:spacing w:val="-4"/>
          <w:lang w:val="uk-UA"/>
        </w:rPr>
      </w:pPr>
      <w:r>
        <w:rPr>
          <w:b/>
          <w:spacing w:val="-4"/>
          <w:sz w:val="28"/>
          <w:szCs w:val="28"/>
          <w:lang w:val="uk-UA"/>
        </w:rPr>
        <w:t xml:space="preserve">               </w:t>
      </w:r>
      <w:r w:rsidRPr="00016D7F">
        <w:rPr>
          <w:b/>
          <w:spacing w:val="-4"/>
          <w:lang w:val="uk-UA"/>
        </w:rPr>
        <w:t>Обґрунтування очікуваної вартості предмета закупівлі</w:t>
      </w:r>
    </w:p>
    <w:p w:rsidR="0061362E" w:rsidRPr="00016D7F" w:rsidRDefault="0061362E" w:rsidP="0061362E">
      <w:pPr>
        <w:shd w:val="clear" w:color="auto" w:fill="FFFFFF"/>
        <w:autoSpaceDE w:val="0"/>
        <w:autoSpaceDN w:val="0"/>
        <w:adjustRightInd w:val="0"/>
        <w:jc w:val="both"/>
        <w:rPr>
          <w:b/>
          <w:spacing w:val="-4"/>
          <w:lang w:val="uk-UA"/>
        </w:rPr>
      </w:pPr>
    </w:p>
    <w:p w:rsidR="0061362E" w:rsidRDefault="00CE216F" w:rsidP="0061362E">
      <w:pPr>
        <w:widowControl w:val="0"/>
        <w:shd w:val="clear" w:color="auto" w:fill="FFFFFF"/>
        <w:autoSpaceDE w:val="0"/>
        <w:autoSpaceDN w:val="0"/>
        <w:adjustRightInd w:val="0"/>
        <w:ind w:firstLine="709"/>
        <w:jc w:val="both"/>
        <w:rPr>
          <w:spacing w:val="-9"/>
          <w:lang w:val="uk-UA"/>
        </w:rPr>
      </w:pPr>
      <w:r w:rsidRPr="00CE216F">
        <w:rPr>
          <w:spacing w:val="-4"/>
          <w:lang w:val="uk-UA"/>
        </w:rPr>
        <w:t>Очікувана вартість предмета закупівлі визначена за результатами моніторингу ринку шляхом отримання інформації через мережу «Інтернет» та отримання цінових пропозицій, від компаній, які займаються  реалізацією зазначених товарів. Таким чином, відповідно до отриман</w:t>
      </w:r>
      <w:r>
        <w:rPr>
          <w:spacing w:val="-4"/>
          <w:lang w:val="uk-UA"/>
        </w:rPr>
        <w:t>ої інформації</w:t>
      </w:r>
      <w:r w:rsidRPr="00CE216F">
        <w:rPr>
          <w:spacing w:val="-4"/>
          <w:lang w:val="uk-UA"/>
        </w:rPr>
        <w:t>, визначено середню ринкову вартість, яка зазначається як очікувана та становить</w:t>
      </w:r>
      <w:r>
        <w:rPr>
          <w:spacing w:val="-4"/>
          <w:lang w:val="uk-UA"/>
        </w:rPr>
        <w:t xml:space="preserve"> </w:t>
      </w:r>
      <w:r w:rsidR="009969D6">
        <w:rPr>
          <w:spacing w:val="-4"/>
          <w:lang w:val="uk-UA"/>
        </w:rPr>
        <w:t xml:space="preserve">                      </w:t>
      </w:r>
      <w:r w:rsidR="009969D6" w:rsidRPr="009969D6">
        <w:rPr>
          <w:spacing w:val="-4"/>
          <w:lang w:val="uk-UA"/>
        </w:rPr>
        <w:t xml:space="preserve">267 200,00 грн. </w:t>
      </w:r>
    </w:p>
    <w:p w:rsidR="003C2294" w:rsidRPr="0061362E" w:rsidRDefault="003C2294" w:rsidP="0061362E">
      <w:pPr>
        <w:widowControl w:val="0"/>
        <w:shd w:val="clear" w:color="auto" w:fill="FFFFFF"/>
        <w:autoSpaceDE w:val="0"/>
        <w:autoSpaceDN w:val="0"/>
        <w:adjustRightInd w:val="0"/>
        <w:ind w:firstLine="709"/>
        <w:jc w:val="both"/>
        <w:rPr>
          <w:spacing w:val="-9"/>
          <w:lang w:val="uk-UA"/>
        </w:rPr>
      </w:pPr>
    </w:p>
    <w:p w:rsidR="00860D0F" w:rsidRDefault="00860D0F" w:rsidP="003E0B9B">
      <w:pPr>
        <w:jc w:val="center"/>
        <w:rPr>
          <w:b/>
          <w:spacing w:val="-4"/>
          <w:lang w:val="uk-UA"/>
        </w:rPr>
      </w:pPr>
      <w:r w:rsidRPr="00E14EAD">
        <w:rPr>
          <w:b/>
          <w:spacing w:val="-4"/>
          <w:lang w:val="uk-UA"/>
        </w:rPr>
        <w:t xml:space="preserve">Обґрунтування </w:t>
      </w:r>
      <w:bookmarkStart w:id="0" w:name="_Hlk146061175"/>
      <w:r w:rsidRPr="00E14EAD">
        <w:rPr>
          <w:b/>
          <w:spacing w:val="-4"/>
          <w:lang w:val="uk-UA"/>
        </w:rPr>
        <w:t>технічних та якісних характеристик предмета закупівлі</w:t>
      </w:r>
      <w:bookmarkEnd w:id="0"/>
    </w:p>
    <w:p w:rsidR="00CE216F" w:rsidRDefault="00CE216F" w:rsidP="003E0B9B">
      <w:pPr>
        <w:jc w:val="center"/>
        <w:rPr>
          <w:b/>
          <w:spacing w:val="-4"/>
          <w:lang w:val="uk-UA"/>
        </w:rPr>
      </w:pPr>
    </w:p>
    <w:p w:rsidR="002226E8" w:rsidRDefault="00CE216F" w:rsidP="00276B3F">
      <w:pPr>
        <w:jc w:val="both"/>
        <w:rPr>
          <w:spacing w:val="-4"/>
          <w:lang w:val="uk-UA"/>
        </w:rPr>
      </w:pPr>
      <w:r w:rsidRPr="00CE216F">
        <w:rPr>
          <w:spacing w:val="-4"/>
          <w:lang w:val="uk-UA"/>
        </w:rPr>
        <w:t xml:space="preserve">Технічні </w:t>
      </w:r>
      <w:r>
        <w:rPr>
          <w:spacing w:val="-4"/>
          <w:lang w:val="uk-UA"/>
        </w:rPr>
        <w:t xml:space="preserve">та якісні характеристики  предмета закупівлі визначені відповідно до потреб, та </w:t>
      </w:r>
      <w:r w:rsidR="00472BC1">
        <w:rPr>
          <w:spacing w:val="-4"/>
          <w:lang w:val="uk-UA"/>
        </w:rPr>
        <w:t>з метою</w:t>
      </w:r>
      <w:r>
        <w:rPr>
          <w:spacing w:val="-4"/>
          <w:lang w:val="uk-UA"/>
        </w:rPr>
        <w:t xml:space="preserve"> організації транспортного забезпечення діяльності </w:t>
      </w:r>
      <w:r w:rsidR="00472BC1">
        <w:rPr>
          <w:spacing w:val="-4"/>
          <w:lang w:val="uk-UA"/>
        </w:rPr>
        <w:t>Замовника з урахуванням вимог нормативних документів у сфері стандартизації. Якість товару повинна відповідати державним стандартам, технічним умовам, іншій технічній документації, яка пред’являється до даного виду Товарів згідно із технічних умов.</w:t>
      </w:r>
    </w:p>
    <w:tbl>
      <w:tblPr>
        <w:tblW w:w="8926"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521"/>
        <w:gridCol w:w="1601"/>
        <w:gridCol w:w="1417"/>
        <w:gridCol w:w="1701"/>
        <w:gridCol w:w="709"/>
        <w:gridCol w:w="850"/>
        <w:gridCol w:w="709"/>
        <w:gridCol w:w="1418"/>
      </w:tblGrid>
      <w:tr w:rsidR="00B6154A" w:rsidRPr="00F23175" w:rsidTr="00C23FB9">
        <w:trPr>
          <w:trHeight w:val="945"/>
          <w:jc w:val="center"/>
        </w:trPr>
        <w:tc>
          <w:tcPr>
            <w:tcW w:w="521" w:type="dxa"/>
            <w:vAlign w:val="center"/>
          </w:tcPr>
          <w:p w:rsidR="00B6154A" w:rsidRPr="00624117" w:rsidRDefault="00B6154A" w:rsidP="00C23FB9">
            <w:pPr>
              <w:tabs>
                <w:tab w:val="left" w:pos="1280"/>
              </w:tabs>
              <w:ind w:left="-108" w:right="-111"/>
              <w:jc w:val="center"/>
              <w:rPr>
                <w:bCs/>
                <w:color w:val="000000"/>
              </w:rPr>
            </w:pPr>
            <w:r w:rsidRPr="00624117">
              <w:rPr>
                <w:bCs/>
                <w:color w:val="000000"/>
              </w:rPr>
              <w:lastRenderedPageBreak/>
              <w:t>№</w:t>
            </w:r>
          </w:p>
          <w:p w:rsidR="00B6154A" w:rsidRPr="00624117" w:rsidRDefault="00B6154A" w:rsidP="00C23FB9">
            <w:pPr>
              <w:tabs>
                <w:tab w:val="left" w:pos="1280"/>
              </w:tabs>
              <w:ind w:left="-108" w:right="-111"/>
              <w:jc w:val="center"/>
              <w:rPr>
                <w:bCs/>
                <w:color w:val="000000"/>
              </w:rPr>
            </w:pPr>
            <w:r w:rsidRPr="00624117">
              <w:rPr>
                <w:bCs/>
                <w:color w:val="000000"/>
              </w:rPr>
              <w:t>з/п</w:t>
            </w:r>
          </w:p>
        </w:tc>
        <w:tc>
          <w:tcPr>
            <w:tcW w:w="1601" w:type="dxa"/>
            <w:vAlign w:val="center"/>
          </w:tcPr>
          <w:p w:rsidR="00B6154A" w:rsidRPr="00624117" w:rsidRDefault="00B6154A" w:rsidP="00C23FB9">
            <w:pPr>
              <w:ind w:left="-567"/>
              <w:jc w:val="right"/>
            </w:pPr>
            <w:proofErr w:type="spellStart"/>
            <w:r w:rsidRPr="00624117">
              <w:rPr>
                <w:color w:val="000000"/>
                <w:lang w:eastAsia="uk-UA"/>
              </w:rPr>
              <w:t>Назва</w:t>
            </w:r>
            <w:proofErr w:type="spellEnd"/>
            <w:r w:rsidRPr="00624117">
              <w:rPr>
                <w:color w:val="000000"/>
                <w:lang w:eastAsia="uk-UA"/>
              </w:rPr>
              <w:t xml:space="preserve"> </w:t>
            </w:r>
            <w:r w:rsidRPr="00654B65">
              <w:rPr>
                <w:color w:val="000000"/>
                <w:lang w:eastAsia="uk-UA"/>
              </w:rPr>
              <w:t xml:space="preserve">предмета </w:t>
            </w:r>
            <w:proofErr w:type="spellStart"/>
            <w:r w:rsidRPr="00654B65">
              <w:rPr>
                <w:color w:val="000000"/>
                <w:lang w:eastAsia="uk-UA"/>
              </w:rPr>
              <w:t>закупівлі</w:t>
            </w:r>
            <w:proofErr w:type="spellEnd"/>
          </w:p>
        </w:tc>
        <w:tc>
          <w:tcPr>
            <w:tcW w:w="1417" w:type="dxa"/>
            <w:vAlign w:val="center"/>
          </w:tcPr>
          <w:p w:rsidR="00B6154A" w:rsidRPr="00624117" w:rsidRDefault="00B6154A" w:rsidP="00C23FB9">
            <w:pPr>
              <w:jc w:val="center"/>
              <w:rPr>
                <w:color w:val="000000"/>
                <w:lang w:val="en-US" w:eastAsia="uk-UA"/>
              </w:rPr>
            </w:pPr>
            <w:proofErr w:type="spellStart"/>
            <w:r w:rsidRPr="00624117">
              <w:rPr>
                <w:color w:val="000000"/>
              </w:rPr>
              <w:t>Виробник</w:t>
            </w:r>
            <w:proofErr w:type="spellEnd"/>
            <w:r w:rsidRPr="00624117">
              <w:rPr>
                <w:color w:val="000000"/>
              </w:rPr>
              <w:t xml:space="preserve">, </w:t>
            </w:r>
            <w:proofErr w:type="spellStart"/>
            <w:r w:rsidRPr="00624117">
              <w:rPr>
                <w:color w:val="000000"/>
              </w:rPr>
              <w:t>країна</w:t>
            </w:r>
            <w:proofErr w:type="spellEnd"/>
            <w:r w:rsidRPr="00624117">
              <w:rPr>
                <w:color w:val="000000"/>
              </w:rPr>
              <w:t xml:space="preserve"> </w:t>
            </w:r>
            <w:proofErr w:type="spellStart"/>
            <w:r w:rsidRPr="00624117">
              <w:rPr>
                <w:color w:val="000000"/>
              </w:rPr>
              <w:t>походження</w:t>
            </w:r>
            <w:proofErr w:type="spellEnd"/>
          </w:p>
        </w:tc>
        <w:tc>
          <w:tcPr>
            <w:tcW w:w="1701" w:type="dxa"/>
            <w:vAlign w:val="center"/>
          </w:tcPr>
          <w:p w:rsidR="00B6154A" w:rsidRPr="00624117" w:rsidRDefault="00B6154A" w:rsidP="00C23FB9">
            <w:pPr>
              <w:tabs>
                <w:tab w:val="left" w:pos="881"/>
              </w:tabs>
              <w:ind w:left="-111" w:right="-106"/>
              <w:jc w:val="center"/>
              <w:rPr>
                <w:color w:val="000000"/>
              </w:rPr>
            </w:pPr>
            <w:proofErr w:type="spellStart"/>
            <w:r w:rsidRPr="00654B65">
              <w:rPr>
                <w:color w:val="000000"/>
              </w:rPr>
              <w:t>Розмір</w:t>
            </w:r>
            <w:proofErr w:type="spellEnd"/>
            <w:r w:rsidRPr="00654B65">
              <w:rPr>
                <w:color w:val="000000"/>
              </w:rPr>
              <w:t xml:space="preserve"> </w:t>
            </w:r>
            <w:proofErr w:type="spellStart"/>
            <w:r w:rsidRPr="00654B65">
              <w:rPr>
                <w:color w:val="000000"/>
              </w:rPr>
              <w:t>шини</w:t>
            </w:r>
            <w:proofErr w:type="spellEnd"/>
          </w:p>
        </w:tc>
        <w:tc>
          <w:tcPr>
            <w:tcW w:w="709" w:type="dxa"/>
            <w:vAlign w:val="center"/>
          </w:tcPr>
          <w:p w:rsidR="00B6154A" w:rsidRPr="00624117" w:rsidRDefault="00B6154A" w:rsidP="00C23FB9">
            <w:pPr>
              <w:ind w:left="-108" w:right="-106"/>
              <w:jc w:val="center"/>
              <w:rPr>
                <w:color w:val="000000"/>
                <w:lang w:eastAsia="uk-UA"/>
              </w:rPr>
            </w:pPr>
            <w:proofErr w:type="spellStart"/>
            <w:r w:rsidRPr="00654B65">
              <w:rPr>
                <w:color w:val="000000"/>
                <w:lang w:eastAsia="uk-UA"/>
              </w:rPr>
              <w:t>Індекс</w:t>
            </w:r>
            <w:proofErr w:type="spellEnd"/>
            <w:r w:rsidRPr="00654B65">
              <w:rPr>
                <w:color w:val="000000"/>
                <w:lang w:eastAsia="uk-UA"/>
              </w:rPr>
              <w:t xml:space="preserve"> </w:t>
            </w:r>
            <w:proofErr w:type="spellStart"/>
            <w:r w:rsidRPr="00654B65">
              <w:rPr>
                <w:color w:val="000000"/>
                <w:lang w:eastAsia="uk-UA"/>
              </w:rPr>
              <w:t>навантаження</w:t>
            </w:r>
            <w:proofErr w:type="spellEnd"/>
            <w:r w:rsidRPr="00654B65">
              <w:rPr>
                <w:color w:val="000000"/>
                <w:lang w:eastAsia="uk-UA"/>
              </w:rPr>
              <w:t xml:space="preserve">                         (не </w:t>
            </w:r>
            <w:proofErr w:type="spellStart"/>
            <w:r w:rsidRPr="00654B65">
              <w:rPr>
                <w:color w:val="000000"/>
                <w:lang w:eastAsia="uk-UA"/>
              </w:rPr>
              <w:t>нижче</w:t>
            </w:r>
            <w:proofErr w:type="spellEnd"/>
            <w:r w:rsidRPr="00654B65">
              <w:rPr>
                <w:color w:val="000000"/>
                <w:lang w:eastAsia="uk-UA"/>
              </w:rPr>
              <w:t>)</w:t>
            </w:r>
          </w:p>
        </w:tc>
        <w:tc>
          <w:tcPr>
            <w:tcW w:w="850" w:type="dxa"/>
          </w:tcPr>
          <w:p w:rsidR="00B6154A" w:rsidRPr="00624117" w:rsidRDefault="00B6154A" w:rsidP="00C23FB9">
            <w:pPr>
              <w:ind w:left="-108" w:right="-106"/>
              <w:jc w:val="center"/>
              <w:rPr>
                <w:color w:val="000000"/>
                <w:lang w:eastAsia="uk-UA"/>
              </w:rPr>
            </w:pPr>
            <w:proofErr w:type="spellStart"/>
            <w:r w:rsidRPr="00654B65">
              <w:rPr>
                <w:color w:val="000000"/>
                <w:lang w:eastAsia="uk-UA"/>
              </w:rPr>
              <w:t>Індекс</w:t>
            </w:r>
            <w:proofErr w:type="spellEnd"/>
            <w:r w:rsidRPr="00654B65">
              <w:rPr>
                <w:color w:val="000000"/>
                <w:lang w:eastAsia="uk-UA"/>
              </w:rPr>
              <w:t xml:space="preserve"> </w:t>
            </w:r>
            <w:proofErr w:type="spellStart"/>
            <w:r w:rsidRPr="00654B65">
              <w:rPr>
                <w:color w:val="000000"/>
                <w:lang w:eastAsia="uk-UA"/>
              </w:rPr>
              <w:t>швидко</w:t>
            </w:r>
            <w:r>
              <w:rPr>
                <w:color w:val="000000"/>
                <w:lang w:eastAsia="uk-UA"/>
              </w:rPr>
              <w:t>сті</w:t>
            </w:r>
            <w:proofErr w:type="spellEnd"/>
            <w:r>
              <w:rPr>
                <w:color w:val="000000"/>
                <w:lang w:eastAsia="uk-UA"/>
              </w:rPr>
              <w:t xml:space="preserve"> (не </w:t>
            </w:r>
            <w:proofErr w:type="spellStart"/>
            <w:r>
              <w:rPr>
                <w:color w:val="000000"/>
                <w:lang w:eastAsia="uk-UA"/>
              </w:rPr>
              <w:t>ниж</w:t>
            </w:r>
            <w:r w:rsidRPr="00654B65">
              <w:rPr>
                <w:color w:val="000000"/>
                <w:lang w:eastAsia="uk-UA"/>
              </w:rPr>
              <w:t>че</w:t>
            </w:r>
            <w:proofErr w:type="spellEnd"/>
            <w:r w:rsidRPr="00654B65">
              <w:rPr>
                <w:color w:val="000000"/>
                <w:lang w:eastAsia="uk-UA"/>
              </w:rPr>
              <w:t xml:space="preserve">)  </w:t>
            </w:r>
          </w:p>
        </w:tc>
        <w:tc>
          <w:tcPr>
            <w:tcW w:w="709" w:type="dxa"/>
            <w:vAlign w:val="center"/>
          </w:tcPr>
          <w:p w:rsidR="00B6154A" w:rsidRPr="00624117" w:rsidRDefault="00B6154A" w:rsidP="00C23FB9">
            <w:pPr>
              <w:ind w:left="-108" w:right="-106"/>
              <w:jc w:val="center"/>
              <w:rPr>
                <w:color w:val="000000"/>
                <w:lang w:eastAsia="uk-UA"/>
              </w:rPr>
            </w:pPr>
            <w:proofErr w:type="spellStart"/>
            <w:r w:rsidRPr="00624117">
              <w:rPr>
                <w:color w:val="000000"/>
                <w:lang w:eastAsia="uk-UA"/>
              </w:rPr>
              <w:t>Одиниці</w:t>
            </w:r>
            <w:proofErr w:type="spellEnd"/>
            <w:r w:rsidRPr="00624117">
              <w:rPr>
                <w:color w:val="000000"/>
                <w:lang w:eastAsia="uk-UA"/>
              </w:rPr>
              <w:t xml:space="preserve"> </w:t>
            </w:r>
            <w:proofErr w:type="spellStart"/>
            <w:r w:rsidRPr="00624117">
              <w:rPr>
                <w:color w:val="000000"/>
                <w:lang w:eastAsia="uk-UA"/>
              </w:rPr>
              <w:t>виміру</w:t>
            </w:r>
            <w:proofErr w:type="spellEnd"/>
          </w:p>
        </w:tc>
        <w:tc>
          <w:tcPr>
            <w:tcW w:w="1418" w:type="dxa"/>
            <w:vAlign w:val="center"/>
          </w:tcPr>
          <w:p w:rsidR="00B6154A" w:rsidRPr="00624117" w:rsidRDefault="00B6154A" w:rsidP="00C23FB9">
            <w:pPr>
              <w:ind w:left="-108" w:right="-106"/>
              <w:jc w:val="center"/>
              <w:rPr>
                <w:color w:val="000000"/>
                <w:lang w:eastAsia="uk-UA"/>
              </w:rPr>
            </w:pPr>
            <w:proofErr w:type="spellStart"/>
            <w:r>
              <w:rPr>
                <w:color w:val="000000"/>
                <w:lang w:eastAsia="uk-UA"/>
              </w:rPr>
              <w:t>Кількість</w:t>
            </w:r>
            <w:proofErr w:type="spellEnd"/>
            <w:r>
              <w:rPr>
                <w:color w:val="000000"/>
                <w:lang w:eastAsia="uk-UA"/>
              </w:rPr>
              <w:t xml:space="preserve"> товару</w:t>
            </w:r>
          </w:p>
        </w:tc>
      </w:tr>
      <w:tr w:rsidR="00B6154A" w:rsidRPr="00F23175" w:rsidTr="00C23FB9">
        <w:trPr>
          <w:trHeight w:val="945"/>
          <w:jc w:val="center"/>
        </w:trPr>
        <w:tc>
          <w:tcPr>
            <w:tcW w:w="521" w:type="dxa"/>
            <w:vAlign w:val="center"/>
          </w:tcPr>
          <w:p w:rsidR="00B6154A" w:rsidRPr="00F23175" w:rsidRDefault="00B6154A" w:rsidP="00C23FB9">
            <w:pPr>
              <w:tabs>
                <w:tab w:val="left" w:pos="1280"/>
              </w:tabs>
              <w:ind w:left="-108" w:right="-111"/>
              <w:jc w:val="center"/>
              <w:rPr>
                <w:bCs/>
                <w:color w:val="000000"/>
                <w:sz w:val="22"/>
                <w:szCs w:val="22"/>
              </w:rPr>
            </w:pPr>
            <w:r>
              <w:rPr>
                <w:bCs/>
                <w:color w:val="000000"/>
                <w:sz w:val="22"/>
                <w:szCs w:val="22"/>
              </w:rPr>
              <w:t>1</w:t>
            </w:r>
          </w:p>
        </w:tc>
        <w:tc>
          <w:tcPr>
            <w:tcW w:w="1601" w:type="dxa"/>
            <w:vAlign w:val="center"/>
          </w:tcPr>
          <w:p w:rsidR="00B6154A" w:rsidRPr="00F23175" w:rsidRDefault="00B6154A" w:rsidP="00C23FB9">
            <w:pPr>
              <w:ind w:left="-567" w:firstLine="455"/>
              <w:jc w:val="center"/>
              <w:rPr>
                <w:color w:val="000000"/>
                <w:sz w:val="22"/>
                <w:szCs w:val="22"/>
                <w:lang w:eastAsia="uk-UA"/>
              </w:rPr>
            </w:pPr>
            <w:r>
              <w:rPr>
                <w:color w:val="000000"/>
                <w:sz w:val="22"/>
                <w:szCs w:val="22"/>
                <w:lang w:eastAsia="uk-UA"/>
              </w:rPr>
              <w:t xml:space="preserve">Шина </w:t>
            </w:r>
            <w:proofErr w:type="spellStart"/>
            <w:r>
              <w:rPr>
                <w:color w:val="000000"/>
                <w:sz w:val="22"/>
                <w:szCs w:val="22"/>
                <w:lang w:eastAsia="uk-UA"/>
              </w:rPr>
              <w:t>зимова</w:t>
            </w:r>
            <w:proofErr w:type="spellEnd"/>
          </w:p>
        </w:tc>
        <w:tc>
          <w:tcPr>
            <w:tcW w:w="1417" w:type="dxa"/>
            <w:vAlign w:val="center"/>
          </w:tcPr>
          <w:p w:rsidR="00B6154A" w:rsidRPr="00F23175" w:rsidRDefault="00B6154A" w:rsidP="00C23FB9">
            <w:pPr>
              <w:jc w:val="center"/>
              <w:rPr>
                <w:color w:val="000000"/>
                <w:sz w:val="22"/>
                <w:szCs w:val="22"/>
                <w:lang w:eastAsia="uk-UA"/>
              </w:rPr>
            </w:pPr>
          </w:p>
        </w:tc>
        <w:tc>
          <w:tcPr>
            <w:tcW w:w="1701" w:type="dxa"/>
            <w:vAlign w:val="center"/>
          </w:tcPr>
          <w:p w:rsidR="00B6154A" w:rsidRPr="00F23175" w:rsidRDefault="00B6154A" w:rsidP="00C23FB9">
            <w:pPr>
              <w:tabs>
                <w:tab w:val="left" w:pos="881"/>
              </w:tabs>
              <w:ind w:left="-111" w:right="-106"/>
              <w:jc w:val="center"/>
              <w:rPr>
                <w:color w:val="000000"/>
                <w:sz w:val="22"/>
                <w:szCs w:val="22"/>
              </w:rPr>
            </w:pPr>
            <w:r w:rsidRPr="00E703A4">
              <w:rPr>
                <w:color w:val="000000"/>
                <w:sz w:val="22"/>
                <w:szCs w:val="22"/>
              </w:rPr>
              <w:t>185/65 R15</w:t>
            </w:r>
          </w:p>
        </w:tc>
        <w:tc>
          <w:tcPr>
            <w:tcW w:w="709" w:type="dxa"/>
          </w:tcPr>
          <w:p w:rsidR="00B6154A" w:rsidRDefault="00B6154A" w:rsidP="00C23FB9">
            <w:pPr>
              <w:ind w:left="-108" w:right="-106"/>
              <w:jc w:val="center"/>
              <w:rPr>
                <w:color w:val="000000"/>
                <w:sz w:val="22"/>
                <w:szCs w:val="22"/>
                <w:lang w:eastAsia="uk-UA"/>
              </w:rPr>
            </w:pPr>
          </w:p>
          <w:p w:rsidR="00B6154A" w:rsidRPr="00F23175" w:rsidRDefault="00B6154A" w:rsidP="00C23FB9">
            <w:pPr>
              <w:ind w:left="-108" w:right="-106"/>
              <w:jc w:val="center"/>
              <w:rPr>
                <w:color w:val="000000"/>
                <w:sz w:val="22"/>
                <w:szCs w:val="22"/>
                <w:lang w:eastAsia="uk-UA"/>
              </w:rPr>
            </w:pPr>
            <w:r>
              <w:rPr>
                <w:color w:val="000000"/>
                <w:sz w:val="22"/>
                <w:szCs w:val="22"/>
                <w:lang w:eastAsia="uk-UA"/>
              </w:rPr>
              <w:t>88</w:t>
            </w:r>
          </w:p>
        </w:tc>
        <w:tc>
          <w:tcPr>
            <w:tcW w:w="850" w:type="dxa"/>
          </w:tcPr>
          <w:p w:rsidR="00B6154A" w:rsidRDefault="00B6154A" w:rsidP="00C23FB9">
            <w:pPr>
              <w:ind w:left="-108" w:right="-106"/>
              <w:jc w:val="center"/>
              <w:rPr>
                <w:color w:val="000000"/>
                <w:sz w:val="22"/>
                <w:szCs w:val="22"/>
                <w:lang w:val="en-US" w:eastAsia="uk-UA"/>
              </w:rPr>
            </w:pPr>
          </w:p>
          <w:p w:rsidR="00B6154A" w:rsidRPr="00E32A21" w:rsidRDefault="00B6154A" w:rsidP="00C23FB9">
            <w:pPr>
              <w:ind w:left="-108" w:right="-106"/>
              <w:jc w:val="center"/>
              <w:rPr>
                <w:color w:val="000000"/>
                <w:sz w:val="22"/>
                <w:szCs w:val="22"/>
                <w:lang w:val="en-US" w:eastAsia="uk-UA"/>
              </w:rPr>
            </w:pPr>
            <w:r>
              <w:rPr>
                <w:color w:val="000000"/>
                <w:sz w:val="22"/>
                <w:szCs w:val="22"/>
                <w:lang w:val="en-US" w:eastAsia="uk-UA"/>
              </w:rPr>
              <w:t>T</w:t>
            </w:r>
          </w:p>
        </w:tc>
        <w:tc>
          <w:tcPr>
            <w:tcW w:w="709" w:type="dxa"/>
            <w:vAlign w:val="center"/>
          </w:tcPr>
          <w:p w:rsidR="00B6154A" w:rsidRPr="00F23175" w:rsidRDefault="00B6154A" w:rsidP="00C23FB9">
            <w:pPr>
              <w:ind w:left="-108" w:right="-106"/>
              <w:jc w:val="center"/>
              <w:rPr>
                <w:color w:val="000000"/>
                <w:sz w:val="22"/>
                <w:szCs w:val="22"/>
                <w:lang w:eastAsia="uk-UA"/>
              </w:rPr>
            </w:pPr>
            <w:r w:rsidRPr="00F908F5">
              <w:t>шт.</w:t>
            </w:r>
          </w:p>
        </w:tc>
        <w:tc>
          <w:tcPr>
            <w:tcW w:w="1418" w:type="dxa"/>
            <w:vAlign w:val="center"/>
          </w:tcPr>
          <w:p w:rsidR="00B6154A" w:rsidRPr="00F23175" w:rsidRDefault="00B6154A" w:rsidP="00C23FB9">
            <w:pPr>
              <w:ind w:left="-108" w:right="-106"/>
              <w:jc w:val="center"/>
              <w:rPr>
                <w:color w:val="000000"/>
                <w:sz w:val="22"/>
                <w:szCs w:val="22"/>
                <w:lang w:eastAsia="uk-UA"/>
              </w:rPr>
            </w:pPr>
            <w:r>
              <w:rPr>
                <w:color w:val="000000"/>
                <w:sz w:val="22"/>
                <w:szCs w:val="22"/>
                <w:lang w:eastAsia="uk-UA"/>
              </w:rPr>
              <w:t>16</w:t>
            </w:r>
          </w:p>
        </w:tc>
      </w:tr>
      <w:tr w:rsidR="00B6154A" w:rsidRPr="00F23175" w:rsidTr="00C23FB9">
        <w:trPr>
          <w:trHeight w:val="469"/>
          <w:jc w:val="center"/>
        </w:trPr>
        <w:tc>
          <w:tcPr>
            <w:tcW w:w="521" w:type="dxa"/>
            <w:vAlign w:val="center"/>
          </w:tcPr>
          <w:p w:rsidR="00B6154A" w:rsidRPr="00F23175" w:rsidRDefault="00B6154A" w:rsidP="00C23FB9">
            <w:pPr>
              <w:spacing w:line="283" w:lineRule="atLeast"/>
              <w:jc w:val="center"/>
              <w:rPr>
                <w:color w:val="000000"/>
                <w:sz w:val="22"/>
                <w:szCs w:val="22"/>
                <w:lang w:eastAsia="uk-UA"/>
              </w:rPr>
            </w:pPr>
            <w:r>
              <w:rPr>
                <w:color w:val="000000"/>
                <w:sz w:val="22"/>
                <w:szCs w:val="22"/>
                <w:lang w:eastAsia="uk-UA"/>
              </w:rPr>
              <w:t>2</w:t>
            </w:r>
          </w:p>
        </w:tc>
        <w:tc>
          <w:tcPr>
            <w:tcW w:w="1601" w:type="dxa"/>
          </w:tcPr>
          <w:p w:rsidR="00B6154A" w:rsidRDefault="00B6154A" w:rsidP="00C23FB9">
            <w:r w:rsidRPr="000B556C">
              <w:t xml:space="preserve">Шина </w:t>
            </w:r>
            <w:proofErr w:type="spellStart"/>
            <w:r w:rsidRPr="000B556C">
              <w:t>зимова</w:t>
            </w:r>
            <w:proofErr w:type="spellEnd"/>
          </w:p>
        </w:tc>
        <w:tc>
          <w:tcPr>
            <w:tcW w:w="1417" w:type="dxa"/>
            <w:vAlign w:val="center"/>
          </w:tcPr>
          <w:p w:rsidR="00B6154A" w:rsidRPr="00F23175" w:rsidRDefault="00B6154A" w:rsidP="00C23FB9">
            <w:pPr>
              <w:spacing w:line="283" w:lineRule="atLeast"/>
              <w:jc w:val="center"/>
              <w:rPr>
                <w:color w:val="000000"/>
                <w:sz w:val="22"/>
                <w:szCs w:val="22"/>
                <w:lang w:eastAsia="uk-UA"/>
              </w:rPr>
            </w:pPr>
          </w:p>
        </w:tc>
        <w:tc>
          <w:tcPr>
            <w:tcW w:w="1701" w:type="dxa"/>
            <w:vAlign w:val="center"/>
          </w:tcPr>
          <w:p w:rsidR="00B6154A" w:rsidRPr="00F23175" w:rsidRDefault="00B6154A" w:rsidP="00C23FB9">
            <w:pPr>
              <w:snapToGrid w:val="0"/>
              <w:jc w:val="center"/>
              <w:rPr>
                <w:color w:val="000000"/>
                <w:sz w:val="22"/>
                <w:szCs w:val="22"/>
                <w:lang w:eastAsia="uk-UA"/>
              </w:rPr>
            </w:pPr>
            <w:r w:rsidRPr="00E703A4">
              <w:rPr>
                <w:color w:val="000000"/>
                <w:sz w:val="22"/>
                <w:szCs w:val="22"/>
                <w:lang w:eastAsia="uk-UA"/>
              </w:rPr>
              <w:t>195/60 R15</w:t>
            </w:r>
          </w:p>
        </w:tc>
        <w:tc>
          <w:tcPr>
            <w:tcW w:w="709" w:type="dxa"/>
          </w:tcPr>
          <w:p w:rsidR="00B6154A" w:rsidRPr="00A818C5" w:rsidRDefault="00B6154A" w:rsidP="00C23FB9">
            <w:pPr>
              <w:jc w:val="center"/>
            </w:pPr>
            <w:r w:rsidRPr="00A818C5">
              <w:t>88</w:t>
            </w:r>
          </w:p>
        </w:tc>
        <w:tc>
          <w:tcPr>
            <w:tcW w:w="850" w:type="dxa"/>
          </w:tcPr>
          <w:p w:rsidR="00B6154A" w:rsidRDefault="00B6154A" w:rsidP="00C23FB9">
            <w:pPr>
              <w:jc w:val="center"/>
            </w:pPr>
            <w:r w:rsidRPr="00A818C5">
              <w:t>T</w:t>
            </w:r>
          </w:p>
        </w:tc>
        <w:tc>
          <w:tcPr>
            <w:tcW w:w="709" w:type="dxa"/>
          </w:tcPr>
          <w:p w:rsidR="00B6154A" w:rsidRDefault="00B6154A" w:rsidP="00C23FB9">
            <w:pPr>
              <w:jc w:val="center"/>
            </w:pPr>
            <w:r w:rsidRPr="00F908F5">
              <w:t>шт.</w:t>
            </w:r>
          </w:p>
        </w:tc>
        <w:tc>
          <w:tcPr>
            <w:tcW w:w="1418" w:type="dxa"/>
            <w:vAlign w:val="center"/>
          </w:tcPr>
          <w:p w:rsidR="00B6154A" w:rsidRPr="00F23175" w:rsidRDefault="00B6154A" w:rsidP="00C23FB9">
            <w:pPr>
              <w:jc w:val="center"/>
              <w:rPr>
                <w:color w:val="000000"/>
                <w:sz w:val="22"/>
                <w:szCs w:val="22"/>
                <w:lang w:eastAsia="uk-UA"/>
              </w:rPr>
            </w:pPr>
            <w:r>
              <w:rPr>
                <w:color w:val="000000"/>
                <w:sz w:val="22"/>
                <w:szCs w:val="22"/>
                <w:lang w:eastAsia="uk-UA"/>
              </w:rPr>
              <w:t>4</w:t>
            </w:r>
          </w:p>
        </w:tc>
      </w:tr>
      <w:tr w:rsidR="00B6154A" w:rsidRPr="00F23175" w:rsidTr="00C23FB9">
        <w:trPr>
          <w:trHeight w:val="315"/>
          <w:jc w:val="center"/>
        </w:trPr>
        <w:tc>
          <w:tcPr>
            <w:tcW w:w="521" w:type="dxa"/>
            <w:vAlign w:val="center"/>
          </w:tcPr>
          <w:p w:rsidR="00B6154A" w:rsidRPr="00F23175" w:rsidRDefault="00B6154A" w:rsidP="00C23FB9">
            <w:pPr>
              <w:spacing w:line="283" w:lineRule="atLeast"/>
              <w:jc w:val="center"/>
              <w:rPr>
                <w:color w:val="000000"/>
                <w:sz w:val="22"/>
                <w:szCs w:val="22"/>
                <w:lang w:eastAsia="uk-UA"/>
              </w:rPr>
            </w:pPr>
            <w:r>
              <w:rPr>
                <w:color w:val="000000"/>
                <w:sz w:val="22"/>
                <w:szCs w:val="22"/>
                <w:lang w:eastAsia="uk-UA"/>
              </w:rPr>
              <w:t>3</w:t>
            </w:r>
          </w:p>
        </w:tc>
        <w:tc>
          <w:tcPr>
            <w:tcW w:w="1601" w:type="dxa"/>
          </w:tcPr>
          <w:p w:rsidR="00B6154A" w:rsidRDefault="00B6154A" w:rsidP="00C23FB9">
            <w:r w:rsidRPr="000B556C">
              <w:t xml:space="preserve">Шина </w:t>
            </w:r>
            <w:proofErr w:type="spellStart"/>
            <w:r w:rsidRPr="000B556C">
              <w:t>зимова</w:t>
            </w:r>
            <w:proofErr w:type="spellEnd"/>
          </w:p>
        </w:tc>
        <w:tc>
          <w:tcPr>
            <w:tcW w:w="1417" w:type="dxa"/>
            <w:vAlign w:val="center"/>
          </w:tcPr>
          <w:p w:rsidR="00B6154A" w:rsidRPr="00F23175" w:rsidRDefault="00B6154A" w:rsidP="00C23FB9">
            <w:pPr>
              <w:spacing w:line="283" w:lineRule="atLeast"/>
              <w:jc w:val="center"/>
              <w:rPr>
                <w:color w:val="000000"/>
                <w:sz w:val="22"/>
                <w:szCs w:val="22"/>
                <w:lang w:eastAsia="uk-UA"/>
              </w:rPr>
            </w:pPr>
          </w:p>
        </w:tc>
        <w:tc>
          <w:tcPr>
            <w:tcW w:w="1701" w:type="dxa"/>
            <w:vAlign w:val="center"/>
          </w:tcPr>
          <w:p w:rsidR="00B6154A" w:rsidRPr="00F23175" w:rsidRDefault="00B6154A" w:rsidP="00C23FB9">
            <w:pPr>
              <w:snapToGrid w:val="0"/>
              <w:jc w:val="center"/>
              <w:rPr>
                <w:color w:val="000000"/>
                <w:sz w:val="22"/>
                <w:szCs w:val="22"/>
                <w:lang w:eastAsia="uk-UA"/>
              </w:rPr>
            </w:pPr>
            <w:r w:rsidRPr="00E703A4">
              <w:rPr>
                <w:color w:val="000000"/>
                <w:sz w:val="22"/>
                <w:szCs w:val="22"/>
                <w:lang w:eastAsia="uk-UA"/>
              </w:rPr>
              <w:t>195/65 R15</w:t>
            </w:r>
          </w:p>
        </w:tc>
        <w:tc>
          <w:tcPr>
            <w:tcW w:w="709" w:type="dxa"/>
          </w:tcPr>
          <w:p w:rsidR="00B6154A" w:rsidRPr="00A818C5" w:rsidRDefault="00B6154A" w:rsidP="00C23FB9">
            <w:pPr>
              <w:jc w:val="center"/>
            </w:pPr>
            <w:r w:rsidRPr="00A818C5">
              <w:t>88</w:t>
            </w:r>
          </w:p>
        </w:tc>
        <w:tc>
          <w:tcPr>
            <w:tcW w:w="850" w:type="dxa"/>
          </w:tcPr>
          <w:p w:rsidR="00B6154A" w:rsidRDefault="00B6154A" w:rsidP="00C23FB9">
            <w:pPr>
              <w:jc w:val="center"/>
            </w:pPr>
            <w:r w:rsidRPr="00A818C5">
              <w:t>T</w:t>
            </w:r>
          </w:p>
        </w:tc>
        <w:tc>
          <w:tcPr>
            <w:tcW w:w="709" w:type="dxa"/>
          </w:tcPr>
          <w:p w:rsidR="00B6154A" w:rsidRDefault="00B6154A" w:rsidP="00C23FB9">
            <w:pPr>
              <w:jc w:val="center"/>
            </w:pPr>
            <w:r w:rsidRPr="00F908F5">
              <w:t>шт.</w:t>
            </w:r>
          </w:p>
        </w:tc>
        <w:tc>
          <w:tcPr>
            <w:tcW w:w="1418" w:type="dxa"/>
            <w:vAlign w:val="center"/>
          </w:tcPr>
          <w:p w:rsidR="00B6154A" w:rsidRPr="00F23175" w:rsidRDefault="00B6154A" w:rsidP="00C23FB9">
            <w:pPr>
              <w:jc w:val="center"/>
              <w:rPr>
                <w:color w:val="000000"/>
                <w:sz w:val="22"/>
                <w:szCs w:val="22"/>
                <w:lang w:eastAsia="uk-UA"/>
              </w:rPr>
            </w:pPr>
            <w:r>
              <w:rPr>
                <w:color w:val="000000"/>
                <w:sz w:val="22"/>
                <w:szCs w:val="22"/>
                <w:lang w:eastAsia="uk-UA"/>
              </w:rPr>
              <w:t>16</w:t>
            </w:r>
          </w:p>
        </w:tc>
      </w:tr>
      <w:tr w:rsidR="00B6154A" w:rsidRPr="00F23175" w:rsidTr="00C23FB9">
        <w:trPr>
          <w:trHeight w:val="630"/>
          <w:jc w:val="center"/>
        </w:trPr>
        <w:tc>
          <w:tcPr>
            <w:tcW w:w="521" w:type="dxa"/>
            <w:vAlign w:val="center"/>
          </w:tcPr>
          <w:p w:rsidR="00B6154A" w:rsidRPr="00F23175" w:rsidRDefault="00B6154A" w:rsidP="00C23FB9">
            <w:pPr>
              <w:spacing w:line="283" w:lineRule="atLeast"/>
              <w:jc w:val="center"/>
              <w:rPr>
                <w:color w:val="000000"/>
                <w:sz w:val="22"/>
                <w:szCs w:val="22"/>
                <w:lang w:eastAsia="uk-UA"/>
              </w:rPr>
            </w:pPr>
            <w:r>
              <w:rPr>
                <w:color w:val="000000"/>
                <w:sz w:val="22"/>
                <w:szCs w:val="22"/>
                <w:lang w:eastAsia="uk-UA"/>
              </w:rPr>
              <w:t>4</w:t>
            </w:r>
          </w:p>
        </w:tc>
        <w:tc>
          <w:tcPr>
            <w:tcW w:w="1601" w:type="dxa"/>
          </w:tcPr>
          <w:p w:rsidR="00B6154A" w:rsidRDefault="00B6154A" w:rsidP="00C23FB9">
            <w:r w:rsidRPr="000B556C">
              <w:t xml:space="preserve">Шина </w:t>
            </w:r>
            <w:proofErr w:type="spellStart"/>
            <w:r w:rsidRPr="000B556C">
              <w:t>зимова</w:t>
            </w:r>
            <w:proofErr w:type="spellEnd"/>
          </w:p>
        </w:tc>
        <w:tc>
          <w:tcPr>
            <w:tcW w:w="1417" w:type="dxa"/>
            <w:vAlign w:val="center"/>
          </w:tcPr>
          <w:p w:rsidR="00B6154A" w:rsidRPr="00F23175" w:rsidRDefault="00B6154A" w:rsidP="00C23FB9">
            <w:pPr>
              <w:spacing w:line="283" w:lineRule="atLeast"/>
              <w:jc w:val="center"/>
              <w:rPr>
                <w:color w:val="000000"/>
                <w:sz w:val="22"/>
                <w:szCs w:val="22"/>
                <w:lang w:eastAsia="uk-UA"/>
              </w:rPr>
            </w:pPr>
          </w:p>
        </w:tc>
        <w:tc>
          <w:tcPr>
            <w:tcW w:w="1701" w:type="dxa"/>
            <w:vAlign w:val="center"/>
          </w:tcPr>
          <w:p w:rsidR="00B6154A" w:rsidRPr="00F23175" w:rsidRDefault="00B6154A" w:rsidP="00C23FB9">
            <w:pPr>
              <w:snapToGrid w:val="0"/>
              <w:jc w:val="center"/>
              <w:rPr>
                <w:color w:val="000000"/>
                <w:sz w:val="22"/>
                <w:szCs w:val="22"/>
                <w:lang w:eastAsia="uk-UA"/>
              </w:rPr>
            </w:pPr>
            <w:r w:rsidRPr="00E703A4">
              <w:rPr>
                <w:color w:val="000000"/>
                <w:sz w:val="22"/>
                <w:szCs w:val="22"/>
                <w:lang w:eastAsia="uk-UA"/>
              </w:rPr>
              <w:t>215/70 R16</w:t>
            </w:r>
          </w:p>
        </w:tc>
        <w:tc>
          <w:tcPr>
            <w:tcW w:w="709" w:type="dxa"/>
          </w:tcPr>
          <w:p w:rsidR="00B6154A" w:rsidRDefault="00B6154A" w:rsidP="00C23FB9">
            <w:pPr>
              <w:jc w:val="center"/>
              <w:rPr>
                <w:color w:val="000000"/>
                <w:sz w:val="22"/>
                <w:szCs w:val="22"/>
                <w:lang w:val="en-US" w:eastAsia="uk-UA"/>
              </w:rPr>
            </w:pPr>
          </w:p>
          <w:p w:rsidR="00B6154A" w:rsidRPr="00E32A21" w:rsidRDefault="00B6154A" w:rsidP="00C23FB9">
            <w:pPr>
              <w:jc w:val="center"/>
              <w:rPr>
                <w:color w:val="000000"/>
                <w:sz w:val="22"/>
                <w:szCs w:val="22"/>
                <w:lang w:val="en-US" w:eastAsia="uk-UA"/>
              </w:rPr>
            </w:pPr>
            <w:r>
              <w:rPr>
                <w:color w:val="000000"/>
                <w:sz w:val="22"/>
                <w:szCs w:val="22"/>
                <w:lang w:val="en-US" w:eastAsia="uk-UA"/>
              </w:rPr>
              <w:t>100</w:t>
            </w:r>
          </w:p>
        </w:tc>
        <w:tc>
          <w:tcPr>
            <w:tcW w:w="850" w:type="dxa"/>
          </w:tcPr>
          <w:p w:rsidR="00B6154A" w:rsidRDefault="00B6154A" w:rsidP="00C23FB9">
            <w:pPr>
              <w:jc w:val="center"/>
              <w:rPr>
                <w:color w:val="000000"/>
                <w:sz w:val="22"/>
                <w:szCs w:val="22"/>
                <w:lang w:val="en-US" w:eastAsia="uk-UA"/>
              </w:rPr>
            </w:pPr>
          </w:p>
          <w:p w:rsidR="00B6154A" w:rsidRPr="00E32A21" w:rsidRDefault="00B6154A" w:rsidP="00C23FB9">
            <w:pPr>
              <w:jc w:val="center"/>
              <w:rPr>
                <w:color w:val="000000"/>
                <w:sz w:val="22"/>
                <w:szCs w:val="22"/>
                <w:lang w:val="en-US" w:eastAsia="uk-UA"/>
              </w:rPr>
            </w:pPr>
            <w:r>
              <w:rPr>
                <w:color w:val="000000"/>
                <w:sz w:val="22"/>
                <w:szCs w:val="22"/>
                <w:lang w:val="en-US" w:eastAsia="uk-UA"/>
              </w:rPr>
              <w:t>H</w:t>
            </w:r>
          </w:p>
        </w:tc>
        <w:tc>
          <w:tcPr>
            <w:tcW w:w="709" w:type="dxa"/>
          </w:tcPr>
          <w:p w:rsidR="00B6154A" w:rsidRDefault="00B6154A" w:rsidP="00C23FB9">
            <w:pPr>
              <w:jc w:val="center"/>
            </w:pPr>
            <w:r w:rsidRPr="00F908F5">
              <w:t>шт.</w:t>
            </w:r>
          </w:p>
        </w:tc>
        <w:tc>
          <w:tcPr>
            <w:tcW w:w="1418" w:type="dxa"/>
            <w:vAlign w:val="center"/>
          </w:tcPr>
          <w:p w:rsidR="00B6154A" w:rsidRPr="00F23175" w:rsidRDefault="00B6154A" w:rsidP="00C23FB9">
            <w:pPr>
              <w:jc w:val="center"/>
              <w:rPr>
                <w:color w:val="000000"/>
                <w:sz w:val="22"/>
                <w:szCs w:val="22"/>
                <w:lang w:eastAsia="uk-UA"/>
              </w:rPr>
            </w:pPr>
            <w:r>
              <w:rPr>
                <w:color w:val="000000"/>
                <w:sz w:val="22"/>
                <w:szCs w:val="22"/>
                <w:lang w:eastAsia="uk-UA"/>
              </w:rPr>
              <w:t>4</w:t>
            </w:r>
          </w:p>
        </w:tc>
      </w:tr>
      <w:tr w:rsidR="00B6154A" w:rsidRPr="00F23175" w:rsidTr="00C23FB9">
        <w:trPr>
          <w:trHeight w:val="630"/>
          <w:jc w:val="center"/>
        </w:trPr>
        <w:tc>
          <w:tcPr>
            <w:tcW w:w="521" w:type="dxa"/>
            <w:vAlign w:val="center"/>
          </w:tcPr>
          <w:p w:rsidR="00B6154A" w:rsidRPr="00F23175" w:rsidRDefault="00B6154A" w:rsidP="00C23FB9">
            <w:pPr>
              <w:spacing w:line="283" w:lineRule="atLeast"/>
              <w:jc w:val="center"/>
              <w:rPr>
                <w:color w:val="000000"/>
                <w:sz w:val="22"/>
                <w:szCs w:val="22"/>
                <w:lang w:eastAsia="uk-UA"/>
              </w:rPr>
            </w:pPr>
            <w:r>
              <w:rPr>
                <w:color w:val="000000"/>
                <w:sz w:val="22"/>
                <w:szCs w:val="22"/>
                <w:lang w:eastAsia="uk-UA"/>
              </w:rPr>
              <w:t>5</w:t>
            </w:r>
          </w:p>
        </w:tc>
        <w:tc>
          <w:tcPr>
            <w:tcW w:w="1601" w:type="dxa"/>
          </w:tcPr>
          <w:p w:rsidR="00B6154A" w:rsidRDefault="00B6154A" w:rsidP="00C23FB9">
            <w:r w:rsidRPr="000B556C">
              <w:t xml:space="preserve">Шина </w:t>
            </w:r>
            <w:proofErr w:type="spellStart"/>
            <w:r w:rsidRPr="000B556C">
              <w:t>зимова</w:t>
            </w:r>
            <w:proofErr w:type="spellEnd"/>
          </w:p>
        </w:tc>
        <w:tc>
          <w:tcPr>
            <w:tcW w:w="1417" w:type="dxa"/>
            <w:vAlign w:val="center"/>
          </w:tcPr>
          <w:p w:rsidR="00B6154A" w:rsidRPr="00F23175" w:rsidRDefault="00B6154A" w:rsidP="00C23FB9">
            <w:pPr>
              <w:jc w:val="center"/>
              <w:rPr>
                <w:sz w:val="22"/>
                <w:szCs w:val="22"/>
              </w:rPr>
            </w:pPr>
          </w:p>
        </w:tc>
        <w:tc>
          <w:tcPr>
            <w:tcW w:w="1701" w:type="dxa"/>
            <w:vAlign w:val="center"/>
          </w:tcPr>
          <w:p w:rsidR="00B6154A" w:rsidRPr="00F23175" w:rsidRDefault="00B6154A" w:rsidP="00C23FB9">
            <w:pPr>
              <w:snapToGrid w:val="0"/>
              <w:jc w:val="center"/>
              <w:rPr>
                <w:color w:val="000000"/>
                <w:sz w:val="22"/>
                <w:szCs w:val="22"/>
                <w:lang w:eastAsia="uk-UA"/>
              </w:rPr>
            </w:pPr>
            <w:r w:rsidRPr="00E703A4">
              <w:rPr>
                <w:color w:val="000000"/>
                <w:sz w:val="22"/>
                <w:szCs w:val="22"/>
                <w:lang w:eastAsia="uk-UA"/>
              </w:rPr>
              <w:t>215/60 R16</w:t>
            </w:r>
          </w:p>
        </w:tc>
        <w:tc>
          <w:tcPr>
            <w:tcW w:w="709" w:type="dxa"/>
          </w:tcPr>
          <w:p w:rsidR="00B6154A" w:rsidRPr="00B340B7" w:rsidRDefault="00B6154A" w:rsidP="00C23FB9">
            <w:pPr>
              <w:jc w:val="center"/>
            </w:pPr>
            <w:r w:rsidRPr="00B340B7">
              <w:t>98</w:t>
            </w:r>
          </w:p>
        </w:tc>
        <w:tc>
          <w:tcPr>
            <w:tcW w:w="850" w:type="dxa"/>
          </w:tcPr>
          <w:p w:rsidR="00B6154A" w:rsidRDefault="00B6154A" w:rsidP="00C23FB9">
            <w:pPr>
              <w:jc w:val="center"/>
            </w:pPr>
            <w:r w:rsidRPr="00B340B7">
              <w:t>H</w:t>
            </w:r>
          </w:p>
        </w:tc>
        <w:tc>
          <w:tcPr>
            <w:tcW w:w="709" w:type="dxa"/>
          </w:tcPr>
          <w:p w:rsidR="00B6154A" w:rsidRDefault="00B6154A" w:rsidP="00C23FB9">
            <w:pPr>
              <w:jc w:val="center"/>
            </w:pPr>
            <w:r w:rsidRPr="00F908F5">
              <w:t>шт.</w:t>
            </w:r>
          </w:p>
        </w:tc>
        <w:tc>
          <w:tcPr>
            <w:tcW w:w="1418" w:type="dxa"/>
            <w:vAlign w:val="center"/>
          </w:tcPr>
          <w:p w:rsidR="00B6154A" w:rsidRPr="00F23175" w:rsidRDefault="00B6154A" w:rsidP="00C23FB9">
            <w:pPr>
              <w:jc w:val="center"/>
              <w:rPr>
                <w:color w:val="000000"/>
                <w:sz w:val="22"/>
                <w:szCs w:val="22"/>
                <w:lang w:eastAsia="uk-UA"/>
              </w:rPr>
            </w:pPr>
            <w:r>
              <w:rPr>
                <w:color w:val="000000"/>
                <w:sz w:val="22"/>
                <w:szCs w:val="22"/>
                <w:lang w:eastAsia="uk-UA"/>
              </w:rPr>
              <w:t>4</w:t>
            </w:r>
          </w:p>
        </w:tc>
      </w:tr>
      <w:tr w:rsidR="00B6154A" w:rsidRPr="00F23175" w:rsidTr="00C23FB9">
        <w:trPr>
          <w:trHeight w:val="630"/>
          <w:jc w:val="center"/>
        </w:trPr>
        <w:tc>
          <w:tcPr>
            <w:tcW w:w="521" w:type="dxa"/>
            <w:vAlign w:val="center"/>
          </w:tcPr>
          <w:p w:rsidR="00B6154A" w:rsidRPr="00F23175" w:rsidRDefault="00B6154A" w:rsidP="00C23FB9">
            <w:pPr>
              <w:spacing w:line="283" w:lineRule="atLeast"/>
              <w:jc w:val="center"/>
              <w:rPr>
                <w:color w:val="000000"/>
                <w:sz w:val="22"/>
                <w:szCs w:val="22"/>
                <w:lang w:eastAsia="uk-UA"/>
              </w:rPr>
            </w:pPr>
            <w:r>
              <w:rPr>
                <w:color w:val="000000"/>
                <w:sz w:val="22"/>
                <w:szCs w:val="22"/>
                <w:lang w:eastAsia="uk-UA"/>
              </w:rPr>
              <w:t>6</w:t>
            </w:r>
          </w:p>
        </w:tc>
        <w:tc>
          <w:tcPr>
            <w:tcW w:w="1601" w:type="dxa"/>
          </w:tcPr>
          <w:p w:rsidR="00B6154A" w:rsidRDefault="00B6154A" w:rsidP="00C23FB9">
            <w:r w:rsidRPr="000B556C">
              <w:t xml:space="preserve">Шина </w:t>
            </w:r>
            <w:proofErr w:type="spellStart"/>
            <w:r w:rsidRPr="000B556C">
              <w:t>зимова</w:t>
            </w:r>
            <w:proofErr w:type="spellEnd"/>
          </w:p>
        </w:tc>
        <w:tc>
          <w:tcPr>
            <w:tcW w:w="1417" w:type="dxa"/>
            <w:vAlign w:val="center"/>
          </w:tcPr>
          <w:p w:rsidR="00B6154A" w:rsidRPr="00F23175" w:rsidRDefault="00B6154A" w:rsidP="00C23FB9">
            <w:pPr>
              <w:jc w:val="center"/>
              <w:rPr>
                <w:sz w:val="22"/>
                <w:szCs w:val="22"/>
              </w:rPr>
            </w:pPr>
          </w:p>
        </w:tc>
        <w:tc>
          <w:tcPr>
            <w:tcW w:w="1701" w:type="dxa"/>
            <w:vAlign w:val="center"/>
          </w:tcPr>
          <w:p w:rsidR="00B6154A" w:rsidRPr="00F23175" w:rsidRDefault="00B6154A" w:rsidP="00C23FB9">
            <w:pPr>
              <w:snapToGrid w:val="0"/>
              <w:jc w:val="center"/>
              <w:rPr>
                <w:color w:val="000000"/>
                <w:sz w:val="22"/>
                <w:szCs w:val="22"/>
                <w:lang w:eastAsia="uk-UA"/>
              </w:rPr>
            </w:pPr>
            <w:r w:rsidRPr="00E703A4">
              <w:rPr>
                <w:color w:val="000000"/>
                <w:sz w:val="22"/>
                <w:szCs w:val="22"/>
                <w:lang w:eastAsia="uk-UA"/>
              </w:rPr>
              <w:t>205/65 R16</w:t>
            </w:r>
          </w:p>
        </w:tc>
        <w:tc>
          <w:tcPr>
            <w:tcW w:w="709" w:type="dxa"/>
          </w:tcPr>
          <w:p w:rsidR="00B6154A" w:rsidRPr="001A1581" w:rsidRDefault="00B6154A" w:rsidP="00C23FB9">
            <w:pPr>
              <w:jc w:val="center"/>
              <w:rPr>
                <w:sz w:val="22"/>
                <w:szCs w:val="22"/>
                <w:lang w:val="en-US"/>
              </w:rPr>
            </w:pPr>
            <w:r>
              <w:rPr>
                <w:sz w:val="22"/>
                <w:szCs w:val="22"/>
                <w:lang w:val="en-US"/>
              </w:rPr>
              <w:t>95</w:t>
            </w:r>
          </w:p>
        </w:tc>
        <w:tc>
          <w:tcPr>
            <w:tcW w:w="850" w:type="dxa"/>
          </w:tcPr>
          <w:p w:rsidR="00B6154A" w:rsidRPr="001A1581" w:rsidRDefault="00B6154A" w:rsidP="00C23FB9">
            <w:pPr>
              <w:jc w:val="center"/>
              <w:rPr>
                <w:sz w:val="22"/>
                <w:szCs w:val="22"/>
                <w:lang w:val="en-US"/>
              </w:rPr>
            </w:pPr>
            <w:r>
              <w:rPr>
                <w:sz w:val="22"/>
                <w:szCs w:val="22"/>
                <w:lang w:val="en-US"/>
              </w:rPr>
              <w:t>H</w:t>
            </w:r>
          </w:p>
        </w:tc>
        <w:tc>
          <w:tcPr>
            <w:tcW w:w="709" w:type="dxa"/>
          </w:tcPr>
          <w:p w:rsidR="00B6154A" w:rsidRDefault="00B6154A" w:rsidP="00C23FB9">
            <w:pPr>
              <w:jc w:val="center"/>
            </w:pPr>
            <w:r w:rsidRPr="00F908F5">
              <w:t>шт.</w:t>
            </w:r>
          </w:p>
        </w:tc>
        <w:tc>
          <w:tcPr>
            <w:tcW w:w="1418" w:type="dxa"/>
            <w:vAlign w:val="center"/>
          </w:tcPr>
          <w:p w:rsidR="00B6154A" w:rsidRPr="00F23175" w:rsidRDefault="00B6154A" w:rsidP="00C23FB9">
            <w:pPr>
              <w:jc w:val="center"/>
              <w:rPr>
                <w:sz w:val="22"/>
                <w:szCs w:val="22"/>
              </w:rPr>
            </w:pPr>
            <w:r>
              <w:rPr>
                <w:sz w:val="22"/>
                <w:szCs w:val="22"/>
              </w:rPr>
              <w:t>8</w:t>
            </w:r>
          </w:p>
        </w:tc>
      </w:tr>
      <w:tr w:rsidR="00B6154A" w:rsidRPr="00F23175" w:rsidTr="00C23FB9">
        <w:trPr>
          <w:trHeight w:val="630"/>
          <w:jc w:val="center"/>
        </w:trPr>
        <w:tc>
          <w:tcPr>
            <w:tcW w:w="521" w:type="dxa"/>
            <w:vAlign w:val="center"/>
          </w:tcPr>
          <w:p w:rsidR="00B6154A" w:rsidRPr="00F23175" w:rsidRDefault="00B6154A" w:rsidP="00C23FB9">
            <w:pPr>
              <w:spacing w:line="283" w:lineRule="atLeast"/>
              <w:jc w:val="center"/>
              <w:rPr>
                <w:color w:val="000000"/>
                <w:sz w:val="22"/>
                <w:szCs w:val="22"/>
                <w:lang w:eastAsia="uk-UA"/>
              </w:rPr>
            </w:pPr>
            <w:r>
              <w:rPr>
                <w:color w:val="000000"/>
                <w:sz w:val="22"/>
                <w:szCs w:val="22"/>
                <w:lang w:eastAsia="uk-UA"/>
              </w:rPr>
              <w:t>7</w:t>
            </w:r>
          </w:p>
        </w:tc>
        <w:tc>
          <w:tcPr>
            <w:tcW w:w="1601" w:type="dxa"/>
          </w:tcPr>
          <w:p w:rsidR="00B6154A" w:rsidRDefault="00B6154A" w:rsidP="00C23FB9">
            <w:r w:rsidRPr="000B556C">
              <w:t xml:space="preserve">Шина </w:t>
            </w:r>
            <w:proofErr w:type="spellStart"/>
            <w:r w:rsidRPr="000B556C">
              <w:t>зимова</w:t>
            </w:r>
            <w:proofErr w:type="spellEnd"/>
          </w:p>
        </w:tc>
        <w:tc>
          <w:tcPr>
            <w:tcW w:w="1417" w:type="dxa"/>
            <w:vAlign w:val="center"/>
          </w:tcPr>
          <w:p w:rsidR="00B6154A" w:rsidRPr="00F23175" w:rsidRDefault="00B6154A" w:rsidP="00C23FB9">
            <w:pPr>
              <w:jc w:val="center"/>
              <w:rPr>
                <w:sz w:val="22"/>
                <w:szCs w:val="22"/>
              </w:rPr>
            </w:pPr>
          </w:p>
        </w:tc>
        <w:tc>
          <w:tcPr>
            <w:tcW w:w="1701" w:type="dxa"/>
            <w:vAlign w:val="center"/>
          </w:tcPr>
          <w:p w:rsidR="00B6154A" w:rsidRPr="00F23175" w:rsidRDefault="00B6154A" w:rsidP="00C23FB9">
            <w:pPr>
              <w:snapToGrid w:val="0"/>
              <w:jc w:val="center"/>
              <w:rPr>
                <w:color w:val="000000"/>
                <w:sz w:val="22"/>
                <w:szCs w:val="22"/>
                <w:lang w:eastAsia="uk-UA"/>
              </w:rPr>
            </w:pPr>
            <w:r w:rsidRPr="00E703A4">
              <w:rPr>
                <w:color w:val="000000"/>
                <w:sz w:val="22"/>
                <w:szCs w:val="22"/>
                <w:lang w:eastAsia="uk-UA"/>
              </w:rPr>
              <w:t>175/70 R13</w:t>
            </w:r>
          </w:p>
        </w:tc>
        <w:tc>
          <w:tcPr>
            <w:tcW w:w="709" w:type="dxa"/>
          </w:tcPr>
          <w:p w:rsidR="00B6154A" w:rsidRPr="00627C6A" w:rsidRDefault="00B6154A" w:rsidP="00C23FB9">
            <w:pPr>
              <w:jc w:val="center"/>
            </w:pPr>
            <w:r w:rsidRPr="00627C6A">
              <w:t>82</w:t>
            </w:r>
          </w:p>
        </w:tc>
        <w:tc>
          <w:tcPr>
            <w:tcW w:w="850" w:type="dxa"/>
          </w:tcPr>
          <w:p w:rsidR="00B6154A" w:rsidRDefault="00B6154A" w:rsidP="00C23FB9">
            <w:pPr>
              <w:jc w:val="center"/>
            </w:pPr>
            <w:r w:rsidRPr="00627C6A">
              <w:t>T</w:t>
            </w:r>
          </w:p>
        </w:tc>
        <w:tc>
          <w:tcPr>
            <w:tcW w:w="709" w:type="dxa"/>
          </w:tcPr>
          <w:p w:rsidR="00B6154A" w:rsidRDefault="00B6154A" w:rsidP="00C23FB9">
            <w:pPr>
              <w:jc w:val="center"/>
            </w:pPr>
            <w:r w:rsidRPr="00F908F5">
              <w:t>шт.</w:t>
            </w:r>
          </w:p>
        </w:tc>
        <w:tc>
          <w:tcPr>
            <w:tcW w:w="1418" w:type="dxa"/>
            <w:vAlign w:val="center"/>
          </w:tcPr>
          <w:p w:rsidR="00B6154A" w:rsidRPr="00F23175" w:rsidRDefault="00B6154A" w:rsidP="00C23FB9">
            <w:pPr>
              <w:jc w:val="center"/>
              <w:rPr>
                <w:sz w:val="22"/>
                <w:szCs w:val="22"/>
              </w:rPr>
            </w:pPr>
            <w:r>
              <w:rPr>
                <w:sz w:val="22"/>
                <w:szCs w:val="22"/>
              </w:rPr>
              <w:t>8</w:t>
            </w:r>
          </w:p>
        </w:tc>
      </w:tr>
      <w:tr w:rsidR="00B6154A" w:rsidRPr="00F23175" w:rsidTr="00C23FB9">
        <w:trPr>
          <w:trHeight w:val="70"/>
          <w:jc w:val="center"/>
        </w:trPr>
        <w:tc>
          <w:tcPr>
            <w:tcW w:w="521" w:type="dxa"/>
            <w:vAlign w:val="center"/>
          </w:tcPr>
          <w:p w:rsidR="00B6154A" w:rsidRPr="005E0984" w:rsidRDefault="00B6154A" w:rsidP="00C23FB9">
            <w:r>
              <w:t>8</w:t>
            </w:r>
          </w:p>
        </w:tc>
        <w:tc>
          <w:tcPr>
            <w:tcW w:w="1601" w:type="dxa"/>
          </w:tcPr>
          <w:p w:rsidR="00B6154A" w:rsidRDefault="00B6154A" w:rsidP="00C23FB9">
            <w:r w:rsidRPr="000B556C">
              <w:t xml:space="preserve">Шина </w:t>
            </w:r>
            <w:proofErr w:type="spellStart"/>
            <w:r w:rsidRPr="000B556C">
              <w:t>зимова</w:t>
            </w:r>
            <w:proofErr w:type="spellEnd"/>
          </w:p>
        </w:tc>
        <w:tc>
          <w:tcPr>
            <w:tcW w:w="1417" w:type="dxa"/>
            <w:vAlign w:val="center"/>
          </w:tcPr>
          <w:p w:rsidR="00B6154A" w:rsidRPr="00F23175" w:rsidRDefault="00B6154A" w:rsidP="00C23FB9">
            <w:pPr>
              <w:spacing w:line="283" w:lineRule="atLeast"/>
              <w:jc w:val="center"/>
              <w:rPr>
                <w:color w:val="000000"/>
                <w:sz w:val="22"/>
                <w:szCs w:val="22"/>
                <w:lang w:eastAsia="uk-UA"/>
              </w:rPr>
            </w:pPr>
          </w:p>
        </w:tc>
        <w:tc>
          <w:tcPr>
            <w:tcW w:w="1701" w:type="dxa"/>
            <w:vAlign w:val="center"/>
          </w:tcPr>
          <w:p w:rsidR="00B6154A" w:rsidRPr="00F23175" w:rsidRDefault="00B6154A" w:rsidP="00C23FB9">
            <w:pPr>
              <w:snapToGrid w:val="0"/>
              <w:jc w:val="center"/>
              <w:rPr>
                <w:color w:val="000000"/>
                <w:sz w:val="22"/>
                <w:szCs w:val="22"/>
                <w:lang w:eastAsia="uk-UA"/>
              </w:rPr>
            </w:pPr>
            <w:r w:rsidRPr="00E703A4">
              <w:rPr>
                <w:color w:val="000000"/>
                <w:sz w:val="22"/>
                <w:szCs w:val="22"/>
                <w:lang w:eastAsia="uk-UA"/>
              </w:rPr>
              <w:t>215/65 R16</w:t>
            </w:r>
          </w:p>
        </w:tc>
        <w:tc>
          <w:tcPr>
            <w:tcW w:w="709" w:type="dxa"/>
          </w:tcPr>
          <w:p w:rsidR="00B6154A" w:rsidRPr="00BD4C09" w:rsidRDefault="00B6154A" w:rsidP="00C23FB9">
            <w:pPr>
              <w:jc w:val="center"/>
            </w:pPr>
            <w:r w:rsidRPr="00BD4C09">
              <w:t>98</w:t>
            </w:r>
          </w:p>
        </w:tc>
        <w:tc>
          <w:tcPr>
            <w:tcW w:w="850" w:type="dxa"/>
          </w:tcPr>
          <w:p w:rsidR="00B6154A" w:rsidRDefault="00B6154A" w:rsidP="00C23FB9">
            <w:pPr>
              <w:jc w:val="center"/>
            </w:pPr>
            <w:r w:rsidRPr="00BD4C09">
              <w:t>H</w:t>
            </w:r>
          </w:p>
        </w:tc>
        <w:tc>
          <w:tcPr>
            <w:tcW w:w="709" w:type="dxa"/>
          </w:tcPr>
          <w:p w:rsidR="00B6154A" w:rsidRDefault="00B6154A" w:rsidP="00C23FB9">
            <w:pPr>
              <w:jc w:val="center"/>
            </w:pPr>
            <w:r w:rsidRPr="00F908F5">
              <w:t>шт.</w:t>
            </w:r>
          </w:p>
        </w:tc>
        <w:tc>
          <w:tcPr>
            <w:tcW w:w="1418" w:type="dxa"/>
            <w:vAlign w:val="center"/>
          </w:tcPr>
          <w:p w:rsidR="00B6154A" w:rsidRPr="00F23175" w:rsidRDefault="00B6154A" w:rsidP="00C23FB9">
            <w:pPr>
              <w:jc w:val="center"/>
              <w:rPr>
                <w:sz w:val="22"/>
                <w:szCs w:val="22"/>
              </w:rPr>
            </w:pPr>
            <w:r>
              <w:rPr>
                <w:sz w:val="22"/>
                <w:szCs w:val="22"/>
              </w:rPr>
              <w:t>8</w:t>
            </w:r>
          </w:p>
        </w:tc>
      </w:tr>
      <w:tr w:rsidR="00B6154A" w:rsidRPr="00F23175" w:rsidTr="00C23FB9">
        <w:trPr>
          <w:trHeight w:val="630"/>
          <w:jc w:val="center"/>
        </w:trPr>
        <w:tc>
          <w:tcPr>
            <w:tcW w:w="521" w:type="dxa"/>
            <w:vAlign w:val="center"/>
          </w:tcPr>
          <w:p w:rsidR="00B6154A" w:rsidRPr="005E0984" w:rsidRDefault="00B6154A" w:rsidP="00C23FB9">
            <w:r>
              <w:t>9</w:t>
            </w:r>
          </w:p>
        </w:tc>
        <w:tc>
          <w:tcPr>
            <w:tcW w:w="1601" w:type="dxa"/>
          </w:tcPr>
          <w:p w:rsidR="00B6154A" w:rsidRDefault="00B6154A" w:rsidP="00C23FB9">
            <w:r w:rsidRPr="000B556C">
              <w:t xml:space="preserve">Шина </w:t>
            </w:r>
            <w:proofErr w:type="spellStart"/>
            <w:r w:rsidRPr="000B556C">
              <w:t>зимова</w:t>
            </w:r>
            <w:proofErr w:type="spellEnd"/>
          </w:p>
        </w:tc>
        <w:tc>
          <w:tcPr>
            <w:tcW w:w="1417" w:type="dxa"/>
            <w:vAlign w:val="center"/>
          </w:tcPr>
          <w:p w:rsidR="00B6154A" w:rsidRPr="00F23175" w:rsidRDefault="00B6154A" w:rsidP="00C23FB9">
            <w:pPr>
              <w:jc w:val="center"/>
              <w:rPr>
                <w:sz w:val="22"/>
                <w:szCs w:val="22"/>
              </w:rPr>
            </w:pPr>
          </w:p>
        </w:tc>
        <w:tc>
          <w:tcPr>
            <w:tcW w:w="1701" w:type="dxa"/>
            <w:vAlign w:val="center"/>
          </w:tcPr>
          <w:p w:rsidR="00B6154A" w:rsidRPr="00F23175" w:rsidRDefault="00B6154A" w:rsidP="00C23FB9">
            <w:pPr>
              <w:snapToGrid w:val="0"/>
              <w:jc w:val="center"/>
              <w:rPr>
                <w:color w:val="000000"/>
                <w:sz w:val="22"/>
                <w:szCs w:val="22"/>
                <w:lang w:eastAsia="uk-UA"/>
              </w:rPr>
            </w:pPr>
            <w:r w:rsidRPr="00E703A4">
              <w:rPr>
                <w:color w:val="000000"/>
                <w:sz w:val="22"/>
                <w:szCs w:val="22"/>
                <w:lang w:eastAsia="uk-UA"/>
              </w:rPr>
              <w:t>195/65 R16</w:t>
            </w:r>
          </w:p>
        </w:tc>
        <w:tc>
          <w:tcPr>
            <w:tcW w:w="709" w:type="dxa"/>
          </w:tcPr>
          <w:p w:rsidR="00B6154A" w:rsidRPr="001A1581" w:rsidRDefault="00B6154A" w:rsidP="00C23FB9">
            <w:pPr>
              <w:jc w:val="center"/>
              <w:rPr>
                <w:sz w:val="22"/>
                <w:szCs w:val="22"/>
                <w:lang w:val="en-US"/>
              </w:rPr>
            </w:pPr>
            <w:r>
              <w:rPr>
                <w:sz w:val="22"/>
                <w:szCs w:val="22"/>
                <w:lang w:val="en-US"/>
              </w:rPr>
              <w:t>102</w:t>
            </w:r>
          </w:p>
        </w:tc>
        <w:tc>
          <w:tcPr>
            <w:tcW w:w="850" w:type="dxa"/>
          </w:tcPr>
          <w:p w:rsidR="00B6154A" w:rsidRPr="001A1581" w:rsidRDefault="00B6154A" w:rsidP="00C23FB9">
            <w:pPr>
              <w:jc w:val="center"/>
              <w:rPr>
                <w:sz w:val="22"/>
                <w:szCs w:val="22"/>
                <w:lang w:val="en-US"/>
              </w:rPr>
            </w:pPr>
            <w:r>
              <w:rPr>
                <w:sz w:val="22"/>
                <w:szCs w:val="22"/>
                <w:lang w:val="en-US"/>
              </w:rPr>
              <w:t>T</w:t>
            </w:r>
          </w:p>
        </w:tc>
        <w:tc>
          <w:tcPr>
            <w:tcW w:w="709" w:type="dxa"/>
          </w:tcPr>
          <w:p w:rsidR="00B6154A" w:rsidRDefault="00B6154A" w:rsidP="00C23FB9">
            <w:pPr>
              <w:jc w:val="center"/>
            </w:pPr>
            <w:r w:rsidRPr="00F908F5">
              <w:t>шт.</w:t>
            </w:r>
          </w:p>
        </w:tc>
        <w:tc>
          <w:tcPr>
            <w:tcW w:w="1418" w:type="dxa"/>
            <w:vAlign w:val="center"/>
          </w:tcPr>
          <w:p w:rsidR="00B6154A" w:rsidRPr="00F23175" w:rsidRDefault="00B6154A" w:rsidP="00C23FB9">
            <w:pPr>
              <w:jc w:val="center"/>
              <w:rPr>
                <w:sz w:val="22"/>
                <w:szCs w:val="22"/>
              </w:rPr>
            </w:pPr>
            <w:r>
              <w:rPr>
                <w:sz w:val="22"/>
                <w:szCs w:val="22"/>
              </w:rPr>
              <w:t>12</w:t>
            </w:r>
          </w:p>
        </w:tc>
      </w:tr>
      <w:tr w:rsidR="00B6154A" w:rsidRPr="00F23175" w:rsidTr="00C23FB9">
        <w:trPr>
          <w:trHeight w:val="411"/>
          <w:jc w:val="center"/>
        </w:trPr>
        <w:tc>
          <w:tcPr>
            <w:tcW w:w="521" w:type="dxa"/>
            <w:vAlign w:val="center"/>
          </w:tcPr>
          <w:p w:rsidR="00B6154A" w:rsidRDefault="00B6154A" w:rsidP="00C23FB9">
            <w:r>
              <w:t>10</w:t>
            </w:r>
          </w:p>
        </w:tc>
        <w:tc>
          <w:tcPr>
            <w:tcW w:w="1601" w:type="dxa"/>
          </w:tcPr>
          <w:p w:rsidR="00B6154A" w:rsidRDefault="00B6154A" w:rsidP="00C23FB9">
            <w:r w:rsidRPr="000B556C">
              <w:t xml:space="preserve">Шина </w:t>
            </w:r>
            <w:proofErr w:type="spellStart"/>
            <w:r w:rsidRPr="000B556C">
              <w:t>зимова</w:t>
            </w:r>
            <w:proofErr w:type="spellEnd"/>
          </w:p>
        </w:tc>
        <w:tc>
          <w:tcPr>
            <w:tcW w:w="1417" w:type="dxa"/>
            <w:vAlign w:val="center"/>
          </w:tcPr>
          <w:p w:rsidR="00B6154A" w:rsidRPr="00F23175" w:rsidRDefault="00B6154A" w:rsidP="00C23FB9">
            <w:pPr>
              <w:jc w:val="center"/>
              <w:rPr>
                <w:sz w:val="22"/>
                <w:szCs w:val="22"/>
              </w:rPr>
            </w:pPr>
          </w:p>
        </w:tc>
        <w:tc>
          <w:tcPr>
            <w:tcW w:w="1701" w:type="dxa"/>
            <w:vAlign w:val="center"/>
          </w:tcPr>
          <w:p w:rsidR="00B6154A" w:rsidRPr="00F23175" w:rsidRDefault="00B6154A" w:rsidP="00C23FB9">
            <w:pPr>
              <w:snapToGrid w:val="0"/>
              <w:jc w:val="center"/>
              <w:rPr>
                <w:color w:val="000000"/>
                <w:sz w:val="22"/>
                <w:szCs w:val="22"/>
                <w:lang w:eastAsia="uk-UA"/>
              </w:rPr>
            </w:pPr>
            <w:r w:rsidRPr="00E703A4">
              <w:rPr>
                <w:color w:val="000000"/>
                <w:sz w:val="22"/>
                <w:szCs w:val="22"/>
                <w:lang w:eastAsia="uk-UA"/>
              </w:rPr>
              <w:t>215/60 R16С</w:t>
            </w:r>
          </w:p>
        </w:tc>
        <w:tc>
          <w:tcPr>
            <w:tcW w:w="709" w:type="dxa"/>
          </w:tcPr>
          <w:p w:rsidR="00B6154A" w:rsidRPr="001A1581" w:rsidRDefault="00B6154A" w:rsidP="00C23FB9">
            <w:pPr>
              <w:jc w:val="center"/>
              <w:rPr>
                <w:sz w:val="22"/>
                <w:szCs w:val="22"/>
                <w:lang w:val="en-US"/>
              </w:rPr>
            </w:pPr>
            <w:r>
              <w:rPr>
                <w:sz w:val="22"/>
                <w:szCs w:val="22"/>
                <w:lang w:val="en-US"/>
              </w:rPr>
              <w:t>101</w:t>
            </w:r>
          </w:p>
        </w:tc>
        <w:tc>
          <w:tcPr>
            <w:tcW w:w="850" w:type="dxa"/>
          </w:tcPr>
          <w:p w:rsidR="00B6154A" w:rsidRPr="001A1581" w:rsidRDefault="00B6154A" w:rsidP="00C23FB9">
            <w:pPr>
              <w:jc w:val="center"/>
              <w:rPr>
                <w:sz w:val="22"/>
                <w:szCs w:val="22"/>
                <w:lang w:val="en-US"/>
              </w:rPr>
            </w:pPr>
            <w:r>
              <w:rPr>
                <w:sz w:val="22"/>
                <w:szCs w:val="22"/>
                <w:lang w:val="en-US"/>
              </w:rPr>
              <w:t>T</w:t>
            </w:r>
          </w:p>
        </w:tc>
        <w:tc>
          <w:tcPr>
            <w:tcW w:w="709" w:type="dxa"/>
          </w:tcPr>
          <w:p w:rsidR="00B6154A" w:rsidRDefault="00B6154A" w:rsidP="00C23FB9">
            <w:pPr>
              <w:jc w:val="center"/>
            </w:pPr>
            <w:r w:rsidRPr="00F908F5">
              <w:t>шт.</w:t>
            </w:r>
          </w:p>
        </w:tc>
        <w:tc>
          <w:tcPr>
            <w:tcW w:w="1418" w:type="dxa"/>
            <w:vAlign w:val="center"/>
          </w:tcPr>
          <w:p w:rsidR="00B6154A" w:rsidRPr="00F23175" w:rsidRDefault="00B6154A" w:rsidP="00C23FB9">
            <w:pPr>
              <w:jc w:val="center"/>
              <w:rPr>
                <w:sz w:val="22"/>
                <w:szCs w:val="22"/>
              </w:rPr>
            </w:pPr>
            <w:r>
              <w:rPr>
                <w:sz w:val="22"/>
                <w:szCs w:val="22"/>
              </w:rPr>
              <w:t>4</w:t>
            </w:r>
          </w:p>
        </w:tc>
      </w:tr>
      <w:tr w:rsidR="00B6154A" w:rsidRPr="00F23175" w:rsidTr="00C23FB9">
        <w:trPr>
          <w:trHeight w:val="345"/>
          <w:jc w:val="center"/>
        </w:trPr>
        <w:tc>
          <w:tcPr>
            <w:tcW w:w="521" w:type="dxa"/>
            <w:vAlign w:val="center"/>
          </w:tcPr>
          <w:p w:rsidR="00B6154A" w:rsidRPr="00F23175" w:rsidRDefault="00B6154A" w:rsidP="00C23FB9">
            <w:pPr>
              <w:jc w:val="center"/>
              <w:rPr>
                <w:sz w:val="22"/>
                <w:szCs w:val="22"/>
              </w:rPr>
            </w:pPr>
            <w:r>
              <w:rPr>
                <w:sz w:val="22"/>
                <w:szCs w:val="22"/>
              </w:rPr>
              <w:t>11</w:t>
            </w:r>
          </w:p>
        </w:tc>
        <w:tc>
          <w:tcPr>
            <w:tcW w:w="1601" w:type="dxa"/>
            <w:vAlign w:val="center"/>
          </w:tcPr>
          <w:p w:rsidR="00B6154A" w:rsidRPr="00F23175" w:rsidRDefault="00B6154A" w:rsidP="00C23FB9">
            <w:pPr>
              <w:rPr>
                <w:sz w:val="22"/>
                <w:szCs w:val="22"/>
              </w:rPr>
            </w:pPr>
            <w:r>
              <w:rPr>
                <w:sz w:val="22"/>
                <w:szCs w:val="22"/>
              </w:rPr>
              <w:t xml:space="preserve">Шина </w:t>
            </w:r>
            <w:proofErr w:type="spellStart"/>
            <w:r>
              <w:rPr>
                <w:sz w:val="22"/>
                <w:szCs w:val="22"/>
              </w:rPr>
              <w:t>літня</w:t>
            </w:r>
            <w:proofErr w:type="spellEnd"/>
          </w:p>
        </w:tc>
        <w:tc>
          <w:tcPr>
            <w:tcW w:w="1417" w:type="dxa"/>
            <w:vAlign w:val="center"/>
          </w:tcPr>
          <w:p w:rsidR="00B6154A" w:rsidRPr="00F23175" w:rsidRDefault="00B6154A" w:rsidP="00C23FB9">
            <w:pPr>
              <w:jc w:val="center"/>
              <w:rPr>
                <w:color w:val="000000"/>
                <w:sz w:val="22"/>
                <w:szCs w:val="22"/>
                <w:lang w:eastAsia="uk-UA"/>
              </w:rPr>
            </w:pPr>
          </w:p>
        </w:tc>
        <w:tc>
          <w:tcPr>
            <w:tcW w:w="1701" w:type="dxa"/>
            <w:vAlign w:val="center"/>
          </w:tcPr>
          <w:p w:rsidR="00B6154A" w:rsidRPr="00E703A4" w:rsidRDefault="00B6154A" w:rsidP="00C23FB9">
            <w:pPr>
              <w:snapToGrid w:val="0"/>
              <w:jc w:val="center"/>
              <w:rPr>
                <w:color w:val="000000"/>
                <w:sz w:val="22"/>
                <w:szCs w:val="22"/>
                <w:highlight w:val="yellow"/>
                <w:lang w:eastAsia="uk-UA"/>
              </w:rPr>
            </w:pPr>
            <w:r w:rsidRPr="00242385">
              <w:rPr>
                <w:color w:val="000000"/>
                <w:sz w:val="22"/>
                <w:szCs w:val="22"/>
                <w:lang w:eastAsia="uk-UA"/>
              </w:rPr>
              <w:t>215/65 R16</w:t>
            </w:r>
          </w:p>
        </w:tc>
        <w:tc>
          <w:tcPr>
            <w:tcW w:w="709" w:type="dxa"/>
          </w:tcPr>
          <w:p w:rsidR="00B6154A" w:rsidRPr="00500EEF" w:rsidRDefault="00B6154A" w:rsidP="00C23FB9">
            <w:pPr>
              <w:jc w:val="center"/>
            </w:pPr>
            <w:r w:rsidRPr="00500EEF">
              <w:t>98</w:t>
            </w:r>
          </w:p>
        </w:tc>
        <w:tc>
          <w:tcPr>
            <w:tcW w:w="850" w:type="dxa"/>
          </w:tcPr>
          <w:p w:rsidR="00B6154A" w:rsidRDefault="00B6154A" w:rsidP="00C23FB9">
            <w:pPr>
              <w:jc w:val="center"/>
            </w:pPr>
            <w:r w:rsidRPr="00500EEF">
              <w:t>H</w:t>
            </w:r>
          </w:p>
        </w:tc>
        <w:tc>
          <w:tcPr>
            <w:tcW w:w="709" w:type="dxa"/>
          </w:tcPr>
          <w:p w:rsidR="00B6154A" w:rsidRDefault="00B6154A" w:rsidP="00C23FB9">
            <w:pPr>
              <w:jc w:val="center"/>
            </w:pPr>
            <w:r w:rsidRPr="00F908F5">
              <w:t>шт.</w:t>
            </w:r>
          </w:p>
        </w:tc>
        <w:tc>
          <w:tcPr>
            <w:tcW w:w="1418" w:type="dxa"/>
            <w:vAlign w:val="center"/>
          </w:tcPr>
          <w:p w:rsidR="00B6154A" w:rsidRPr="00F23175" w:rsidRDefault="00B6154A" w:rsidP="00C23FB9">
            <w:pPr>
              <w:jc w:val="center"/>
              <w:rPr>
                <w:sz w:val="22"/>
                <w:szCs w:val="22"/>
              </w:rPr>
            </w:pPr>
            <w:r>
              <w:rPr>
                <w:sz w:val="22"/>
                <w:szCs w:val="22"/>
              </w:rPr>
              <w:t>12</w:t>
            </w:r>
          </w:p>
        </w:tc>
      </w:tr>
      <w:tr w:rsidR="00B6154A" w:rsidRPr="00F23175" w:rsidTr="00C23FB9">
        <w:trPr>
          <w:trHeight w:val="401"/>
          <w:jc w:val="center"/>
        </w:trPr>
        <w:tc>
          <w:tcPr>
            <w:tcW w:w="521" w:type="dxa"/>
            <w:vAlign w:val="center"/>
          </w:tcPr>
          <w:p w:rsidR="00B6154A" w:rsidRPr="00F23175" w:rsidRDefault="00B6154A" w:rsidP="00C23FB9">
            <w:pPr>
              <w:jc w:val="center"/>
              <w:rPr>
                <w:sz w:val="22"/>
                <w:szCs w:val="22"/>
              </w:rPr>
            </w:pPr>
            <w:r>
              <w:rPr>
                <w:sz w:val="22"/>
                <w:szCs w:val="22"/>
              </w:rPr>
              <w:t>12</w:t>
            </w:r>
          </w:p>
        </w:tc>
        <w:tc>
          <w:tcPr>
            <w:tcW w:w="1601" w:type="dxa"/>
          </w:tcPr>
          <w:p w:rsidR="00B6154A" w:rsidRDefault="00B6154A" w:rsidP="00C23FB9">
            <w:r w:rsidRPr="008019E6">
              <w:t xml:space="preserve">Шина </w:t>
            </w:r>
            <w:proofErr w:type="spellStart"/>
            <w:r w:rsidRPr="008019E6">
              <w:t>літня</w:t>
            </w:r>
            <w:proofErr w:type="spellEnd"/>
          </w:p>
        </w:tc>
        <w:tc>
          <w:tcPr>
            <w:tcW w:w="1417" w:type="dxa"/>
            <w:vAlign w:val="center"/>
          </w:tcPr>
          <w:p w:rsidR="00B6154A" w:rsidRPr="00F23175" w:rsidRDefault="00B6154A" w:rsidP="00C23FB9">
            <w:pPr>
              <w:jc w:val="center"/>
              <w:rPr>
                <w:sz w:val="22"/>
                <w:szCs w:val="22"/>
              </w:rPr>
            </w:pPr>
          </w:p>
        </w:tc>
        <w:tc>
          <w:tcPr>
            <w:tcW w:w="1701" w:type="dxa"/>
            <w:vAlign w:val="center"/>
          </w:tcPr>
          <w:p w:rsidR="00B6154A" w:rsidRPr="00F23175" w:rsidRDefault="00B6154A" w:rsidP="00C23FB9">
            <w:pPr>
              <w:snapToGrid w:val="0"/>
              <w:jc w:val="center"/>
              <w:rPr>
                <w:color w:val="000000"/>
                <w:sz w:val="22"/>
                <w:szCs w:val="22"/>
                <w:lang w:eastAsia="uk-UA"/>
              </w:rPr>
            </w:pPr>
            <w:r w:rsidRPr="00242385">
              <w:rPr>
                <w:color w:val="000000"/>
                <w:sz w:val="22"/>
                <w:szCs w:val="22"/>
                <w:lang w:eastAsia="uk-UA"/>
              </w:rPr>
              <w:t>185/65 R15</w:t>
            </w:r>
          </w:p>
        </w:tc>
        <w:tc>
          <w:tcPr>
            <w:tcW w:w="709" w:type="dxa"/>
          </w:tcPr>
          <w:p w:rsidR="00B6154A" w:rsidRPr="001A1581" w:rsidRDefault="00B6154A" w:rsidP="00C23FB9">
            <w:pPr>
              <w:jc w:val="center"/>
              <w:rPr>
                <w:sz w:val="22"/>
                <w:szCs w:val="22"/>
                <w:lang w:val="en-US"/>
              </w:rPr>
            </w:pPr>
            <w:r>
              <w:rPr>
                <w:sz w:val="22"/>
                <w:szCs w:val="22"/>
                <w:lang w:val="en-US"/>
              </w:rPr>
              <w:t>88</w:t>
            </w:r>
          </w:p>
        </w:tc>
        <w:tc>
          <w:tcPr>
            <w:tcW w:w="850" w:type="dxa"/>
          </w:tcPr>
          <w:p w:rsidR="00B6154A" w:rsidRPr="001A1581" w:rsidRDefault="00B6154A" w:rsidP="00C23FB9">
            <w:pPr>
              <w:jc w:val="center"/>
              <w:rPr>
                <w:sz w:val="22"/>
                <w:szCs w:val="22"/>
                <w:lang w:val="en-US"/>
              </w:rPr>
            </w:pPr>
            <w:r>
              <w:rPr>
                <w:sz w:val="22"/>
                <w:szCs w:val="22"/>
                <w:lang w:val="en-US"/>
              </w:rPr>
              <w:t>H</w:t>
            </w:r>
          </w:p>
        </w:tc>
        <w:tc>
          <w:tcPr>
            <w:tcW w:w="709" w:type="dxa"/>
          </w:tcPr>
          <w:p w:rsidR="00B6154A" w:rsidRDefault="00B6154A" w:rsidP="00C23FB9">
            <w:pPr>
              <w:jc w:val="center"/>
            </w:pPr>
            <w:r w:rsidRPr="00F908F5">
              <w:t>шт.</w:t>
            </w:r>
          </w:p>
        </w:tc>
        <w:tc>
          <w:tcPr>
            <w:tcW w:w="1418" w:type="dxa"/>
            <w:vAlign w:val="center"/>
          </w:tcPr>
          <w:p w:rsidR="00B6154A" w:rsidRPr="00F23175" w:rsidRDefault="00B6154A" w:rsidP="00C23FB9">
            <w:pPr>
              <w:jc w:val="center"/>
              <w:rPr>
                <w:sz w:val="22"/>
                <w:szCs w:val="22"/>
              </w:rPr>
            </w:pPr>
            <w:r>
              <w:rPr>
                <w:sz w:val="22"/>
                <w:szCs w:val="22"/>
              </w:rPr>
              <w:t>8</w:t>
            </w:r>
          </w:p>
        </w:tc>
      </w:tr>
      <w:tr w:rsidR="00B6154A" w:rsidRPr="00F23175" w:rsidTr="00C23FB9">
        <w:trPr>
          <w:trHeight w:val="396"/>
          <w:jc w:val="center"/>
        </w:trPr>
        <w:tc>
          <w:tcPr>
            <w:tcW w:w="521" w:type="dxa"/>
            <w:vAlign w:val="center"/>
          </w:tcPr>
          <w:p w:rsidR="00B6154A" w:rsidRPr="00F23175" w:rsidRDefault="00B6154A" w:rsidP="00C23FB9">
            <w:pPr>
              <w:jc w:val="center"/>
              <w:rPr>
                <w:sz w:val="22"/>
                <w:szCs w:val="22"/>
              </w:rPr>
            </w:pPr>
            <w:r>
              <w:rPr>
                <w:sz w:val="22"/>
                <w:szCs w:val="22"/>
              </w:rPr>
              <w:t>13</w:t>
            </w:r>
          </w:p>
        </w:tc>
        <w:tc>
          <w:tcPr>
            <w:tcW w:w="1601" w:type="dxa"/>
          </w:tcPr>
          <w:p w:rsidR="00B6154A" w:rsidRDefault="00B6154A" w:rsidP="00C23FB9">
            <w:r w:rsidRPr="008019E6">
              <w:t xml:space="preserve">Шина </w:t>
            </w:r>
            <w:proofErr w:type="spellStart"/>
            <w:r w:rsidRPr="008019E6">
              <w:t>літня</w:t>
            </w:r>
            <w:proofErr w:type="spellEnd"/>
          </w:p>
        </w:tc>
        <w:tc>
          <w:tcPr>
            <w:tcW w:w="1417" w:type="dxa"/>
            <w:vAlign w:val="center"/>
          </w:tcPr>
          <w:p w:rsidR="00B6154A" w:rsidRPr="00F23175" w:rsidRDefault="00B6154A" w:rsidP="00C23FB9">
            <w:pPr>
              <w:jc w:val="center"/>
              <w:rPr>
                <w:sz w:val="22"/>
                <w:szCs w:val="22"/>
              </w:rPr>
            </w:pPr>
          </w:p>
        </w:tc>
        <w:tc>
          <w:tcPr>
            <w:tcW w:w="1701" w:type="dxa"/>
            <w:vAlign w:val="center"/>
          </w:tcPr>
          <w:p w:rsidR="00B6154A" w:rsidRPr="00F23175" w:rsidRDefault="00B6154A" w:rsidP="00C23FB9">
            <w:pPr>
              <w:snapToGrid w:val="0"/>
              <w:jc w:val="center"/>
              <w:rPr>
                <w:color w:val="000000"/>
                <w:sz w:val="22"/>
                <w:szCs w:val="22"/>
                <w:lang w:eastAsia="uk-UA"/>
              </w:rPr>
            </w:pPr>
            <w:r w:rsidRPr="00242385">
              <w:rPr>
                <w:color w:val="000000"/>
                <w:sz w:val="22"/>
                <w:szCs w:val="22"/>
                <w:lang w:eastAsia="uk-UA"/>
              </w:rPr>
              <w:t>215/65 R16С</w:t>
            </w:r>
          </w:p>
        </w:tc>
        <w:tc>
          <w:tcPr>
            <w:tcW w:w="709" w:type="dxa"/>
          </w:tcPr>
          <w:p w:rsidR="00B6154A" w:rsidRPr="001A1581" w:rsidRDefault="00B6154A" w:rsidP="00C23FB9">
            <w:pPr>
              <w:jc w:val="center"/>
              <w:rPr>
                <w:sz w:val="22"/>
                <w:szCs w:val="22"/>
                <w:lang w:val="en-US"/>
              </w:rPr>
            </w:pPr>
            <w:r>
              <w:rPr>
                <w:sz w:val="22"/>
                <w:szCs w:val="22"/>
                <w:lang w:val="en-US"/>
              </w:rPr>
              <w:t>107</w:t>
            </w:r>
          </w:p>
        </w:tc>
        <w:tc>
          <w:tcPr>
            <w:tcW w:w="850" w:type="dxa"/>
          </w:tcPr>
          <w:p w:rsidR="00B6154A" w:rsidRPr="001A1581" w:rsidRDefault="00B6154A" w:rsidP="00C23FB9">
            <w:pPr>
              <w:jc w:val="center"/>
              <w:rPr>
                <w:sz w:val="22"/>
                <w:szCs w:val="22"/>
                <w:lang w:val="en-US"/>
              </w:rPr>
            </w:pPr>
            <w:r>
              <w:rPr>
                <w:sz w:val="22"/>
                <w:szCs w:val="22"/>
                <w:lang w:val="en-US"/>
              </w:rPr>
              <w:t>T</w:t>
            </w:r>
          </w:p>
        </w:tc>
        <w:tc>
          <w:tcPr>
            <w:tcW w:w="709" w:type="dxa"/>
          </w:tcPr>
          <w:p w:rsidR="00B6154A" w:rsidRDefault="00B6154A" w:rsidP="00C23FB9">
            <w:pPr>
              <w:jc w:val="center"/>
            </w:pPr>
            <w:r w:rsidRPr="00F908F5">
              <w:t>шт.</w:t>
            </w:r>
          </w:p>
        </w:tc>
        <w:tc>
          <w:tcPr>
            <w:tcW w:w="1418" w:type="dxa"/>
            <w:vAlign w:val="center"/>
          </w:tcPr>
          <w:p w:rsidR="00B6154A" w:rsidRPr="00F23175" w:rsidRDefault="00B6154A" w:rsidP="00C23FB9">
            <w:pPr>
              <w:jc w:val="center"/>
              <w:rPr>
                <w:sz w:val="22"/>
                <w:szCs w:val="22"/>
              </w:rPr>
            </w:pPr>
            <w:r>
              <w:rPr>
                <w:sz w:val="22"/>
                <w:szCs w:val="22"/>
              </w:rPr>
              <w:t>8</w:t>
            </w:r>
          </w:p>
        </w:tc>
      </w:tr>
      <w:tr w:rsidR="00B6154A" w:rsidRPr="00F23175" w:rsidTr="00C23FB9">
        <w:trPr>
          <w:trHeight w:val="396"/>
          <w:jc w:val="center"/>
        </w:trPr>
        <w:tc>
          <w:tcPr>
            <w:tcW w:w="521" w:type="dxa"/>
            <w:tcBorders>
              <w:bottom w:val="single" w:sz="4" w:space="0" w:color="auto"/>
            </w:tcBorders>
            <w:vAlign w:val="center"/>
          </w:tcPr>
          <w:p w:rsidR="00B6154A" w:rsidRPr="00F23175" w:rsidRDefault="00B6154A" w:rsidP="00C23FB9">
            <w:pPr>
              <w:jc w:val="center"/>
              <w:rPr>
                <w:sz w:val="22"/>
                <w:szCs w:val="22"/>
              </w:rPr>
            </w:pPr>
            <w:r>
              <w:rPr>
                <w:sz w:val="22"/>
                <w:szCs w:val="22"/>
              </w:rPr>
              <w:t>14</w:t>
            </w:r>
          </w:p>
        </w:tc>
        <w:tc>
          <w:tcPr>
            <w:tcW w:w="1601" w:type="dxa"/>
            <w:tcBorders>
              <w:bottom w:val="single" w:sz="4" w:space="0" w:color="auto"/>
            </w:tcBorders>
          </w:tcPr>
          <w:p w:rsidR="00B6154A" w:rsidRDefault="00B6154A" w:rsidP="00C23FB9">
            <w:r w:rsidRPr="008019E6">
              <w:t xml:space="preserve">Шина </w:t>
            </w:r>
            <w:proofErr w:type="spellStart"/>
            <w:r w:rsidRPr="008019E6">
              <w:t>літня</w:t>
            </w:r>
            <w:proofErr w:type="spellEnd"/>
          </w:p>
        </w:tc>
        <w:tc>
          <w:tcPr>
            <w:tcW w:w="1417" w:type="dxa"/>
            <w:tcBorders>
              <w:bottom w:val="single" w:sz="4" w:space="0" w:color="auto"/>
            </w:tcBorders>
            <w:vAlign w:val="center"/>
          </w:tcPr>
          <w:p w:rsidR="00B6154A" w:rsidRPr="00F23175" w:rsidRDefault="00B6154A" w:rsidP="00C23FB9">
            <w:pPr>
              <w:jc w:val="center"/>
              <w:rPr>
                <w:sz w:val="22"/>
                <w:szCs w:val="22"/>
              </w:rPr>
            </w:pPr>
          </w:p>
        </w:tc>
        <w:tc>
          <w:tcPr>
            <w:tcW w:w="1701" w:type="dxa"/>
            <w:tcBorders>
              <w:bottom w:val="single" w:sz="4" w:space="0" w:color="auto"/>
            </w:tcBorders>
            <w:vAlign w:val="center"/>
          </w:tcPr>
          <w:p w:rsidR="00B6154A" w:rsidRPr="00F23175" w:rsidRDefault="00B6154A" w:rsidP="00C23FB9">
            <w:pPr>
              <w:snapToGrid w:val="0"/>
              <w:jc w:val="center"/>
              <w:rPr>
                <w:color w:val="000000"/>
                <w:sz w:val="22"/>
                <w:szCs w:val="22"/>
                <w:lang w:eastAsia="uk-UA"/>
              </w:rPr>
            </w:pPr>
            <w:r w:rsidRPr="00242385">
              <w:rPr>
                <w:color w:val="000000"/>
                <w:sz w:val="22"/>
                <w:szCs w:val="22"/>
                <w:lang w:eastAsia="uk-UA"/>
              </w:rPr>
              <w:t>215/60 R16</w:t>
            </w:r>
          </w:p>
        </w:tc>
        <w:tc>
          <w:tcPr>
            <w:tcW w:w="709" w:type="dxa"/>
            <w:tcBorders>
              <w:bottom w:val="single" w:sz="4" w:space="0" w:color="auto"/>
            </w:tcBorders>
          </w:tcPr>
          <w:p w:rsidR="00B6154A" w:rsidRPr="005C437B" w:rsidRDefault="00B6154A" w:rsidP="00C23FB9">
            <w:pPr>
              <w:jc w:val="center"/>
            </w:pPr>
            <w:r>
              <w:t>99</w:t>
            </w:r>
          </w:p>
        </w:tc>
        <w:tc>
          <w:tcPr>
            <w:tcW w:w="850" w:type="dxa"/>
            <w:tcBorders>
              <w:bottom w:val="single" w:sz="4" w:space="0" w:color="auto"/>
            </w:tcBorders>
          </w:tcPr>
          <w:p w:rsidR="00B6154A" w:rsidRDefault="00B6154A" w:rsidP="00C23FB9">
            <w:pPr>
              <w:jc w:val="center"/>
            </w:pPr>
            <w:r w:rsidRPr="005C437B">
              <w:t>H</w:t>
            </w:r>
          </w:p>
        </w:tc>
        <w:tc>
          <w:tcPr>
            <w:tcW w:w="709" w:type="dxa"/>
          </w:tcPr>
          <w:p w:rsidR="00B6154A" w:rsidRDefault="00B6154A" w:rsidP="00C23FB9">
            <w:pPr>
              <w:jc w:val="center"/>
            </w:pPr>
            <w:r w:rsidRPr="00F908F5">
              <w:t>шт.</w:t>
            </w:r>
          </w:p>
        </w:tc>
        <w:tc>
          <w:tcPr>
            <w:tcW w:w="1418" w:type="dxa"/>
            <w:vAlign w:val="center"/>
          </w:tcPr>
          <w:p w:rsidR="00B6154A" w:rsidRPr="00F23175" w:rsidRDefault="00B6154A" w:rsidP="00C23FB9">
            <w:pPr>
              <w:jc w:val="center"/>
              <w:rPr>
                <w:sz w:val="22"/>
                <w:szCs w:val="22"/>
              </w:rPr>
            </w:pPr>
            <w:r>
              <w:rPr>
                <w:sz w:val="22"/>
                <w:szCs w:val="22"/>
              </w:rPr>
              <w:t>12</w:t>
            </w:r>
          </w:p>
        </w:tc>
      </w:tr>
      <w:tr w:rsidR="00B6154A" w:rsidRPr="00F23175" w:rsidTr="00C23FB9">
        <w:trPr>
          <w:trHeight w:val="248"/>
          <w:jc w:val="center"/>
        </w:trPr>
        <w:tc>
          <w:tcPr>
            <w:tcW w:w="521" w:type="dxa"/>
            <w:tcBorders>
              <w:top w:val="single" w:sz="4" w:space="0" w:color="auto"/>
              <w:bottom w:val="single" w:sz="4" w:space="0" w:color="auto"/>
            </w:tcBorders>
            <w:vAlign w:val="center"/>
          </w:tcPr>
          <w:p w:rsidR="00B6154A" w:rsidRPr="00F23175" w:rsidRDefault="00B6154A" w:rsidP="00C23FB9">
            <w:pPr>
              <w:spacing w:line="283" w:lineRule="atLeast"/>
              <w:jc w:val="center"/>
              <w:rPr>
                <w:color w:val="000000"/>
                <w:sz w:val="22"/>
                <w:szCs w:val="22"/>
                <w:lang w:eastAsia="uk-UA"/>
              </w:rPr>
            </w:pPr>
            <w:r>
              <w:rPr>
                <w:color w:val="000000"/>
                <w:sz w:val="22"/>
                <w:szCs w:val="22"/>
                <w:lang w:eastAsia="uk-UA"/>
              </w:rPr>
              <w:t>15</w:t>
            </w:r>
          </w:p>
        </w:tc>
        <w:tc>
          <w:tcPr>
            <w:tcW w:w="1601" w:type="dxa"/>
            <w:tcBorders>
              <w:top w:val="single" w:sz="4" w:space="0" w:color="auto"/>
              <w:bottom w:val="single" w:sz="4" w:space="0" w:color="auto"/>
            </w:tcBorders>
          </w:tcPr>
          <w:p w:rsidR="00B6154A" w:rsidRDefault="00B6154A" w:rsidP="00C23FB9">
            <w:r w:rsidRPr="008019E6">
              <w:t xml:space="preserve">Шина </w:t>
            </w:r>
            <w:proofErr w:type="spellStart"/>
            <w:r w:rsidRPr="008019E6">
              <w:t>літня</w:t>
            </w:r>
            <w:proofErr w:type="spellEnd"/>
          </w:p>
        </w:tc>
        <w:tc>
          <w:tcPr>
            <w:tcW w:w="1417" w:type="dxa"/>
            <w:tcBorders>
              <w:top w:val="single" w:sz="4" w:space="0" w:color="auto"/>
              <w:bottom w:val="single" w:sz="4" w:space="0" w:color="auto"/>
            </w:tcBorders>
            <w:vAlign w:val="center"/>
          </w:tcPr>
          <w:p w:rsidR="00B6154A" w:rsidRPr="00F23175" w:rsidRDefault="00B6154A" w:rsidP="00C23FB9">
            <w:pPr>
              <w:jc w:val="center"/>
              <w:rPr>
                <w:sz w:val="22"/>
                <w:szCs w:val="22"/>
              </w:rPr>
            </w:pPr>
          </w:p>
        </w:tc>
        <w:tc>
          <w:tcPr>
            <w:tcW w:w="1701" w:type="dxa"/>
            <w:tcBorders>
              <w:top w:val="single" w:sz="4" w:space="0" w:color="auto"/>
              <w:bottom w:val="single" w:sz="4" w:space="0" w:color="auto"/>
            </w:tcBorders>
            <w:vAlign w:val="center"/>
          </w:tcPr>
          <w:p w:rsidR="00B6154A" w:rsidRPr="00F23175" w:rsidRDefault="00B6154A" w:rsidP="00C23FB9">
            <w:pPr>
              <w:snapToGrid w:val="0"/>
              <w:jc w:val="center"/>
              <w:rPr>
                <w:color w:val="000000"/>
                <w:sz w:val="22"/>
                <w:szCs w:val="22"/>
                <w:lang w:eastAsia="uk-UA"/>
              </w:rPr>
            </w:pPr>
            <w:r w:rsidRPr="00242385">
              <w:rPr>
                <w:color w:val="000000"/>
                <w:sz w:val="22"/>
                <w:szCs w:val="22"/>
                <w:lang w:eastAsia="uk-UA"/>
              </w:rPr>
              <w:t>195/65 R16</w:t>
            </w:r>
          </w:p>
        </w:tc>
        <w:tc>
          <w:tcPr>
            <w:tcW w:w="709" w:type="dxa"/>
            <w:tcBorders>
              <w:top w:val="single" w:sz="4" w:space="0" w:color="auto"/>
              <w:bottom w:val="single" w:sz="4" w:space="0" w:color="auto"/>
            </w:tcBorders>
          </w:tcPr>
          <w:p w:rsidR="00B6154A" w:rsidRPr="00A8057B" w:rsidRDefault="00B6154A" w:rsidP="00C23FB9">
            <w:pPr>
              <w:jc w:val="center"/>
              <w:rPr>
                <w:sz w:val="22"/>
                <w:szCs w:val="22"/>
                <w:lang w:val="en-US"/>
              </w:rPr>
            </w:pPr>
            <w:r>
              <w:rPr>
                <w:sz w:val="22"/>
                <w:szCs w:val="22"/>
                <w:lang w:val="en-US"/>
              </w:rPr>
              <w:t>98</w:t>
            </w:r>
          </w:p>
        </w:tc>
        <w:tc>
          <w:tcPr>
            <w:tcW w:w="850" w:type="dxa"/>
            <w:tcBorders>
              <w:top w:val="single" w:sz="4" w:space="0" w:color="auto"/>
              <w:bottom w:val="single" w:sz="4" w:space="0" w:color="auto"/>
              <w:right w:val="single" w:sz="4" w:space="0" w:color="auto"/>
            </w:tcBorders>
          </w:tcPr>
          <w:p w:rsidR="00B6154A" w:rsidRPr="00A8057B" w:rsidRDefault="00B6154A" w:rsidP="00C23FB9">
            <w:pPr>
              <w:jc w:val="center"/>
              <w:rPr>
                <w:sz w:val="22"/>
                <w:szCs w:val="22"/>
                <w:lang w:val="en-US"/>
              </w:rPr>
            </w:pPr>
            <w:r>
              <w:rPr>
                <w:sz w:val="22"/>
                <w:szCs w:val="22"/>
                <w:lang w:val="en-US"/>
              </w:rPr>
              <w:t>H</w:t>
            </w:r>
          </w:p>
        </w:tc>
        <w:tc>
          <w:tcPr>
            <w:tcW w:w="709" w:type="dxa"/>
            <w:tcBorders>
              <w:left w:val="single" w:sz="4" w:space="0" w:color="auto"/>
            </w:tcBorders>
          </w:tcPr>
          <w:p w:rsidR="00B6154A" w:rsidRDefault="00B6154A" w:rsidP="00C23FB9">
            <w:pPr>
              <w:jc w:val="center"/>
            </w:pPr>
            <w:r w:rsidRPr="00F908F5">
              <w:t>шт.</w:t>
            </w:r>
          </w:p>
        </w:tc>
        <w:tc>
          <w:tcPr>
            <w:tcW w:w="1418" w:type="dxa"/>
            <w:vAlign w:val="center"/>
          </w:tcPr>
          <w:p w:rsidR="00B6154A" w:rsidRPr="00F23175" w:rsidRDefault="00B6154A" w:rsidP="00C23FB9">
            <w:pPr>
              <w:jc w:val="center"/>
              <w:rPr>
                <w:sz w:val="22"/>
                <w:szCs w:val="22"/>
              </w:rPr>
            </w:pPr>
            <w:r>
              <w:rPr>
                <w:sz w:val="22"/>
                <w:szCs w:val="22"/>
              </w:rPr>
              <w:t>4</w:t>
            </w:r>
          </w:p>
        </w:tc>
      </w:tr>
      <w:tr w:rsidR="00B6154A" w:rsidRPr="00F23175" w:rsidTr="00C23FB9">
        <w:trPr>
          <w:gridAfter w:val="7"/>
          <w:wAfter w:w="8405" w:type="dxa"/>
          <w:trHeight w:val="332"/>
          <w:jc w:val="center"/>
        </w:trPr>
        <w:tc>
          <w:tcPr>
            <w:tcW w:w="521" w:type="dxa"/>
            <w:tcBorders>
              <w:top w:val="nil"/>
              <w:left w:val="nil"/>
              <w:bottom w:val="nil"/>
              <w:right w:val="nil"/>
            </w:tcBorders>
            <w:vAlign w:val="center"/>
          </w:tcPr>
          <w:p w:rsidR="00B6154A" w:rsidRPr="00762403" w:rsidRDefault="00B6154A" w:rsidP="00C23FB9"/>
        </w:tc>
      </w:tr>
      <w:tr w:rsidR="00B6154A" w:rsidRPr="00F23175" w:rsidTr="00C23FB9">
        <w:trPr>
          <w:trHeight w:val="301"/>
          <w:jc w:val="center"/>
        </w:trPr>
        <w:tc>
          <w:tcPr>
            <w:tcW w:w="521" w:type="dxa"/>
            <w:tcBorders>
              <w:top w:val="single" w:sz="4" w:space="0" w:color="auto"/>
              <w:bottom w:val="single" w:sz="4" w:space="0" w:color="auto"/>
            </w:tcBorders>
            <w:vAlign w:val="center"/>
          </w:tcPr>
          <w:p w:rsidR="00B6154A" w:rsidRPr="00762403" w:rsidRDefault="00B6154A" w:rsidP="00C23FB9"/>
        </w:tc>
        <w:tc>
          <w:tcPr>
            <w:tcW w:w="6278" w:type="dxa"/>
            <w:gridSpan w:val="5"/>
            <w:tcBorders>
              <w:top w:val="single" w:sz="4" w:space="0" w:color="auto"/>
              <w:bottom w:val="single" w:sz="4" w:space="0" w:color="auto"/>
              <w:right w:val="single" w:sz="4" w:space="0" w:color="auto"/>
            </w:tcBorders>
            <w:vAlign w:val="center"/>
          </w:tcPr>
          <w:p w:rsidR="00B6154A" w:rsidRPr="001811C2" w:rsidRDefault="00B6154A" w:rsidP="00C23FB9">
            <w:pPr>
              <w:rPr>
                <w:b/>
              </w:rPr>
            </w:pPr>
            <w:proofErr w:type="spellStart"/>
            <w:r w:rsidRPr="001811C2">
              <w:rPr>
                <w:b/>
              </w:rPr>
              <w:t>Всього</w:t>
            </w:r>
            <w:proofErr w:type="spellEnd"/>
            <w:r w:rsidRPr="001811C2">
              <w:rPr>
                <w:b/>
              </w:rPr>
              <w:t>:</w:t>
            </w:r>
          </w:p>
        </w:tc>
        <w:tc>
          <w:tcPr>
            <w:tcW w:w="709" w:type="dxa"/>
            <w:tcBorders>
              <w:left w:val="single" w:sz="4" w:space="0" w:color="auto"/>
            </w:tcBorders>
            <w:vAlign w:val="center"/>
          </w:tcPr>
          <w:p w:rsidR="00B6154A" w:rsidRPr="001811C2" w:rsidRDefault="00B6154A" w:rsidP="00C23FB9">
            <w:pPr>
              <w:jc w:val="center"/>
              <w:rPr>
                <w:b/>
                <w:sz w:val="22"/>
                <w:szCs w:val="22"/>
              </w:rPr>
            </w:pPr>
            <w:r w:rsidRPr="001811C2">
              <w:rPr>
                <w:b/>
                <w:sz w:val="22"/>
                <w:szCs w:val="22"/>
              </w:rPr>
              <w:t>шт.</w:t>
            </w:r>
          </w:p>
        </w:tc>
        <w:tc>
          <w:tcPr>
            <w:tcW w:w="1418" w:type="dxa"/>
            <w:vAlign w:val="center"/>
          </w:tcPr>
          <w:p w:rsidR="00B6154A" w:rsidRPr="001811C2" w:rsidRDefault="00B6154A" w:rsidP="00C23FB9">
            <w:pPr>
              <w:jc w:val="center"/>
              <w:rPr>
                <w:b/>
                <w:sz w:val="22"/>
                <w:szCs w:val="22"/>
              </w:rPr>
            </w:pPr>
            <w:r w:rsidRPr="001811C2">
              <w:rPr>
                <w:b/>
                <w:sz w:val="22"/>
                <w:szCs w:val="22"/>
              </w:rPr>
              <w:t>128</w:t>
            </w:r>
          </w:p>
        </w:tc>
      </w:tr>
    </w:tbl>
    <w:p w:rsidR="00B6154A" w:rsidRPr="00CE216F" w:rsidRDefault="00B6154A" w:rsidP="00276B3F">
      <w:pPr>
        <w:jc w:val="both"/>
        <w:rPr>
          <w:spacing w:val="-4"/>
          <w:lang w:val="uk-UA"/>
        </w:rPr>
      </w:pPr>
    </w:p>
    <w:p w:rsidR="009A144F" w:rsidRDefault="009A144F" w:rsidP="00D10B17">
      <w:pPr>
        <w:jc w:val="both"/>
        <w:rPr>
          <w:spacing w:val="-4"/>
          <w:lang w:val="uk-UA"/>
        </w:rPr>
      </w:pPr>
    </w:p>
    <w:p w:rsidR="008317E8" w:rsidRDefault="003C2294" w:rsidP="00B17332">
      <w:pPr>
        <w:jc w:val="both"/>
        <w:rPr>
          <w:spacing w:val="-4"/>
          <w:lang w:val="uk-UA"/>
        </w:rPr>
      </w:pPr>
      <w:r w:rsidRPr="003C2294">
        <w:rPr>
          <w:spacing w:val="-4"/>
          <w:lang w:val="uk-UA"/>
        </w:rPr>
        <w:t xml:space="preserve">Гарантійний термін експлуатації Товару </w:t>
      </w:r>
      <w:r w:rsidR="00B6154A" w:rsidRPr="00B6154A">
        <w:rPr>
          <w:spacing w:val="-4"/>
          <w:lang w:val="uk-UA"/>
        </w:rPr>
        <w:t>буде відповідати строку, передбаченому виробником на даний вид Товару (по кожній позиції окремо), але не менше 12 (дванадцяти) місяців з моменту підписання уповноваженими представниками Сторін накладних по кожній партії Товару окремо.</w:t>
      </w:r>
    </w:p>
    <w:p w:rsidR="00B6154A" w:rsidRPr="008317E8" w:rsidRDefault="00B6154A" w:rsidP="00B17332">
      <w:pPr>
        <w:jc w:val="both"/>
        <w:rPr>
          <w:sz w:val="22"/>
          <w:szCs w:val="22"/>
          <w:lang w:val="uk-UA"/>
        </w:rPr>
      </w:pPr>
      <w:bookmarkStart w:id="1" w:name="_GoBack"/>
      <w:bookmarkEnd w:id="1"/>
    </w:p>
    <w:p w:rsidR="00BD6848" w:rsidRPr="00E85A65" w:rsidRDefault="00016D7F" w:rsidP="00CE43E7">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color w:val="00000A"/>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w:t>
      </w:r>
      <w:proofErr w:type="spellStart"/>
      <w:r w:rsidR="00CF4D6C">
        <w:rPr>
          <w:color w:val="00000A"/>
          <w:lang w:val="uk-UA"/>
        </w:rPr>
        <w:t>Тягленко</w:t>
      </w:r>
      <w:proofErr w:type="spellEnd"/>
      <w:r w:rsidR="00CF4D6C">
        <w:rPr>
          <w:color w:val="00000A"/>
          <w:lang w:val="uk-UA"/>
        </w:rPr>
        <w:t xml:space="preserve"> Сергій Васильович</w:t>
      </w:r>
      <w:r w:rsidR="00852685" w:rsidRPr="00E85A65">
        <w:rPr>
          <w:color w:val="00000A"/>
          <w:lang w:val="uk-UA"/>
        </w:rPr>
        <w:t xml:space="preserve">, </w:t>
      </w:r>
      <w:proofErr w:type="spellStart"/>
      <w:r w:rsidR="00852685" w:rsidRPr="00E85A65">
        <w:rPr>
          <w:color w:val="00000A"/>
          <w:lang w:val="uk-UA"/>
        </w:rPr>
        <w:t>тел</w:t>
      </w:r>
      <w:proofErr w:type="spellEnd"/>
      <w:r w:rsidR="00852685" w:rsidRPr="00E85A65">
        <w:rPr>
          <w:color w:val="00000A"/>
          <w:lang w:val="uk-UA"/>
        </w:rPr>
        <w:t>: 067-</w:t>
      </w:r>
      <w:r w:rsidR="00CF4D6C">
        <w:rPr>
          <w:color w:val="00000A"/>
          <w:lang w:val="uk-UA"/>
        </w:rPr>
        <w:t>441</w:t>
      </w:r>
      <w:r w:rsidR="00E85A65" w:rsidRPr="00E85A65">
        <w:rPr>
          <w:color w:val="00000A"/>
          <w:lang w:val="uk-UA"/>
        </w:rPr>
        <w:t>-</w:t>
      </w:r>
      <w:r w:rsidR="00CF4D6C">
        <w:rPr>
          <w:color w:val="00000A"/>
          <w:lang w:val="uk-UA"/>
        </w:rPr>
        <w:t>41</w:t>
      </w:r>
      <w:r w:rsidR="00852685" w:rsidRPr="00E85A65">
        <w:rPr>
          <w:color w:val="00000A"/>
          <w:lang w:val="uk-UA"/>
        </w:rPr>
        <w:t>-</w:t>
      </w:r>
      <w:r w:rsidR="00CF4D6C">
        <w:rPr>
          <w:color w:val="00000A"/>
          <w:lang w:val="uk-UA"/>
        </w:rPr>
        <w:t>36</w:t>
      </w:r>
      <w:r w:rsidR="00852685" w:rsidRPr="00E85A65">
        <w:rPr>
          <w:color w:val="00000A"/>
          <w:lang w:val="uk-UA"/>
        </w:rPr>
        <w:t xml:space="preserve">; електронна адреса: </w:t>
      </w:r>
      <w:r w:rsidR="00CF4D6C">
        <w:rPr>
          <w:rStyle w:val="a8"/>
          <w:rFonts w:eastAsiaTheme="majorEastAsia"/>
          <w:color w:val="auto"/>
          <w:lang w:val="en-US"/>
        </w:rPr>
        <w:t>tsv</w:t>
      </w:r>
      <w:r w:rsidR="00CF4D6C" w:rsidRPr="00CF4D6C">
        <w:rPr>
          <w:rStyle w:val="a8"/>
          <w:rFonts w:eastAsiaTheme="majorEastAsia"/>
          <w:color w:val="auto"/>
        </w:rPr>
        <w:t>7753191</w:t>
      </w:r>
      <w:r w:rsidR="00852685" w:rsidRPr="00E85A65">
        <w:rPr>
          <w:rStyle w:val="a8"/>
          <w:rFonts w:eastAsiaTheme="majorEastAsia"/>
          <w:color w:val="auto"/>
          <w:lang w:val="uk-UA"/>
        </w:rPr>
        <w:t>@gmail.com</w:t>
      </w:r>
    </w:p>
    <w:p w:rsidR="00BD6848" w:rsidRPr="00BD6848" w:rsidRDefault="00BD6848" w:rsidP="00CE43E7">
      <w:pPr>
        <w:widowControl w:val="0"/>
        <w:jc w:val="both"/>
        <w:rPr>
          <w:highlight w:val="green"/>
          <w:lang w:val="uk-UA" w:eastAsia="en-US"/>
        </w:rPr>
      </w:pPr>
    </w:p>
    <w:p w:rsidR="00A37F62" w:rsidRDefault="00A37F62" w:rsidP="00910ACC">
      <w:pPr>
        <w:rPr>
          <w:b/>
          <w:sz w:val="28"/>
          <w:szCs w:val="28"/>
          <w:lang w:val="uk-UA"/>
        </w:rPr>
      </w:pPr>
    </w:p>
    <w:p w:rsidR="00A37F62" w:rsidRDefault="00A37F62" w:rsidP="0073315E">
      <w:pPr>
        <w:rPr>
          <w:b/>
          <w:sz w:val="28"/>
          <w:szCs w:val="28"/>
          <w:lang w:val="uk-UA"/>
        </w:rPr>
      </w:pPr>
    </w:p>
    <w:sectPr w:rsidR="00A37F62" w:rsidSect="006C1F27">
      <w:pgSz w:w="11906" w:h="16838"/>
      <w:pgMar w:top="899" w:right="566"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altName w:val="Courier"/>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pitch w:val="variable"/>
    <w:sig w:usb0="0000A003" w:usb1="00000000" w:usb2="00000000" w:usb3="00000000" w:csb0="00000001"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tiqua">
    <w:altName w:val="Microsoft YaHei"/>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FF"/>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FFFFFFFF"/>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FFFFFFFF"/>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FFFFFFFF"/>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FFFFFFFF"/>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FFFFFFFF"/>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2"/>
  </w:num>
  <w:num w:numId="43">
    <w:abstractNumId w:val="14"/>
  </w:num>
  <w:num w:numId="44">
    <w:abstractNumId w:val="13"/>
  </w:num>
  <w:num w:numId="4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C1"/>
    <w:rsid w:val="00005CC2"/>
    <w:rsid w:val="00007E8C"/>
    <w:rsid w:val="00016D7F"/>
    <w:rsid w:val="00096C83"/>
    <w:rsid w:val="000C6984"/>
    <w:rsid w:val="000E16EB"/>
    <w:rsid w:val="000E4155"/>
    <w:rsid w:val="00102CC5"/>
    <w:rsid w:val="001141F8"/>
    <w:rsid w:val="00124739"/>
    <w:rsid w:val="001321CC"/>
    <w:rsid w:val="00134A4D"/>
    <w:rsid w:val="00150E1E"/>
    <w:rsid w:val="00152270"/>
    <w:rsid w:val="001645CC"/>
    <w:rsid w:val="00184CA4"/>
    <w:rsid w:val="001F1764"/>
    <w:rsid w:val="001F1F54"/>
    <w:rsid w:val="00203186"/>
    <w:rsid w:val="00205E33"/>
    <w:rsid w:val="00220823"/>
    <w:rsid w:val="002226E8"/>
    <w:rsid w:val="002230E8"/>
    <w:rsid w:val="00267A25"/>
    <w:rsid w:val="00276B3F"/>
    <w:rsid w:val="002770C3"/>
    <w:rsid w:val="00281714"/>
    <w:rsid w:val="0028539A"/>
    <w:rsid w:val="00286AE0"/>
    <w:rsid w:val="002955C0"/>
    <w:rsid w:val="00295842"/>
    <w:rsid w:val="002B4524"/>
    <w:rsid w:val="002B7D0C"/>
    <w:rsid w:val="002C5696"/>
    <w:rsid w:val="002C6F9E"/>
    <w:rsid w:val="002D3DD4"/>
    <w:rsid w:val="002E776B"/>
    <w:rsid w:val="00310411"/>
    <w:rsid w:val="00333E38"/>
    <w:rsid w:val="003638CD"/>
    <w:rsid w:val="003757B2"/>
    <w:rsid w:val="003847AE"/>
    <w:rsid w:val="00386FEC"/>
    <w:rsid w:val="00393933"/>
    <w:rsid w:val="003A356E"/>
    <w:rsid w:val="003C2294"/>
    <w:rsid w:val="003E0B9B"/>
    <w:rsid w:val="003F25FA"/>
    <w:rsid w:val="003F7114"/>
    <w:rsid w:val="0045115A"/>
    <w:rsid w:val="004722FD"/>
    <w:rsid w:val="00472BC1"/>
    <w:rsid w:val="00486661"/>
    <w:rsid w:val="004A5EEF"/>
    <w:rsid w:val="004A7AEA"/>
    <w:rsid w:val="004D1C2C"/>
    <w:rsid w:val="004D7CD9"/>
    <w:rsid w:val="004E130B"/>
    <w:rsid w:val="00524445"/>
    <w:rsid w:val="005257A1"/>
    <w:rsid w:val="00543DB7"/>
    <w:rsid w:val="005816ED"/>
    <w:rsid w:val="0058188C"/>
    <w:rsid w:val="005B0913"/>
    <w:rsid w:val="005E5CC6"/>
    <w:rsid w:val="0061362E"/>
    <w:rsid w:val="00625DAD"/>
    <w:rsid w:val="00627D15"/>
    <w:rsid w:val="00634ECE"/>
    <w:rsid w:val="0064599B"/>
    <w:rsid w:val="00650421"/>
    <w:rsid w:val="006C1F27"/>
    <w:rsid w:val="006D459F"/>
    <w:rsid w:val="006E4995"/>
    <w:rsid w:val="006E66BC"/>
    <w:rsid w:val="006F501A"/>
    <w:rsid w:val="0070618C"/>
    <w:rsid w:val="00710C73"/>
    <w:rsid w:val="00714706"/>
    <w:rsid w:val="00715054"/>
    <w:rsid w:val="0073315E"/>
    <w:rsid w:val="00741F13"/>
    <w:rsid w:val="007732A3"/>
    <w:rsid w:val="007810AA"/>
    <w:rsid w:val="00785B71"/>
    <w:rsid w:val="00793FB3"/>
    <w:rsid w:val="007A0D9B"/>
    <w:rsid w:val="007E135E"/>
    <w:rsid w:val="007F3A16"/>
    <w:rsid w:val="00814B10"/>
    <w:rsid w:val="00822BFB"/>
    <w:rsid w:val="0083029F"/>
    <w:rsid w:val="008317E8"/>
    <w:rsid w:val="00846469"/>
    <w:rsid w:val="00852685"/>
    <w:rsid w:val="00860D0F"/>
    <w:rsid w:val="00863033"/>
    <w:rsid w:val="008B5FFA"/>
    <w:rsid w:val="008D6F05"/>
    <w:rsid w:val="008E08CD"/>
    <w:rsid w:val="00901B0D"/>
    <w:rsid w:val="00910ACC"/>
    <w:rsid w:val="009123CC"/>
    <w:rsid w:val="00941231"/>
    <w:rsid w:val="00946AF3"/>
    <w:rsid w:val="00957CA3"/>
    <w:rsid w:val="009969D6"/>
    <w:rsid w:val="009A144F"/>
    <w:rsid w:val="009B4B9B"/>
    <w:rsid w:val="009C42CA"/>
    <w:rsid w:val="009C56E5"/>
    <w:rsid w:val="009C6C2A"/>
    <w:rsid w:val="009F3F6A"/>
    <w:rsid w:val="00A018BE"/>
    <w:rsid w:val="00A24C6B"/>
    <w:rsid w:val="00A27E2F"/>
    <w:rsid w:val="00A37F62"/>
    <w:rsid w:val="00A60145"/>
    <w:rsid w:val="00A619DE"/>
    <w:rsid w:val="00A71FD8"/>
    <w:rsid w:val="00A75C73"/>
    <w:rsid w:val="00A83122"/>
    <w:rsid w:val="00A85E11"/>
    <w:rsid w:val="00A877C2"/>
    <w:rsid w:val="00A91C64"/>
    <w:rsid w:val="00A92025"/>
    <w:rsid w:val="00AB49D8"/>
    <w:rsid w:val="00AB6986"/>
    <w:rsid w:val="00AD36C1"/>
    <w:rsid w:val="00AD6E4E"/>
    <w:rsid w:val="00AE1913"/>
    <w:rsid w:val="00B119A7"/>
    <w:rsid w:val="00B14536"/>
    <w:rsid w:val="00B17332"/>
    <w:rsid w:val="00B27A12"/>
    <w:rsid w:val="00B33210"/>
    <w:rsid w:val="00B44CEA"/>
    <w:rsid w:val="00B6154A"/>
    <w:rsid w:val="00B908E1"/>
    <w:rsid w:val="00BA71FA"/>
    <w:rsid w:val="00BD00C5"/>
    <w:rsid w:val="00BD6848"/>
    <w:rsid w:val="00C4358D"/>
    <w:rsid w:val="00C65859"/>
    <w:rsid w:val="00C74480"/>
    <w:rsid w:val="00C849CD"/>
    <w:rsid w:val="00C8570D"/>
    <w:rsid w:val="00CA6949"/>
    <w:rsid w:val="00CB0D84"/>
    <w:rsid w:val="00CD5BC9"/>
    <w:rsid w:val="00CE0A42"/>
    <w:rsid w:val="00CE216F"/>
    <w:rsid w:val="00CE43E7"/>
    <w:rsid w:val="00CF4D6C"/>
    <w:rsid w:val="00D10B17"/>
    <w:rsid w:val="00D25ACB"/>
    <w:rsid w:val="00D27118"/>
    <w:rsid w:val="00D44289"/>
    <w:rsid w:val="00D45F47"/>
    <w:rsid w:val="00D479DB"/>
    <w:rsid w:val="00D841CF"/>
    <w:rsid w:val="00DA0C1F"/>
    <w:rsid w:val="00DC0133"/>
    <w:rsid w:val="00DC6684"/>
    <w:rsid w:val="00E01DE7"/>
    <w:rsid w:val="00E01F00"/>
    <w:rsid w:val="00E14EAD"/>
    <w:rsid w:val="00E20167"/>
    <w:rsid w:val="00E67299"/>
    <w:rsid w:val="00E85A65"/>
    <w:rsid w:val="00E94A9C"/>
    <w:rsid w:val="00E97159"/>
    <w:rsid w:val="00EF4E30"/>
    <w:rsid w:val="00EF72CE"/>
    <w:rsid w:val="00F026DE"/>
    <w:rsid w:val="00F06651"/>
    <w:rsid w:val="00F13AEF"/>
    <w:rsid w:val="00F450F6"/>
    <w:rsid w:val="00F45647"/>
    <w:rsid w:val="00F73CA6"/>
    <w:rsid w:val="00F7552E"/>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32AC38"/>
  <w14:defaultImageDpi w14:val="0"/>
  <w15:docId w15:val="{61207154-E882-45FB-854F-284C2C8A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Заголовок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val="x-none"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paragraph" w:styleId="aff8">
    <w:name w:val="table of figures"/>
    <w:basedOn w:val="a3"/>
    <w:next w:val="a3"/>
    <w:uiPriority w:val="99"/>
    <w:semiHidden/>
    <w:unhideWhenUsed/>
    <w:rsid w:val="008317E8"/>
    <w:rPr>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affd">
    <w:name w:val="Salutation"/>
    <w:basedOn w:val="a3"/>
    <w:next w:val="a3"/>
    <w:link w:val="affe"/>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paragraph" w:styleId="afff6">
    <w:name w:val="endnote text"/>
    <w:basedOn w:val="a3"/>
    <w:link w:val="afff7"/>
    <w:uiPriority w:val="99"/>
    <w:semiHidden/>
    <w:unhideWhenUsed/>
    <w:rsid w:val="008317E8"/>
    <w:rPr>
      <w:sz w:val="20"/>
      <w:szCs w:val="20"/>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val="x-none"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val="x-none" w:eastAsia="ru-RU"/>
    </w:rPr>
  </w:style>
  <w:style w:type="paragraph" w:styleId="afffc">
    <w:name w:val="footnote text"/>
    <w:basedOn w:val="a3"/>
    <w:link w:val="afffd"/>
    <w:uiPriority w:val="99"/>
    <w:unhideWhenUsed/>
    <w:rsid w:val="008317E8"/>
    <w:rPr>
      <w:sz w:val="20"/>
      <w:szCs w:val="20"/>
      <w:lang w:val="uk-UA"/>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val="x-none"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4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f">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728645">
      <w:marLeft w:val="0"/>
      <w:marRight w:val="0"/>
      <w:marTop w:val="0"/>
      <w:marBottom w:val="0"/>
      <w:divBdr>
        <w:top w:val="none" w:sz="0" w:space="0" w:color="auto"/>
        <w:left w:val="none" w:sz="0" w:space="0" w:color="auto"/>
        <w:bottom w:val="none" w:sz="0" w:space="0" w:color="auto"/>
        <w:right w:val="none" w:sz="0" w:space="0" w:color="auto"/>
      </w:divBdr>
    </w:div>
    <w:div w:id="850728646">
      <w:marLeft w:val="0"/>
      <w:marRight w:val="0"/>
      <w:marTop w:val="0"/>
      <w:marBottom w:val="0"/>
      <w:divBdr>
        <w:top w:val="none" w:sz="0" w:space="0" w:color="auto"/>
        <w:left w:val="none" w:sz="0" w:space="0" w:color="auto"/>
        <w:bottom w:val="none" w:sz="0" w:space="0" w:color="auto"/>
        <w:right w:val="none" w:sz="0" w:space="0" w:color="auto"/>
      </w:divBdr>
    </w:div>
    <w:div w:id="850728647">
      <w:marLeft w:val="0"/>
      <w:marRight w:val="0"/>
      <w:marTop w:val="0"/>
      <w:marBottom w:val="0"/>
      <w:divBdr>
        <w:top w:val="none" w:sz="0" w:space="0" w:color="auto"/>
        <w:left w:val="none" w:sz="0" w:space="0" w:color="auto"/>
        <w:bottom w:val="none" w:sz="0" w:space="0" w:color="auto"/>
        <w:right w:val="none" w:sz="0" w:space="0" w:color="auto"/>
      </w:divBdr>
    </w:div>
    <w:div w:id="850728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2</cp:revision>
  <cp:lastPrinted>2023-09-18T12:26:00Z</cp:lastPrinted>
  <dcterms:created xsi:type="dcterms:W3CDTF">2023-12-04T07:22:00Z</dcterms:created>
  <dcterms:modified xsi:type="dcterms:W3CDTF">2023-12-04T07:22:00Z</dcterms:modified>
</cp:coreProperties>
</file>