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3C2294" w:rsidP="003C2294">
            <w:pPr>
              <w:rPr>
                <w:lang w:val="uk-UA"/>
              </w:rPr>
            </w:pPr>
            <w:r w:rsidRPr="003C2294">
              <w:rPr>
                <w:lang w:val="uk-UA"/>
              </w:rPr>
              <w:t>Товар (електричні ак</w:t>
            </w:r>
            <w:r>
              <w:rPr>
                <w:lang w:val="uk-UA"/>
              </w:rPr>
              <w:t xml:space="preserve">умулятори відповідно до коду  </w:t>
            </w:r>
            <w:r w:rsidRPr="003C2294">
              <w:rPr>
                <w:lang w:val="uk-UA"/>
              </w:rPr>
              <w:t>ДК 021:2015: 314</w:t>
            </w:r>
            <w:r w:rsidR="00A27E2F">
              <w:rPr>
                <w:lang w:val="uk-UA"/>
              </w:rPr>
              <w:t>30000-9 Електричні акумулятори</w:t>
            </w:r>
            <w:r w:rsidRPr="003C2294">
              <w:rPr>
                <w:lang w:val="uk-UA"/>
              </w:rPr>
              <w:t>.</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3C2294" w:rsidP="00CF4D6C">
            <w:pPr>
              <w:rPr>
                <w:lang w:val="uk-UA"/>
              </w:rPr>
            </w:pPr>
            <w:r w:rsidRPr="003C2294">
              <w:rPr>
                <w:rFonts w:eastAsia="SimSun"/>
                <w:lang w:val="uk-UA" w:eastAsia="en-US"/>
              </w:rPr>
              <w:t>UA-2023-11-17-015129-a</w:t>
            </w:r>
          </w:p>
        </w:tc>
      </w:tr>
      <w:tr w:rsidR="00A37F62" w:rsidRPr="003C2294"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3C2294" w:rsidP="003C2294">
            <w:pPr>
              <w:rPr>
                <w:lang w:val="uk-UA"/>
              </w:rPr>
            </w:pPr>
            <w:r w:rsidRPr="003C2294">
              <w:rPr>
                <w:lang w:val="uk-UA"/>
              </w:rPr>
              <w:t>115 000,00 грн.</w:t>
            </w:r>
            <w:r>
              <w:rPr>
                <w:lang w:val="uk-UA"/>
              </w:rPr>
              <w:t xml:space="preserve"> з</w:t>
            </w:r>
            <w:r w:rsidRPr="003C2294">
              <w:rPr>
                <w:lang w:val="uk-UA"/>
              </w:rPr>
              <w:t xml:space="preserve"> ПДВ 0,00%.</w:t>
            </w:r>
          </w:p>
        </w:tc>
      </w:tr>
      <w:tr w:rsidR="005816ED" w:rsidRPr="00ED0084"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3C2294" w:rsidRPr="003C2294" w:rsidRDefault="003C2294" w:rsidP="003C2294">
            <w:pPr>
              <w:rPr>
                <w:bCs/>
                <w:color w:val="000000"/>
                <w:lang w:val="uk-UA" w:eastAsia="uk-UA"/>
              </w:rPr>
            </w:pPr>
            <w:r w:rsidRPr="003C2294">
              <w:rPr>
                <w:lang w:val="uk-UA"/>
              </w:rPr>
              <w:t>115 000,00 грн. (сто п’ятнадцять тисяч  грн. 00 коп.), з ПДВ 0,00%.</w:t>
            </w:r>
            <w:r w:rsidR="00CF4D6C" w:rsidRPr="00CF4D6C">
              <w:rPr>
                <w:bCs/>
                <w:color w:val="000000"/>
                <w:lang w:val="uk-UA" w:eastAsia="uk-UA"/>
              </w:rPr>
              <w:t xml:space="preserve">             </w:t>
            </w:r>
            <w:r w:rsidRPr="003C2294">
              <w:rPr>
                <w:bCs/>
                <w:color w:val="000000"/>
                <w:lang w:val="uk-UA" w:eastAsia="uk-UA"/>
              </w:rPr>
              <w:t xml:space="preserve">             Фінансування буде здійснюватися по КПКВ 6521010 за КЕКВ 2210 за кодом ДК 021:2015 – 31430000-9 Електричні акумулятори за рахунок загального фонду Державного бюджету на суму – 100 000,00 грн.,</w:t>
            </w:r>
          </w:p>
          <w:p w:rsidR="003C2294" w:rsidRPr="003C2294" w:rsidRDefault="003C2294" w:rsidP="003C2294">
            <w:pPr>
              <w:rPr>
                <w:bCs/>
                <w:color w:val="000000"/>
                <w:lang w:val="uk-UA" w:eastAsia="uk-UA"/>
              </w:rPr>
            </w:pPr>
            <w:r w:rsidRPr="003C2294">
              <w:rPr>
                <w:bCs/>
                <w:color w:val="000000"/>
                <w:lang w:val="uk-UA" w:eastAsia="uk-UA"/>
              </w:rPr>
              <w:t>та субвенцій з місцевого бюджету в державний бюджет на виконання заходів:</w:t>
            </w:r>
          </w:p>
          <w:p w:rsidR="005816ED" w:rsidRPr="002B7D0C" w:rsidRDefault="003C2294" w:rsidP="003C2294">
            <w:pPr>
              <w:rPr>
                <w:color w:val="000000"/>
                <w:lang w:val="uk-UA" w:eastAsia="uk-UA"/>
              </w:rPr>
            </w:pPr>
            <w:r w:rsidRPr="003C2294">
              <w:rPr>
                <w:bCs/>
                <w:color w:val="000000"/>
                <w:lang w:val="uk-UA" w:eastAsia="uk-UA"/>
              </w:rPr>
              <w:t>-програма зміцнення законності, безпеки та порядку на території   Вилківської міської ради Ізмаїльського району  Одеської області "БЕЗПЕЧНЕ ВИЛКОВЕ" на 2023 рік у сумі 15 000,00 грн.</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61362E" w:rsidRDefault="00CE216F" w:rsidP="0061362E">
      <w:pPr>
        <w:widowControl w:val="0"/>
        <w:shd w:val="clear" w:color="auto" w:fill="FFFFFF"/>
        <w:autoSpaceDE w:val="0"/>
        <w:autoSpaceDN w:val="0"/>
        <w:adjustRightInd w:val="0"/>
        <w:ind w:firstLine="709"/>
        <w:jc w:val="both"/>
        <w:rPr>
          <w:spacing w:val="-9"/>
          <w:lang w:val="uk-UA"/>
        </w:rPr>
      </w:pPr>
      <w:r w:rsidRPr="00CE216F">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займаються  реалізацією зазначених товарів. Таким чином, відповідно до отриман</w:t>
      </w:r>
      <w:r>
        <w:rPr>
          <w:spacing w:val="-4"/>
          <w:lang w:val="uk-UA"/>
        </w:rPr>
        <w:t>ої інформації</w:t>
      </w:r>
      <w:r w:rsidRPr="00CE216F">
        <w:rPr>
          <w:spacing w:val="-4"/>
          <w:lang w:val="uk-UA"/>
        </w:rPr>
        <w:t>, визначено середню ринкову вартість, яка зазначається як очікувана та становить</w:t>
      </w:r>
      <w:r>
        <w:rPr>
          <w:spacing w:val="-4"/>
          <w:lang w:val="uk-UA"/>
        </w:rPr>
        <w:t xml:space="preserve"> 115 000 грн.</w:t>
      </w:r>
    </w:p>
    <w:p w:rsidR="003C2294" w:rsidRPr="0061362E" w:rsidRDefault="003C2294" w:rsidP="0061362E">
      <w:pPr>
        <w:widowControl w:val="0"/>
        <w:shd w:val="clear" w:color="auto" w:fill="FFFFFF"/>
        <w:autoSpaceDE w:val="0"/>
        <w:autoSpaceDN w:val="0"/>
        <w:adjustRightInd w:val="0"/>
        <w:ind w:firstLine="709"/>
        <w:jc w:val="both"/>
        <w:rPr>
          <w:spacing w:val="-9"/>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rsidR="00CE216F" w:rsidRDefault="00CE216F" w:rsidP="003E0B9B">
      <w:pPr>
        <w:jc w:val="center"/>
        <w:rPr>
          <w:b/>
          <w:spacing w:val="-4"/>
          <w:lang w:val="uk-UA"/>
        </w:rPr>
      </w:pPr>
    </w:p>
    <w:p w:rsidR="002226E8" w:rsidRPr="00CE216F" w:rsidRDefault="00CE216F" w:rsidP="00276B3F">
      <w:pPr>
        <w:jc w:val="both"/>
        <w:rPr>
          <w:spacing w:val="-4"/>
          <w:lang w:val="uk-UA"/>
        </w:rPr>
      </w:pPr>
      <w:r w:rsidRPr="00CE216F">
        <w:rPr>
          <w:spacing w:val="-4"/>
          <w:lang w:val="uk-UA"/>
        </w:rPr>
        <w:t xml:space="preserve">Технічні </w:t>
      </w:r>
      <w:r>
        <w:rPr>
          <w:spacing w:val="-4"/>
          <w:lang w:val="uk-UA"/>
        </w:rPr>
        <w:t>та якісні характеристики  предмета закупівлі визначені відповідно до потреб</w:t>
      </w:r>
      <w:bookmarkStart w:id="1" w:name="_GoBack"/>
      <w:bookmarkEnd w:id="1"/>
      <w:r>
        <w:rPr>
          <w:spacing w:val="-4"/>
          <w:lang w:val="uk-UA"/>
        </w:rPr>
        <w:t xml:space="preserve">, та </w:t>
      </w:r>
      <w:r w:rsidR="00472BC1">
        <w:rPr>
          <w:spacing w:val="-4"/>
          <w:lang w:val="uk-UA"/>
        </w:rPr>
        <w:t>з метою</w:t>
      </w:r>
      <w:r>
        <w:rPr>
          <w:spacing w:val="-4"/>
          <w:lang w:val="uk-UA"/>
        </w:rPr>
        <w:t xml:space="preserve"> організації транспортного забезпечення діяльності </w:t>
      </w:r>
      <w:r w:rsidR="00472BC1">
        <w:rPr>
          <w:spacing w:val="-4"/>
          <w:lang w:val="uk-UA"/>
        </w:rPr>
        <w:t>Замовника з урахуванням вимог нормативних документів у сфері стандартизації. Якість товару повинна відповідати державним стандартам, технічним умовам, іншій технічній документації, яка пред’являється до даного виду Товарів згідно із технічних умов.</w:t>
      </w:r>
    </w:p>
    <w:tbl>
      <w:tblPr>
        <w:tblpPr w:leftFromText="180" w:rightFromText="180" w:vertAnchor="text" w:horzAnchor="margin" w:tblpY="275"/>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660"/>
        <w:gridCol w:w="5048"/>
        <w:gridCol w:w="742"/>
        <w:gridCol w:w="595"/>
      </w:tblGrid>
      <w:tr w:rsidR="003C2294" w:rsidRPr="00FF0931" w:rsidTr="004D7CD9">
        <w:trPr>
          <w:trHeight w:val="792"/>
        </w:trPr>
        <w:tc>
          <w:tcPr>
            <w:tcW w:w="509" w:type="dxa"/>
            <w:shd w:val="clear" w:color="auto" w:fill="auto"/>
            <w:vAlign w:val="center"/>
            <w:hideMark/>
          </w:tcPr>
          <w:p w:rsidR="003C2294" w:rsidRPr="00FF0931" w:rsidRDefault="003C2294" w:rsidP="002E4C5E">
            <w:pPr>
              <w:jc w:val="center"/>
              <w:rPr>
                <w:color w:val="000000"/>
                <w:sz w:val="18"/>
                <w:szCs w:val="18"/>
                <w:lang w:eastAsia="uk-UA"/>
              </w:rPr>
            </w:pPr>
            <w:r w:rsidRPr="00FF0931">
              <w:rPr>
                <w:color w:val="000000"/>
                <w:sz w:val="18"/>
                <w:szCs w:val="18"/>
                <w:lang w:eastAsia="uk-UA"/>
              </w:rPr>
              <w:t>№ з/п</w:t>
            </w:r>
          </w:p>
        </w:tc>
        <w:tc>
          <w:tcPr>
            <w:tcW w:w="2660" w:type="dxa"/>
            <w:shd w:val="clear" w:color="auto" w:fill="auto"/>
            <w:vAlign w:val="center"/>
            <w:hideMark/>
          </w:tcPr>
          <w:p w:rsidR="003C2294" w:rsidRPr="00FF0931" w:rsidRDefault="003C2294" w:rsidP="002E4C5E">
            <w:pPr>
              <w:jc w:val="center"/>
              <w:rPr>
                <w:color w:val="000000"/>
                <w:sz w:val="18"/>
                <w:szCs w:val="18"/>
                <w:lang w:eastAsia="uk-UA"/>
              </w:rPr>
            </w:pPr>
            <w:proofErr w:type="spellStart"/>
            <w:r w:rsidRPr="00FF0931">
              <w:rPr>
                <w:color w:val="000000"/>
                <w:sz w:val="18"/>
                <w:szCs w:val="18"/>
                <w:lang w:eastAsia="uk-UA"/>
              </w:rPr>
              <w:t>Наймену-вання</w:t>
            </w:r>
            <w:proofErr w:type="spellEnd"/>
            <w:r w:rsidRPr="00FF0931">
              <w:rPr>
                <w:color w:val="000000"/>
                <w:sz w:val="18"/>
                <w:szCs w:val="18"/>
                <w:lang w:eastAsia="uk-UA"/>
              </w:rPr>
              <w:t xml:space="preserve"> товару         </w:t>
            </w:r>
            <w:r w:rsidRPr="00FF0931">
              <w:rPr>
                <w:b/>
                <w:bCs/>
                <w:color w:val="000000"/>
                <w:sz w:val="18"/>
                <w:szCs w:val="18"/>
                <w:lang w:eastAsia="uk-UA"/>
              </w:rPr>
              <w:t xml:space="preserve"> АКБ</w:t>
            </w:r>
          </w:p>
        </w:tc>
        <w:tc>
          <w:tcPr>
            <w:tcW w:w="5048" w:type="dxa"/>
            <w:shd w:val="clear" w:color="auto" w:fill="auto"/>
            <w:vAlign w:val="center"/>
            <w:hideMark/>
          </w:tcPr>
          <w:p w:rsidR="003C2294" w:rsidRPr="00FF0931" w:rsidRDefault="003C2294" w:rsidP="002E4C5E">
            <w:pPr>
              <w:jc w:val="center"/>
              <w:rPr>
                <w:color w:val="000000"/>
                <w:sz w:val="18"/>
                <w:szCs w:val="18"/>
                <w:lang w:eastAsia="uk-UA"/>
              </w:rPr>
            </w:pPr>
            <w:proofErr w:type="spellStart"/>
            <w:r w:rsidRPr="00FF0931">
              <w:rPr>
                <w:color w:val="000000"/>
                <w:sz w:val="18"/>
                <w:szCs w:val="18"/>
                <w:lang w:eastAsia="uk-UA"/>
              </w:rPr>
              <w:t>Основні</w:t>
            </w:r>
            <w:proofErr w:type="spellEnd"/>
            <w:r w:rsidRPr="00FF0931">
              <w:rPr>
                <w:color w:val="000000"/>
                <w:sz w:val="18"/>
                <w:szCs w:val="18"/>
                <w:lang w:eastAsia="uk-UA"/>
              </w:rPr>
              <w:t xml:space="preserve"> </w:t>
            </w:r>
            <w:proofErr w:type="spellStart"/>
            <w:r w:rsidRPr="00FF0931">
              <w:rPr>
                <w:color w:val="000000"/>
                <w:sz w:val="18"/>
                <w:szCs w:val="18"/>
                <w:lang w:eastAsia="uk-UA"/>
              </w:rPr>
              <w:t>технічні</w:t>
            </w:r>
            <w:proofErr w:type="spellEnd"/>
            <w:r w:rsidRPr="00FF0931">
              <w:rPr>
                <w:color w:val="000000"/>
                <w:sz w:val="18"/>
                <w:szCs w:val="18"/>
                <w:lang w:eastAsia="uk-UA"/>
              </w:rPr>
              <w:t xml:space="preserve"> характеристики</w:t>
            </w:r>
          </w:p>
        </w:tc>
        <w:tc>
          <w:tcPr>
            <w:tcW w:w="742" w:type="dxa"/>
            <w:shd w:val="clear" w:color="auto" w:fill="auto"/>
            <w:vAlign w:val="center"/>
            <w:hideMark/>
          </w:tcPr>
          <w:p w:rsidR="003C2294" w:rsidRPr="00FF0931" w:rsidRDefault="003C2294" w:rsidP="002E4C5E">
            <w:pPr>
              <w:jc w:val="center"/>
              <w:rPr>
                <w:color w:val="000000"/>
                <w:sz w:val="18"/>
                <w:szCs w:val="18"/>
                <w:lang w:eastAsia="uk-UA"/>
              </w:rPr>
            </w:pPr>
            <w:r w:rsidRPr="00FF0931">
              <w:rPr>
                <w:color w:val="000000"/>
                <w:sz w:val="18"/>
                <w:szCs w:val="18"/>
                <w:lang w:eastAsia="uk-UA"/>
              </w:rPr>
              <w:t xml:space="preserve">Од. </w:t>
            </w:r>
            <w:proofErr w:type="spellStart"/>
            <w:r w:rsidRPr="00FF0931">
              <w:rPr>
                <w:color w:val="000000"/>
                <w:sz w:val="18"/>
                <w:szCs w:val="18"/>
                <w:lang w:eastAsia="uk-UA"/>
              </w:rPr>
              <w:t>виміру</w:t>
            </w:r>
            <w:proofErr w:type="spellEnd"/>
            <w:r w:rsidRPr="00FF0931">
              <w:rPr>
                <w:color w:val="000000"/>
                <w:sz w:val="18"/>
                <w:szCs w:val="18"/>
                <w:lang w:eastAsia="uk-UA"/>
              </w:rPr>
              <w:t xml:space="preserve"> </w:t>
            </w:r>
          </w:p>
        </w:tc>
        <w:tc>
          <w:tcPr>
            <w:tcW w:w="593" w:type="dxa"/>
            <w:shd w:val="clear" w:color="auto" w:fill="auto"/>
            <w:vAlign w:val="center"/>
            <w:hideMark/>
          </w:tcPr>
          <w:p w:rsidR="003C2294" w:rsidRPr="00FF0931" w:rsidRDefault="003C2294" w:rsidP="002E4C5E">
            <w:pPr>
              <w:jc w:val="center"/>
              <w:rPr>
                <w:color w:val="000000"/>
                <w:sz w:val="18"/>
                <w:szCs w:val="18"/>
                <w:lang w:eastAsia="uk-UA"/>
              </w:rPr>
            </w:pPr>
            <w:r w:rsidRPr="00FF0931">
              <w:rPr>
                <w:color w:val="000000"/>
                <w:sz w:val="18"/>
                <w:szCs w:val="18"/>
                <w:lang w:eastAsia="uk-UA"/>
              </w:rPr>
              <w:t xml:space="preserve"> </w:t>
            </w:r>
            <w:proofErr w:type="spellStart"/>
            <w:r w:rsidRPr="00FF0931">
              <w:rPr>
                <w:color w:val="000000"/>
                <w:sz w:val="18"/>
                <w:szCs w:val="18"/>
                <w:lang w:eastAsia="uk-UA"/>
              </w:rPr>
              <w:t>кіль-кість</w:t>
            </w:r>
            <w:proofErr w:type="spellEnd"/>
            <w:r w:rsidRPr="00FF0931">
              <w:rPr>
                <w:color w:val="000000"/>
                <w:sz w:val="18"/>
                <w:szCs w:val="18"/>
                <w:lang w:eastAsia="uk-UA"/>
              </w:rPr>
              <w:t xml:space="preserve"> </w:t>
            </w:r>
          </w:p>
        </w:tc>
      </w:tr>
      <w:tr w:rsidR="003C2294" w:rsidRPr="00FF0931" w:rsidTr="004D7CD9">
        <w:trPr>
          <w:trHeight w:val="855"/>
        </w:trPr>
        <w:tc>
          <w:tcPr>
            <w:tcW w:w="509" w:type="dxa"/>
            <w:shd w:val="clear" w:color="auto" w:fill="auto"/>
            <w:vAlign w:val="center"/>
            <w:hideMark/>
          </w:tcPr>
          <w:p w:rsidR="003C2294" w:rsidRPr="00FF0931" w:rsidRDefault="003C2294" w:rsidP="002E4C5E">
            <w:pPr>
              <w:jc w:val="center"/>
              <w:rPr>
                <w:color w:val="000000"/>
                <w:lang w:eastAsia="uk-UA"/>
              </w:rPr>
            </w:pPr>
            <w:r w:rsidRPr="00FF0931">
              <w:rPr>
                <w:color w:val="000000"/>
                <w:lang w:eastAsia="uk-UA"/>
              </w:rPr>
              <w:t>1</w:t>
            </w:r>
          </w:p>
        </w:tc>
        <w:tc>
          <w:tcPr>
            <w:tcW w:w="2660" w:type="dxa"/>
            <w:shd w:val="clear" w:color="auto" w:fill="auto"/>
            <w:vAlign w:val="center"/>
          </w:tcPr>
          <w:p w:rsidR="003C2294" w:rsidRPr="00FF0931" w:rsidRDefault="003C2294" w:rsidP="002E4C5E">
            <w:pPr>
              <w:rPr>
                <w:rFonts w:ascii="Calibri" w:eastAsia="Calibri" w:hAnsi="Calibri" w:cs="Calibri"/>
                <w:color w:val="000000"/>
                <w:lang w:val="uk-UA" w:eastAsia="uk-UA"/>
              </w:rPr>
            </w:pPr>
            <w:r w:rsidRPr="00FF0931">
              <w:rPr>
                <w:rFonts w:ascii="Calibri" w:eastAsia="Calibri" w:hAnsi="Calibri" w:cs="Calibri"/>
                <w:color w:val="000000"/>
                <w:lang w:val="uk-UA" w:eastAsia="uk-UA"/>
              </w:rPr>
              <w:t>АКБ 6СТ 60 (ПРАВИЙ +)</w:t>
            </w:r>
          </w:p>
        </w:tc>
        <w:tc>
          <w:tcPr>
            <w:tcW w:w="5048" w:type="dxa"/>
            <w:shd w:val="clear" w:color="auto" w:fill="auto"/>
            <w:vAlign w:val="bottom"/>
          </w:tcPr>
          <w:p w:rsidR="003C2294" w:rsidRPr="00FF0931" w:rsidRDefault="003C2294" w:rsidP="002E4C5E">
            <w:pPr>
              <w:rPr>
                <w:rFonts w:ascii="Arial" w:eastAsia="Calibri" w:hAnsi="Arial" w:cs="Arial"/>
                <w:color w:val="000000"/>
                <w:sz w:val="20"/>
                <w:szCs w:val="20"/>
                <w:lang w:val="uk-UA" w:eastAsia="uk-UA"/>
              </w:rPr>
            </w:pPr>
            <w:r w:rsidRPr="00FF0931">
              <w:rPr>
                <w:rFonts w:ascii="Arial" w:eastAsia="Calibri" w:hAnsi="Arial" w:cs="Arial"/>
                <w:color w:val="000000"/>
                <w:sz w:val="20"/>
                <w:szCs w:val="20"/>
                <w:lang w:val="uk-UA" w:eastAsia="uk-UA"/>
              </w:rPr>
              <w:t>Акумулятор, R"+" 60Ah, En510 (232 x 173 x 225) правий "+" B00</w:t>
            </w:r>
          </w:p>
        </w:tc>
        <w:tc>
          <w:tcPr>
            <w:tcW w:w="742"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шт.</w:t>
            </w:r>
          </w:p>
        </w:tc>
        <w:tc>
          <w:tcPr>
            <w:tcW w:w="593" w:type="dxa"/>
            <w:shd w:val="clear" w:color="auto" w:fill="auto"/>
            <w:vAlign w:val="center"/>
          </w:tcPr>
          <w:p w:rsidR="003C2294" w:rsidRPr="00FF0931" w:rsidRDefault="003C2294" w:rsidP="002E4C5E">
            <w:pPr>
              <w:jc w:val="center"/>
              <w:rPr>
                <w:rFonts w:ascii="Calibri" w:eastAsia="Calibri" w:hAnsi="Calibri" w:cs="Calibri"/>
                <w:color w:val="000000"/>
                <w:lang w:val="uk-UA" w:eastAsia="uk-UA"/>
              </w:rPr>
            </w:pPr>
            <w:r w:rsidRPr="00FF0931">
              <w:rPr>
                <w:rFonts w:ascii="Calibri" w:eastAsia="Calibri" w:hAnsi="Calibri" w:cs="Calibri"/>
                <w:color w:val="000000"/>
                <w:lang w:val="uk-UA" w:eastAsia="uk-UA"/>
              </w:rPr>
              <w:t>15</w:t>
            </w:r>
          </w:p>
        </w:tc>
      </w:tr>
      <w:tr w:rsidR="003C2294" w:rsidRPr="00FF0931" w:rsidTr="004D7CD9">
        <w:trPr>
          <w:trHeight w:val="825"/>
        </w:trPr>
        <w:tc>
          <w:tcPr>
            <w:tcW w:w="509"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2</w:t>
            </w:r>
          </w:p>
        </w:tc>
        <w:tc>
          <w:tcPr>
            <w:tcW w:w="2660" w:type="dxa"/>
            <w:shd w:val="clear" w:color="auto" w:fill="auto"/>
            <w:vAlign w:val="center"/>
          </w:tcPr>
          <w:p w:rsidR="003C2294" w:rsidRPr="00FF0931" w:rsidRDefault="003C2294" w:rsidP="002E4C5E">
            <w:pPr>
              <w:rPr>
                <w:rFonts w:ascii="Calibri" w:eastAsia="Calibri" w:hAnsi="Calibri" w:cs="Calibri"/>
                <w:color w:val="000000"/>
                <w:lang w:val="uk-UA" w:eastAsia="uk-UA"/>
              </w:rPr>
            </w:pPr>
            <w:r w:rsidRPr="00FF0931">
              <w:rPr>
                <w:rFonts w:ascii="Calibri" w:eastAsia="Calibri" w:hAnsi="Calibri" w:cs="Calibri"/>
                <w:color w:val="000000"/>
                <w:lang w:val="uk-UA" w:eastAsia="uk-UA"/>
              </w:rPr>
              <w:t>АКБ 6СТ 74 (ПРАВИЙ +)</w:t>
            </w:r>
          </w:p>
        </w:tc>
        <w:tc>
          <w:tcPr>
            <w:tcW w:w="5048" w:type="dxa"/>
            <w:shd w:val="clear" w:color="auto" w:fill="auto"/>
            <w:vAlign w:val="bottom"/>
          </w:tcPr>
          <w:p w:rsidR="003C2294" w:rsidRPr="00FF0931" w:rsidRDefault="003C2294" w:rsidP="002E4C5E">
            <w:pPr>
              <w:rPr>
                <w:rFonts w:ascii="Arial" w:eastAsia="Calibri" w:hAnsi="Arial" w:cs="Arial"/>
                <w:color w:val="000000"/>
                <w:sz w:val="20"/>
                <w:szCs w:val="20"/>
                <w:lang w:val="uk-UA" w:eastAsia="uk-UA"/>
              </w:rPr>
            </w:pPr>
            <w:r w:rsidRPr="00FF0931">
              <w:rPr>
                <w:rFonts w:ascii="Arial" w:eastAsia="Calibri" w:hAnsi="Arial" w:cs="Arial"/>
                <w:color w:val="000000"/>
                <w:sz w:val="20"/>
                <w:szCs w:val="20"/>
                <w:lang w:val="uk-UA" w:eastAsia="uk-UA"/>
              </w:rPr>
              <w:t>Акумулятор, R"+" 74Ah, En680 (278 x 175 x 190) правий "+",B13</w:t>
            </w:r>
          </w:p>
        </w:tc>
        <w:tc>
          <w:tcPr>
            <w:tcW w:w="742"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шт.</w:t>
            </w:r>
          </w:p>
        </w:tc>
        <w:tc>
          <w:tcPr>
            <w:tcW w:w="593" w:type="dxa"/>
            <w:shd w:val="clear" w:color="auto" w:fill="auto"/>
            <w:vAlign w:val="center"/>
          </w:tcPr>
          <w:p w:rsidR="003C2294" w:rsidRPr="00FF0931" w:rsidRDefault="003C2294" w:rsidP="002E4C5E">
            <w:pPr>
              <w:jc w:val="center"/>
              <w:rPr>
                <w:rFonts w:ascii="Calibri" w:eastAsia="Calibri" w:hAnsi="Calibri" w:cs="Calibri"/>
                <w:color w:val="000000"/>
                <w:lang w:val="uk-UA" w:eastAsia="uk-UA"/>
              </w:rPr>
            </w:pPr>
            <w:r w:rsidRPr="00FF0931">
              <w:rPr>
                <w:rFonts w:ascii="Calibri" w:eastAsia="Calibri" w:hAnsi="Calibri" w:cs="Calibri"/>
                <w:color w:val="000000"/>
                <w:lang w:val="uk-UA" w:eastAsia="uk-UA"/>
              </w:rPr>
              <w:t>4</w:t>
            </w:r>
          </w:p>
        </w:tc>
      </w:tr>
      <w:tr w:rsidR="003C2294" w:rsidRPr="00FF0931" w:rsidTr="004D7CD9">
        <w:trPr>
          <w:trHeight w:val="840"/>
        </w:trPr>
        <w:tc>
          <w:tcPr>
            <w:tcW w:w="509"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3</w:t>
            </w:r>
          </w:p>
        </w:tc>
        <w:tc>
          <w:tcPr>
            <w:tcW w:w="2660" w:type="dxa"/>
            <w:shd w:val="clear" w:color="auto" w:fill="auto"/>
            <w:vAlign w:val="center"/>
          </w:tcPr>
          <w:p w:rsidR="003C2294" w:rsidRPr="00FF0931" w:rsidRDefault="003C2294" w:rsidP="002E4C5E">
            <w:pPr>
              <w:rPr>
                <w:rFonts w:ascii="Calibri" w:eastAsia="Calibri" w:hAnsi="Calibri" w:cs="Calibri"/>
                <w:color w:val="000000"/>
                <w:lang w:val="uk-UA" w:eastAsia="uk-UA"/>
              </w:rPr>
            </w:pPr>
            <w:r w:rsidRPr="00FF0931">
              <w:rPr>
                <w:rFonts w:ascii="Calibri" w:eastAsia="Calibri" w:hAnsi="Calibri" w:cs="Calibri"/>
                <w:color w:val="000000"/>
                <w:lang w:val="uk-UA" w:eastAsia="uk-UA"/>
              </w:rPr>
              <w:t>АКБ 6СТ 75 (ПРАВИЙ +)</w:t>
            </w:r>
          </w:p>
        </w:tc>
        <w:tc>
          <w:tcPr>
            <w:tcW w:w="5048" w:type="dxa"/>
            <w:shd w:val="clear" w:color="auto" w:fill="auto"/>
            <w:vAlign w:val="bottom"/>
          </w:tcPr>
          <w:p w:rsidR="003C2294" w:rsidRPr="00FF0931" w:rsidRDefault="003C2294" w:rsidP="002E4C5E">
            <w:pPr>
              <w:jc w:val="center"/>
              <w:rPr>
                <w:rFonts w:ascii="Arial" w:eastAsia="Calibri" w:hAnsi="Arial" w:cs="Arial"/>
                <w:color w:val="000000"/>
                <w:sz w:val="20"/>
                <w:szCs w:val="20"/>
                <w:lang w:val="uk-UA" w:eastAsia="uk-UA"/>
              </w:rPr>
            </w:pPr>
            <w:r w:rsidRPr="00FF0931">
              <w:rPr>
                <w:rFonts w:ascii="Arial" w:eastAsia="Calibri" w:hAnsi="Arial" w:cs="Arial"/>
                <w:color w:val="000000"/>
                <w:sz w:val="20"/>
                <w:szCs w:val="20"/>
                <w:lang w:val="uk-UA" w:eastAsia="uk-UA"/>
              </w:rPr>
              <w:t>Акумулятор 75Ah 720A EN, 278x175x175, кріплення: B13,правий "+"</w:t>
            </w:r>
          </w:p>
        </w:tc>
        <w:tc>
          <w:tcPr>
            <w:tcW w:w="742"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шт.</w:t>
            </w:r>
          </w:p>
        </w:tc>
        <w:tc>
          <w:tcPr>
            <w:tcW w:w="593" w:type="dxa"/>
            <w:shd w:val="clear" w:color="auto" w:fill="auto"/>
            <w:vAlign w:val="center"/>
          </w:tcPr>
          <w:p w:rsidR="003C2294" w:rsidRPr="00FF0931" w:rsidRDefault="003C2294" w:rsidP="002E4C5E">
            <w:pPr>
              <w:jc w:val="center"/>
              <w:rPr>
                <w:rFonts w:ascii="Calibri" w:eastAsia="Calibri" w:hAnsi="Calibri" w:cs="Calibri"/>
                <w:color w:val="000000"/>
                <w:lang w:val="uk-UA" w:eastAsia="uk-UA"/>
              </w:rPr>
            </w:pPr>
            <w:r w:rsidRPr="00FF0931">
              <w:rPr>
                <w:rFonts w:ascii="Calibri" w:eastAsia="Calibri" w:hAnsi="Calibri" w:cs="Calibri"/>
                <w:color w:val="000000"/>
                <w:lang w:val="uk-UA" w:eastAsia="uk-UA"/>
              </w:rPr>
              <w:t>2</w:t>
            </w:r>
          </w:p>
        </w:tc>
      </w:tr>
      <w:tr w:rsidR="003C2294" w:rsidRPr="00FF0931" w:rsidTr="004D7CD9">
        <w:trPr>
          <w:trHeight w:val="930"/>
        </w:trPr>
        <w:tc>
          <w:tcPr>
            <w:tcW w:w="509"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lastRenderedPageBreak/>
              <w:t>4</w:t>
            </w:r>
          </w:p>
        </w:tc>
        <w:tc>
          <w:tcPr>
            <w:tcW w:w="2660" w:type="dxa"/>
            <w:shd w:val="clear" w:color="auto" w:fill="auto"/>
            <w:vAlign w:val="center"/>
          </w:tcPr>
          <w:p w:rsidR="003C2294" w:rsidRPr="00FF0931" w:rsidRDefault="003C2294" w:rsidP="002E4C5E">
            <w:pPr>
              <w:rPr>
                <w:rFonts w:ascii="Calibri" w:eastAsia="Calibri" w:hAnsi="Calibri" w:cs="Calibri"/>
                <w:color w:val="000000"/>
                <w:lang w:val="uk-UA" w:eastAsia="uk-UA"/>
              </w:rPr>
            </w:pPr>
            <w:r w:rsidRPr="00FF0931">
              <w:rPr>
                <w:rFonts w:ascii="Calibri" w:eastAsia="Calibri" w:hAnsi="Calibri" w:cs="Calibri"/>
                <w:color w:val="000000"/>
                <w:lang w:val="uk-UA" w:eastAsia="uk-UA"/>
              </w:rPr>
              <w:t>АКБ 6СТ 70 (ПРАВИЙ +)</w:t>
            </w:r>
          </w:p>
        </w:tc>
        <w:tc>
          <w:tcPr>
            <w:tcW w:w="5048" w:type="dxa"/>
            <w:shd w:val="clear" w:color="auto" w:fill="auto"/>
            <w:vAlign w:val="bottom"/>
          </w:tcPr>
          <w:p w:rsidR="003C2294" w:rsidRPr="00FF0931" w:rsidRDefault="003C2294" w:rsidP="002E4C5E">
            <w:pPr>
              <w:jc w:val="center"/>
              <w:rPr>
                <w:rFonts w:ascii="Arial" w:eastAsia="Calibri" w:hAnsi="Arial" w:cs="Arial"/>
                <w:color w:val="000000"/>
                <w:sz w:val="20"/>
                <w:szCs w:val="20"/>
                <w:lang w:val="uk-UA" w:eastAsia="uk-UA"/>
              </w:rPr>
            </w:pPr>
            <w:r w:rsidRPr="00FF0931">
              <w:rPr>
                <w:rFonts w:ascii="Arial" w:eastAsia="Calibri" w:hAnsi="Arial" w:cs="Arial"/>
                <w:color w:val="000000"/>
                <w:sz w:val="20"/>
                <w:szCs w:val="20"/>
                <w:lang w:val="uk-UA" w:eastAsia="uk-UA"/>
              </w:rPr>
              <w:t>Акумулятор, R"+" 70Ah, En640 (278 x 175 x 190) правий "+",B13</w:t>
            </w:r>
          </w:p>
        </w:tc>
        <w:tc>
          <w:tcPr>
            <w:tcW w:w="742"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шт.</w:t>
            </w:r>
          </w:p>
        </w:tc>
        <w:tc>
          <w:tcPr>
            <w:tcW w:w="593" w:type="dxa"/>
            <w:shd w:val="clear" w:color="auto" w:fill="auto"/>
            <w:vAlign w:val="center"/>
          </w:tcPr>
          <w:p w:rsidR="003C2294" w:rsidRPr="00FF0931" w:rsidRDefault="003C2294" w:rsidP="002E4C5E">
            <w:pPr>
              <w:jc w:val="center"/>
              <w:rPr>
                <w:rFonts w:ascii="Calibri" w:eastAsia="Calibri" w:hAnsi="Calibri" w:cs="Calibri"/>
                <w:color w:val="000000"/>
                <w:lang w:val="uk-UA" w:eastAsia="uk-UA"/>
              </w:rPr>
            </w:pPr>
            <w:r w:rsidRPr="00FF0931">
              <w:rPr>
                <w:rFonts w:ascii="Calibri" w:eastAsia="Calibri" w:hAnsi="Calibri" w:cs="Calibri"/>
                <w:color w:val="000000"/>
                <w:lang w:val="uk-UA" w:eastAsia="uk-UA"/>
              </w:rPr>
              <w:t>3</w:t>
            </w:r>
          </w:p>
        </w:tc>
      </w:tr>
      <w:tr w:rsidR="003C2294" w:rsidRPr="00FF0931" w:rsidTr="004D7CD9">
        <w:trPr>
          <w:trHeight w:val="810"/>
        </w:trPr>
        <w:tc>
          <w:tcPr>
            <w:tcW w:w="509"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5</w:t>
            </w:r>
          </w:p>
        </w:tc>
        <w:tc>
          <w:tcPr>
            <w:tcW w:w="2660" w:type="dxa"/>
            <w:shd w:val="clear" w:color="auto" w:fill="auto"/>
            <w:vAlign w:val="center"/>
          </w:tcPr>
          <w:p w:rsidR="003C2294" w:rsidRPr="00FF0931" w:rsidRDefault="003C2294" w:rsidP="002E4C5E">
            <w:pPr>
              <w:rPr>
                <w:rFonts w:ascii="Calibri" w:eastAsia="Calibri" w:hAnsi="Calibri" w:cs="Calibri"/>
                <w:color w:val="000000"/>
                <w:lang w:val="uk-UA" w:eastAsia="uk-UA"/>
              </w:rPr>
            </w:pPr>
            <w:r w:rsidRPr="00FF0931">
              <w:rPr>
                <w:rFonts w:ascii="Calibri" w:eastAsia="Calibri" w:hAnsi="Calibri" w:cs="Calibri"/>
                <w:color w:val="000000"/>
                <w:lang w:val="uk-UA" w:eastAsia="uk-UA"/>
              </w:rPr>
              <w:t>АКБ 6СТ 62 (ПРАВИЙ +)</w:t>
            </w:r>
          </w:p>
        </w:tc>
        <w:tc>
          <w:tcPr>
            <w:tcW w:w="5048" w:type="dxa"/>
            <w:shd w:val="clear" w:color="auto" w:fill="auto"/>
            <w:vAlign w:val="bottom"/>
          </w:tcPr>
          <w:p w:rsidR="003C2294" w:rsidRPr="00FF0931" w:rsidRDefault="003C2294" w:rsidP="002E4C5E">
            <w:pPr>
              <w:jc w:val="center"/>
              <w:rPr>
                <w:rFonts w:ascii="Arial" w:eastAsia="Calibri" w:hAnsi="Arial" w:cs="Arial"/>
                <w:color w:val="000000"/>
                <w:sz w:val="20"/>
                <w:szCs w:val="20"/>
                <w:lang w:val="uk-UA" w:eastAsia="uk-UA"/>
              </w:rPr>
            </w:pPr>
            <w:r w:rsidRPr="00FF0931">
              <w:rPr>
                <w:rFonts w:ascii="Arial" w:eastAsia="Calibri" w:hAnsi="Arial" w:cs="Arial"/>
                <w:color w:val="000000"/>
                <w:sz w:val="20"/>
                <w:szCs w:val="20"/>
                <w:lang w:val="uk-UA" w:eastAsia="uk-UA"/>
              </w:rPr>
              <w:t>Акумулятор 62Ah 600A EN, 242x175x175, кріплення: B13,правий "+"</w:t>
            </w:r>
          </w:p>
        </w:tc>
        <w:tc>
          <w:tcPr>
            <w:tcW w:w="742"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шт.</w:t>
            </w:r>
          </w:p>
        </w:tc>
        <w:tc>
          <w:tcPr>
            <w:tcW w:w="593" w:type="dxa"/>
            <w:shd w:val="clear" w:color="auto" w:fill="auto"/>
            <w:vAlign w:val="center"/>
          </w:tcPr>
          <w:p w:rsidR="003C2294" w:rsidRPr="00FF0931" w:rsidRDefault="003C2294" w:rsidP="002E4C5E">
            <w:pPr>
              <w:jc w:val="center"/>
              <w:rPr>
                <w:rFonts w:ascii="Calibri" w:eastAsia="Calibri" w:hAnsi="Calibri" w:cs="Calibri"/>
                <w:color w:val="000000"/>
                <w:lang w:val="uk-UA" w:eastAsia="uk-UA"/>
              </w:rPr>
            </w:pPr>
            <w:r w:rsidRPr="00FF0931">
              <w:rPr>
                <w:rFonts w:ascii="Calibri" w:eastAsia="Calibri" w:hAnsi="Calibri" w:cs="Calibri"/>
                <w:color w:val="000000"/>
                <w:lang w:val="uk-UA" w:eastAsia="uk-UA"/>
              </w:rPr>
              <w:t>4</w:t>
            </w:r>
          </w:p>
        </w:tc>
      </w:tr>
      <w:tr w:rsidR="003C2294" w:rsidRPr="00FF0931" w:rsidTr="004D7CD9">
        <w:trPr>
          <w:trHeight w:val="810"/>
        </w:trPr>
        <w:tc>
          <w:tcPr>
            <w:tcW w:w="509" w:type="dxa"/>
            <w:shd w:val="clear" w:color="auto" w:fill="auto"/>
            <w:noWrap/>
            <w:vAlign w:val="center"/>
            <w:hideMark/>
          </w:tcPr>
          <w:p w:rsidR="003C2294" w:rsidRPr="00FF0931" w:rsidRDefault="003C2294" w:rsidP="002E4C5E">
            <w:pPr>
              <w:jc w:val="center"/>
              <w:rPr>
                <w:color w:val="000000"/>
                <w:lang w:eastAsia="uk-UA"/>
              </w:rPr>
            </w:pPr>
            <w:r w:rsidRPr="00FF0931">
              <w:rPr>
                <w:color w:val="000000"/>
                <w:lang w:eastAsia="uk-UA"/>
              </w:rPr>
              <w:t>6</w:t>
            </w:r>
          </w:p>
        </w:tc>
        <w:tc>
          <w:tcPr>
            <w:tcW w:w="2660" w:type="dxa"/>
            <w:shd w:val="clear" w:color="auto" w:fill="auto"/>
            <w:vAlign w:val="center"/>
          </w:tcPr>
          <w:p w:rsidR="003C2294" w:rsidRPr="00FF0931" w:rsidRDefault="003C2294" w:rsidP="002E4C5E">
            <w:pPr>
              <w:rPr>
                <w:rFonts w:ascii="Calibri" w:eastAsia="Calibri" w:hAnsi="Calibri" w:cs="Calibri"/>
                <w:color w:val="000000"/>
                <w:lang w:val="uk-UA" w:eastAsia="uk-UA"/>
              </w:rPr>
            </w:pPr>
            <w:r w:rsidRPr="00FF0931">
              <w:rPr>
                <w:rFonts w:ascii="Calibri" w:eastAsia="Calibri" w:hAnsi="Calibri" w:cs="Calibri"/>
                <w:color w:val="000000"/>
                <w:lang w:val="uk-UA" w:eastAsia="uk-UA"/>
              </w:rPr>
              <w:t>АКБ 6СТ 62 (ЛІВИЙ +)</w:t>
            </w:r>
          </w:p>
        </w:tc>
        <w:tc>
          <w:tcPr>
            <w:tcW w:w="5048" w:type="dxa"/>
            <w:shd w:val="clear" w:color="auto" w:fill="auto"/>
            <w:vAlign w:val="bottom"/>
          </w:tcPr>
          <w:p w:rsidR="003C2294" w:rsidRPr="00FF0931" w:rsidRDefault="003C2294" w:rsidP="002E4C5E">
            <w:pPr>
              <w:jc w:val="center"/>
              <w:rPr>
                <w:rFonts w:ascii="Arial" w:eastAsia="Calibri" w:hAnsi="Arial" w:cs="Arial"/>
                <w:color w:val="000000"/>
                <w:sz w:val="20"/>
                <w:szCs w:val="20"/>
                <w:lang w:val="uk-UA" w:eastAsia="uk-UA"/>
              </w:rPr>
            </w:pPr>
            <w:r w:rsidRPr="00FF0931">
              <w:rPr>
                <w:rFonts w:ascii="Arial" w:eastAsia="Calibri" w:hAnsi="Arial" w:cs="Arial"/>
                <w:color w:val="000000"/>
                <w:sz w:val="20"/>
                <w:szCs w:val="20"/>
                <w:lang w:val="uk-UA" w:eastAsia="uk-UA"/>
              </w:rPr>
              <w:t>Акумулятор 62Ah/ EN 540 / 242x175x190 (</w:t>
            </w:r>
            <w:proofErr w:type="spellStart"/>
            <w:r w:rsidRPr="00FF0931">
              <w:rPr>
                <w:rFonts w:ascii="Arial" w:eastAsia="Calibri" w:hAnsi="Arial" w:cs="Arial"/>
                <w:color w:val="000000"/>
                <w:sz w:val="20"/>
                <w:szCs w:val="20"/>
                <w:lang w:val="uk-UA" w:eastAsia="uk-UA"/>
              </w:rPr>
              <w:t>ДхШхВ</w:t>
            </w:r>
            <w:proofErr w:type="spellEnd"/>
            <w:r w:rsidRPr="00FF0931">
              <w:rPr>
                <w:rFonts w:ascii="Arial" w:eastAsia="Calibri" w:hAnsi="Arial" w:cs="Arial"/>
                <w:color w:val="000000"/>
                <w:sz w:val="20"/>
                <w:szCs w:val="20"/>
                <w:lang w:val="uk-UA" w:eastAsia="uk-UA"/>
              </w:rPr>
              <w:t>)</w:t>
            </w:r>
          </w:p>
        </w:tc>
        <w:tc>
          <w:tcPr>
            <w:tcW w:w="742" w:type="dxa"/>
            <w:shd w:val="clear" w:color="auto" w:fill="auto"/>
            <w:vAlign w:val="center"/>
            <w:hideMark/>
          </w:tcPr>
          <w:p w:rsidR="003C2294" w:rsidRPr="00FF0931" w:rsidRDefault="003C2294" w:rsidP="002E4C5E">
            <w:pPr>
              <w:jc w:val="center"/>
              <w:rPr>
                <w:color w:val="000000"/>
                <w:lang w:eastAsia="uk-UA"/>
              </w:rPr>
            </w:pPr>
            <w:r w:rsidRPr="00FF0931">
              <w:rPr>
                <w:color w:val="000000"/>
                <w:lang w:eastAsia="uk-UA"/>
              </w:rPr>
              <w:t>шт.</w:t>
            </w:r>
          </w:p>
        </w:tc>
        <w:tc>
          <w:tcPr>
            <w:tcW w:w="593" w:type="dxa"/>
            <w:shd w:val="clear" w:color="auto" w:fill="auto"/>
            <w:vAlign w:val="center"/>
          </w:tcPr>
          <w:p w:rsidR="003C2294" w:rsidRPr="00FF0931" w:rsidRDefault="003C2294" w:rsidP="002E4C5E">
            <w:pPr>
              <w:jc w:val="center"/>
              <w:rPr>
                <w:rFonts w:ascii="Calibri" w:eastAsia="Calibri" w:hAnsi="Calibri" w:cs="Calibri"/>
                <w:color w:val="000000"/>
                <w:lang w:val="uk-UA" w:eastAsia="uk-UA"/>
              </w:rPr>
            </w:pPr>
            <w:r w:rsidRPr="00FF0931">
              <w:rPr>
                <w:rFonts w:ascii="Calibri" w:eastAsia="Calibri" w:hAnsi="Calibri" w:cs="Calibri"/>
                <w:color w:val="000000"/>
                <w:lang w:val="uk-UA" w:eastAsia="uk-UA"/>
              </w:rPr>
              <w:t>4</w:t>
            </w:r>
          </w:p>
        </w:tc>
      </w:tr>
      <w:tr w:rsidR="003C2294" w:rsidRPr="00FF0931" w:rsidTr="004D7CD9">
        <w:trPr>
          <w:trHeight w:val="409"/>
        </w:trPr>
        <w:tc>
          <w:tcPr>
            <w:tcW w:w="3169" w:type="dxa"/>
            <w:gridSpan w:val="2"/>
            <w:shd w:val="clear" w:color="auto" w:fill="auto"/>
            <w:noWrap/>
            <w:vAlign w:val="center"/>
            <w:hideMark/>
          </w:tcPr>
          <w:p w:rsidR="003C2294" w:rsidRPr="00FF0931" w:rsidRDefault="003C2294" w:rsidP="002E4C5E">
            <w:pPr>
              <w:jc w:val="center"/>
              <w:rPr>
                <w:b/>
                <w:bCs/>
                <w:color w:val="000000"/>
                <w:lang w:eastAsia="uk-UA"/>
              </w:rPr>
            </w:pPr>
            <w:proofErr w:type="spellStart"/>
            <w:r w:rsidRPr="00FF0931">
              <w:rPr>
                <w:b/>
                <w:bCs/>
                <w:color w:val="000000"/>
                <w:lang w:eastAsia="uk-UA"/>
              </w:rPr>
              <w:t>Всього</w:t>
            </w:r>
            <w:proofErr w:type="spellEnd"/>
            <w:r w:rsidRPr="00FF0931">
              <w:rPr>
                <w:b/>
                <w:bCs/>
                <w:color w:val="000000"/>
                <w:lang w:eastAsia="uk-UA"/>
              </w:rPr>
              <w:t xml:space="preserve"> </w:t>
            </w:r>
          </w:p>
        </w:tc>
        <w:tc>
          <w:tcPr>
            <w:tcW w:w="5048" w:type="dxa"/>
            <w:shd w:val="clear" w:color="auto" w:fill="auto"/>
            <w:noWrap/>
            <w:vAlign w:val="center"/>
            <w:hideMark/>
          </w:tcPr>
          <w:p w:rsidR="003C2294" w:rsidRPr="00FF0931" w:rsidRDefault="003C2294" w:rsidP="002E4C5E">
            <w:pPr>
              <w:jc w:val="center"/>
              <w:rPr>
                <w:rFonts w:ascii="Calibri" w:hAnsi="Calibri"/>
                <w:b/>
                <w:bCs/>
                <w:color w:val="000000"/>
                <w:lang w:eastAsia="uk-UA"/>
              </w:rPr>
            </w:pPr>
            <w:r w:rsidRPr="00FF0931">
              <w:rPr>
                <w:rFonts w:ascii="Calibri" w:hAnsi="Calibri"/>
                <w:b/>
                <w:bCs/>
                <w:color w:val="000000"/>
                <w:lang w:eastAsia="uk-UA"/>
              </w:rPr>
              <w:t> </w:t>
            </w:r>
          </w:p>
        </w:tc>
        <w:tc>
          <w:tcPr>
            <w:tcW w:w="742" w:type="dxa"/>
            <w:shd w:val="clear" w:color="auto" w:fill="auto"/>
            <w:noWrap/>
            <w:vAlign w:val="bottom"/>
            <w:hideMark/>
          </w:tcPr>
          <w:p w:rsidR="003C2294" w:rsidRPr="00FF0931" w:rsidRDefault="003C2294" w:rsidP="002E4C5E">
            <w:pPr>
              <w:rPr>
                <w:rFonts w:ascii="Calibri" w:hAnsi="Calibri"/>
                <w:color w:val="000000"/>
                <w:lang w:eastAsia="uk-UA"/>
              </w:rPr>
            </w:pPr>
            <w:r w:rsidRPr="00FF0931">
              <w:rPr>
                <w:rFonts w:ascii="Calibri" w:hAnsi="Calibri"/>
                <w:color w:val="000000"/>
                <w:lang w:eastAsia="uk-UA"/>
              </w:rPr>
              <w:t> </w:t>
            </w:r>
          </w:p>
        </w:tc>
        <w:tc>
          <w:tcPr>
            <w:tcW w:w="593" w:type="dxa"/>
            <w:shd w:val="clear" w:color="auto" w:fill="auto"/>
            <w:noWrap/>
            <w:vAlign w:val="center"/>
          </w:tcPr>
          <w:p w:rsidR="003C2294" w:rsidRPr="00FF0931" w:rsidRDefault="003C2294" w:rsidP="002E4C5E">
            <w:pPr>
              <w:jc w:val="center"/>
              <w:rPr>
                <w:b/>
                <w:bCs/>
                <w:color w:val="000000"/>
                <w:lang w:eastAsia="uk-UA"/>
              </w:rPr>
            </w:pPr>
            <w:r w:rsidRPr="00FF0931">
              <w:rPr>
                <w:b/>
                <w:bCs/>
                <w:color w:val="000000"/>
                <w:lang w:eastAsia="uk-UA"/>
              </w:rPr>
              <w:t>32</w:t>
            </w:r>
          </w:p>
        </w:tc>
      </w:tr>
    </w:tbl>
    <w:p w:rsidR="009A144F" w:rsidRDefault="009A144F" w:rsidP="00D10B17">
      <w:pPr>
        <w:jc w:val="both"/>
        <w:rPr>
          <w:spacing w:val="-4"/>
          <w:lang w:val="uk-UA"/>
        </w:rPr>
      </w:pPr>
    </w:p>
    <w:p w:rsidR="00A91C64" w:rsidRPr="00D10B17" w:rsidRDefault="003C2294" w:rsidP="003C2294">
      <w:pPr>
        <w:jc w:val="both"/>
        <w:rPr>
          <w:spacing w:val="-4"/>
          <w:lang w:val="uk-UA"/>
        </w:rPr>
      </w:pPr>
      <w:r w:rsidRPr="003C2294">
        <w:rPr>
          <w:spacing w:val="-4"/>
          <w:lang w:val="uk-UA"/>
        </w:rPr>
        <w:t>Гарантійний термін експлуатації Товару з моменту підписання акту приймання-передачі повинен складати не менше 24 місяців.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тел: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F1764"/>
    <w:rsid w:val="001F1F54"/>
    <w:rsid w:val="00203186"/>
    <w:rsid w:val="00205E33"/>
    <w:rsid w:val="00220823"/>
    <w:rsid w:val="002226E8"/>
    <w:rsid w:val="002230E8"/>
    <w:rsid w:val="00267A25"/>
    <w:rsid w:val="00276B3F"/>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4011E"/>
    <w:rsid w:val="003638CD"/>
    <w:rsid w:val="003757B2"/>
    <w:rsid w:val="003847AE"/>
    <w:rsid w:val="00386FEC"/>
    <w:rsid w:val="00393933"/>
    <w:rsid w:val="003A356E"/>
    <w:rsid w:val="003C2294"/>
    <w:rsid w:val="003E0B9B"/>
    <w:rsid w:val="003F25FA"/>
    <w:rsid w:val="003F7114"/>
    <w:rsid w:val="0045115A"/>
    <w:rsid w:val="004722FD"/>
    <w:rsid w:val="00472BC1"/>
    <w:rsid w:val="00486661"/>
    <w:rsid w:val="004A5EEF"/>
    <w:rsid w:val="004A7AEA"/>
    <w:rsid w:val="004D1C2C"/>
    <w:rsid w:val="004D7CD9"/>
    <w:rsid w:val="004E130B"/>
    <w:rsid w:val="00524445"/>
    <w:rsid w:val="005257A1"/>
    <w:rsid w:val="00543DB7"/>
    <w:rsid w:val="005816ED"/>
    <w:rsid w:val="0058188C"/>
    <w:rsid w:val="005B0913"/>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27E2F"/>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216F"/>
    <w:rsid w:val="00CE43E7"/>
    <w:rsid w:val="00CF4D6C"/>
    <w:rsid w:val="00D10B17"/>
    <w:rsid w:val="00D25ACB"/>
    <w:rsid w:val="00D27118"/>
    <w:rsid w:val="00D44289"/>
    <w:rsid w:val="00D45F47"/>
    <w:rsid w:val="00D479DB"/>
    <w:rsid w:val="00D7556D"/>
    <w:rsid w:val="00D841CF"/>
    <w:rsid w:val="00DA0C1F"/>
    <w:rsid w:val="00DC0133"/>
    <w:rsid w:val="00DC6684"/>
    <w:rsid w:val="00E01DE7"/>
    <w:rsid w:val="00E01F00"/>
    <w:rsid w:val="00E14EAD"/>
    <w:rsid w:val="00E20167"/>
    <w:rsid w:val="00E67299"/>
    <w:rsid w:val="00E85A65"/>
    <w:rsid w:val="00E94A9C"/>
    <w:rsid w:val="00E97159"/>
    <w:rsid w:val="00ED0084"/>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67CDA"/>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372</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16</cp:revision>
  <cp:lastPrinted>2023-09-18T12:26:00Z</cp:lastPrinted>
  <dcterms:created xsi:type="dcterms:W3CDTF">2023-11-09T09:40:00Z</dcterms:created>
  <dcterms:modified xsi:type="dcterms:W3CDTF">2023-11-21T12:07:00Z</dcterms:modified>
</cp:coreProperties>
</file>