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670" w:type="dxa"/>
          </w:tcPr>
          <w:p w:rsidR="00D37138" w:rsidRPr="00D37138" w:rsidRDefault="00D37138" w:rsidP="00D3713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Бензину А-95 в талонах (</w:t>
            </w:r>
            <w:proofErr w:type="spellStart"/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-картах), дизельного </w:t>
            </w:r>
            <w:r w:rsidR="00343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палива в талонах (</w:t>
            </w:r>
            <w:proofErr w:type="spellStart"/>
            <w:r w:rsidR="00343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="00343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-картах</w:t>
            </w:r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), код за ДК 021:2015 – 09130000-9 </w:t>
            </w:r>
          </w:p>
          <w:p w:rsidR="005A0969" w:rsidRPr="00DA3DD2" w:rsidRDefault="00D37138" w:rsidP="00D3713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Нафта і дистиляти</w:t>
            </w:r>
          </w:p>
        </w:tc>
      </w:tr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670" w:type="dxa"/>
          </w:tcPr>
          <w:p w:rsidR="004C7B46" w:rsidRPr="004C7B46" w:rsidRDefault="004C7B46" w:rsidP="004C7B46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B46">
              <w:rPr>
                <w:rFonts w:ascii="Times New Roman" w:hAnsi="Times New Roman" w:cs="Times New Roman"/>
                <w:sz w:val="28"/>
                <w:szCs w:val="28"/>
              </w:rPr>
              <w:t>UA-2023-10-23-011285-a</w:t>
            </w:r>
            <w:r w:rsidRPr="004C7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A3DD2" w:rsidRP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</w:p>
        </w:tc>
      </w:tr>
      <w:tr w:rsidR="00DA3DD2" w:rsidRPr="004C7B46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670" w:type="dxa"/>
          </w:tcPr>
          <w:p w:rsidR="00DA3DD2" w:rsidRDefault="00900B5F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999900,00</w:t>
            </w:r>
            <w:r w:rsidR="000F5CD1" w:rsidRPr="000F5CD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P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5D67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отриманої інформації з мережі «Інтернет» з сайтів постачальників щодо середньої вартості палива на заправка</w:t>
            </w:r>
            <w:r w:rsidR="001058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х України, </w:t>
            </w:r>
            <w:r w:rsidR="00F3266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згідно вимог п</w:t>
            </w:r>
            <w:r w:rsidR="00105861" w:rsidRPr="001058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останови Кабінету Міністрів України від 02 березня 2022 р. № 178 «Деякі питання обкладення податком на додану вартість за нульовою ставкою у період воєнного стану</w:t>
            </w:r>
            <w:r w:rsidR="00F3266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»</w:t>
            </w:r>
          </w:p>
        </w:tc>
      </w:tr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670" w:type="dxa"/>
          </w:tcPr>
          <w:p w:rsidR="00924EDA" w:rsidRDefault="00C22514" w:rsidP="00924ED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999900,00</w:t>
            </w:r>
            <w:r w:rsidR="00924EDA" w:rsidRPr="000F5CD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924E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хунк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ів витрат коштів за КЕКВ 2210 відпов</w:t>
            </w:r>
            <w:r w:rsidR="00EB53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ідно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до </w:t>
            </w:r>
            <w:r w:rsidR="002D1E7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кошторису  на 2023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рік.</w:t>
            </w:r>
          </w:p>
        </w:tc>
      </w:tr>
      <w:tr w:rsidR="00DA3DD2" w:rsidRPr="004C7B46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:rsidR="00F067AB" w:rsidRPr="00231D57" w:rsidRDefault="00F067AB" w:rsidP="00B113B1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</w:t>
            </w:r>
            <w:r w:rsidR="000164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Бензин А-95</w:t>
            </w:r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талонах (</w:t>
            </w:r>
            <w:proofErr w:type="spellStart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скретч</w:t>
            </w:r>
            <w:proofErr w:type="spellEnd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0164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картах),</w:t>
            </w:r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164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дизельне паливо</w:t>
            </w:r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талонах (</w:t>
            </w:r>
            <w:proofErr w:type="spellStart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скретч</w:t>
            </w:r>
            <w:proofErr w:type="spellEnd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-картах), код за ДК 021:2015</w:t>
            </w:r>
            <w:r w:rsid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09130000-9 Нафта і дистиляти </w:t>
            </w:r>
            <w:r w:rsidR="00E62095" w:rsidRPr="006966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визначені відповідно до потреб замовника </w:t>
            </w:r>
            <w:r w:rsidR="00E620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відповідають вимогам визначеним нормативно-правовими актами: </w:t>
            </w:r>
            <w:r w:rsidR="001068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«Про публічні закупівлі»</w:t>
            </w:r>
            <w:r w:rsid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</w:t>
            </w:r>
            <w:r w:rsidR="00F044E7" w:rsidRP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Особливостей здійснення публічних </w:t>
            </w:r>
            <w:proofErr w:type="spellStart"/>
            <w:r w:rsidR="00F044E7" w:rsidRP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закупівель</w:t>
            </w:r>
            <w:proofErr w:type="spellEnd"/>
            <w:r w:rsidR="00F044E7" w:rsidRP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товарів, робіт і послуг для замовників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№1178 (із змінами, внесеними згідно з Постановами КМУ)</w:t>
            </w:r>
            <w:r w:rsidR="00BC249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="00413C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ДСТУ 7687:2015,</w:t>
            </w:r>
            <w:r w:rsidR="00BC2498" w:rsidRPr="00F56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ДСТУ 7688:2015</w:t>
            </w:r>
          </w:p>
        </w:tc>
      </w:tr>
    </w:tbl>
    <w:p w:rsidR="00975A34" w:rsidRDefault="00975A3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594D01" w:rsidRDefault="00594D01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  <w:bookmarkStart w:id="0" w:name="_GoBack"/>
      <w:bookmarkEnd w:id="0"/>
    </w:p>
    <w:sectPr w:rsidR="00594D01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34D56"/>
    <w:rsid w:val="0007059B"/>
    <w:rsid w:val="000A2C5B"/>
    <w:rsid w:val="000F5CD1"/>
    <w:rsid w:val="0010389A"/>
    <w:rsid w:val="00105861"/>
    <w:rsid w:val="0010688A"/>
    <w:rsid w:val="001A5E3A"/>
    <w:rsid w:val="001B7479"/>
    <w:rsid w:val="00205C38"/>
    <w:rsid w:val="00231D57"/>
    <w:rsid w:val="002D1E73"/>
    <w:rsid w:val="002D3533"/>
    <w:rsid w:val="002F0BAE"/>
    <w:rsid w:val="002F6F0F"/>
    <w:rsid w:val="0034376D"/>
    <w:rsid w:val="003A5C2D"/>
    <w:rsid w:val="003B2D0A"/>
    <w:rsid w:val="003C206E"/>
    <w:rsid w:val="003E364C"/>
    <w:rsid w:val="00413CDB"/>
    <w:rsid w:val="0042519D"/>
    <w:rsid w:val="004517E3"/>
    <w:rsid w:val="004B535B"/>
    <w:rsid w:val="004C7B46"/>
    <w:rsid w:val="00513801"/>
    <w:rsid w:val="00515DA6"/>
    <w:rsid w:val="0052189A"/>
    <w:rsid w:val="005459FB"/>
    <w:rsid w:val="00594D01"/>
    <w:rsid w:val="005A0969"/>
    <w:rsid w:val="005D1F43"/>
    <w:rsid w:val="005D677F"/>
    <w:rsid w:val="00694427"/>
    <w:rsid w:val="00696604"/>
    <w:rsid w:val="007676C9"/>
    <w:rsid w:val="007C5E8F"/>
    <w:rsid w:val="007D1010"/>
    <w:rsid w:val="007D4EAB"/>
    <w:rsid w:val="008473A7"/>
    <w:rsid w:val="008C48CE"/>
    <w:rsid w:val="008C52B2"/>
    <w:rsid w:val="00900B5F"/>
    <w:rsid w:val="00924EDA"/>
    <w:rsid w:val="0097581F"/>
    <w:rsid w:val="00975A34"/>
    <w:rsid w:val="00985373"/>
    <w:rsid w:val="009B182F"/>
    <w:rsid w:val="009C1C5E"/>
    <w:rsid w:val="00A824F9"/>
    <w:rsid w:val="00A96651"/>
    <w:rsid w:val="00AB149F"/>
    <w:rsid w:val="00B113B1"/>
    <w:rsid w:val="00BB5375"/>
    <w:rsid w:val="00BB66F0"/>
    <w:rsid w:val="00BC2498"/>
    <w:rsid w:val="00BF2092"/>
    <w:rsid w:val="00C22514"/>
    <w:rsid w:val="00C3533A"/>
    <w:rsid w:val="00C51F6F"/>
    <w:rsid w:val="00CB730A"/>
    <w:rsid w:val="00D37138"/>
    <w:rsid w:val="00D46D87"/>
    <w:rsid w:val="00DA3DD2"/>
    <w:rsid w:val="00DD526F"/>
    <w:rsid w:val="00E62095"/>
    <w:rsid w:val="00E81637"/>
    <w:rsid w:val="00EB3E25"/>
    <w:rsid w:val="00EB5302"/>
    <w:rsid w:val="00EF718E"/>
    <w:rsid w:val="00F044E7"/>
    <w:rsid w:val="00F067AB"/>
    <w:rsid w:val="00F32668"/>
    <w:rsid w:val="00F5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6153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B209-ADCA-4995-8174-96C27FE4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2023-10-23T14:14:00Z</cp:lastPrinted>
  <dcterms:created xsi:type="dcterms:W3CDTF">2021-07-06T13:48:00Z</dcterms:created>
  <dcterms:modified xsi:type="dcterms:W3CDTF">2023-10-23T14:18:00Z</dcterms:modified>
</cp:coreProperties>
</file>