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4B" w:rsidRPr="00385F48" w:rsidRDefault="00E22E4B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026B1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комп’ютерного обладнання, код ДК 021:2015 - 3023</w:t>
      </w:r>
      <w:r w:rsidR="004D0324">
        <w:rPr>
          <w:rFonts w:ascii="Times New Roman" w:hAnsi="Times New Roman" w:cs="Times New Roman"/>
          <w:sz w:val="28"/>
          <w:szCs w:val="28"/>
        </w:rPr>
        <w:t xml:space="preserve">0000-0 (Комп’ютерне обладнання) </w:t>
      </w:r>
      <w:r w:rsidRPr="00385F48">
        <w:rPr>
          <w:rFonts w:ascii="Times New Roman" w:hAnsi="Times New Roman" w:cs="Times New Roman"/>
          <w:sz w:val="27"/>
          <w:szCs w:val="27"/>
        </w:rPr>
        <w:t>р</w:t>
      </w:r>
      <w:r w:rsidR="00DA7EA1" w:rsidRPr="00385F48">
        <w:rPr>
          <w:rFonts w:ascii="Times New Roman" w:hAnsi="Times New Roman" w:cs="Times New Roman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385F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7EA1" w:rsidRPr="00385F48" w:rsidRDefault="00DA7EA1" w:rsidP="00026B1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385F48" w:rsidRDefault="00DA7EA1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</w:t>
      </w:r>
      <w:r w:rsidR="0041751F">
        <w:rPr>
          <w:rFonts w:ascii="Times New Roman" w:hAnsi="Times New Roman" w:cs="Times New Roman"/>
          <w:sz w:val="28"/>
          <w:szCs w:val="28"/>
        </w:rPr>
        <w:t>е</w:t>
      </w:r>
      <w:r w:rsidR="004D0324" w:rsidRPr="009969C8">
        <w:rPr>
          <w:rFonts w:ascii="Times New Roman" w:hAnsi="Times New Roman" w:cs="Times New Roman"/>
          <w:sz w:val="28"/>
          <w:szCs w:val="28"/>
        </w:rPr>
        <w:t xml:space="preserve"> обладнання, код ДК 021:2015 - 30230000-0 (Комп’ютерне обладнання).</w:t>
      </w:r>
    </w:p>
    <w:p w:rsidR="00026B19" w:rsidRPr="00385F48" w:rsidRDefault="00026B19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502C" w:rsidRPr="00385F48" w:rsidRDefault="009C410B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4F404B" w:rsidRPr="004F404B">
        <w:rPr>
          <w:rFonts w:ascii="Times New Roman" w:hAnsi="Times New Roman" w:cs="Times New Roman"/>
          <w:sz w:val="27"/>
          <w:szCs w:val="27"/>
        </w:rPr>
        <w:t>UA-2023-09-21-005180-a</w:t>
      </w:r>
      <w:r w:rsidR="00385F48" w:rsidRPr="004D0324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026B1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4D032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27583A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0</w:t>
      </w:r>
      <w:r w:rsidR="0027583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0,00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032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27583A">
        <w:rPr>
          <w:rFonts w:ascii="Times New Roman" w:eastAsia="Times New Roman" w:hAnsi="Times New Roman" w:cs="Times New Roman"/>
          <w:sz w:val="27"/>
          <w:szCs w:val="27"/>
          <w:lang w:eastAsia="ru-RU"/>
        </w:rPr>
        <w:t>50 06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0,00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Pr="00200BFE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F70417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FC6234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ередня ціна</w:t>
      </w:r>
      <w:r w:rsidR="00C4590C" w:rsidRPr="00200BFE">
        <w:rPr>
          <w:sz w:val="20"/>
          <w:szCs w:val="20"/>
        </w:rPr>
        <w:t xml:space="preserve"> </w:t>
      </w:r>
      <w:r w:rsidR="00C4590C" w:rsidRPr="00200BFE">
        <w:rPr>
          <w:rFonts w:ascii="Times New Roman" w:hAnsi="Times New Roman" w:cs="Times New Roman"/>
          <w:sz w:val="28"/>
          <w:szCs w:val="28"/>
        </w:rPr>
        <w:t>на жорсткий диск</w:t>
      </w:r>
      <w:r w:rsidR="00FC6234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07A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C4590C" w:rsidRPr="00200BF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9</w:t>
      </w:r>
      <w:r w:rsidR="00847A1A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4590C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772</w:t>
      </w:r>
      <w:r w:rsidR="00FC6234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4590C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68</w:t>
      </w:r>
      <w:r w:rsidR="00FC6234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07A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за 1 </w:t>
      </w:r>
      <w:r w:rsidR="00FC6234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="00BA507A" w:rsidRPr="00200BF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07A" w:rsidRPr="00385F48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Середня ціна 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C4590C">
        <w:rPr>
          <w:rFonts w:ascii="Times New Roman" w:eastAsia="Calibri" w:hAnsi="Times New Roman" w:cs="Times New Roman"/>
          <w:bCs/>
          <w:kern w:val="3"/>
          <w:sz w:val="28"/>
          <w:szCs w:val="28"/>
        </w:rPr>
        <w:t>б</w:t>
      </w:r>
      <w:r w:rsidR="00C4590C" w:rsidRPr="00C4590C">
        <w:rPr>
          <w:rFonts w:ascii="Times New Roman" w:eastAsia="Calibri" w:hAnsi="Times New Roman" w:cs="Times New Roman"/>
          <w:bCs/>
          <w:kern w:val="3"/>
          <w:sz w:val="28"/>
          <w:szCs w:val="28"/>
        </w:rPr>
        <w:t>лок живлення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>36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6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>68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за 1 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5F72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Середня ціна 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C4590C" w:rsidRPr="00C4590C">
        <w:rPr>
          <w:rFonts w:ascii="Times New Roman" w:eastAsia="Calibri" w:hAnsi="Times New Roman" w:cs="Times New Roman"/>
          <w:bCs/>
          <w:kern w:val="3"/>
          <w:sz w:val="28"/>
          <w:szCs w:val="28"/>
        </w:rPr>
        <w:t>маніпулятор мишу дротову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85F72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C4590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283</w:t>
      </w:r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="00C86A5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</w:t>
      </w:r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Pr="00385F48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</w:t>
      </w:r>
      <w:r w:rsidRPr="002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BFE">
        <w:rPr>
          <w:rFonts w:ascii="Times New Roman" w:eastAsia="Calibri" w:hAnsi="Times New Roman" w:cs="Times New Roman"/>
          <w:kern w:val="3"/>
          <w:sz w:val="28"/>
          <w:szCs w:val="28"/>
        </w:rPr>
        <w:t>гігабітний мережевий адаптер</w:t>
      </w:r>
      <w:r w:rsidR="00C4590C" w:rsidRPr="002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703,68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00BFE">
        <w:rPr>
          <w:rFonts w:ascii="Times New Roman" w:hAnsi="Times New Roman" w:cs="Times New Roman"/>
          <w:sz w:val="28"/>
          <w:szCs w:val="28"/>
        </w:rPr>
        <w:t>серверний компонент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1 510,00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200BFE">
        <w:rPr>
          <w:rFonts w:ascii="Times New Roman" w:hAnsi="Times New Roman" w:cs="Times New Roman"/>
          <w:sz w:val="28"/>
          <w:szCs w:val="28"/>
        </w:rPr>
        <w:t>жорсткий диск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6 909,00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proofErr w:type="spellStart"/>
      <w:r w:rsidRPr="00200BFE">
        <w:rPr>
          <w:rFonts w:ascii="Times New Roman" w:hAnsi="Times New Roman" w:cs="Times New Roman"/>
          <w:sz w:val="28"/>
          <w:szCs w:val="28"/>
        </w:rPr>
        <w:t>твердотільний</w:t>
      </w:r>
      <w:proofErr w:type="spellEnd"/>
      <w:r w:rsidRPr="00200BFE">
        <w:rPr>
          <w:rFonts w:ascii="Times New Roman" w:hAnsi="Times New Roman" w:cs="Times New Roman"/>
          <w:sz w:val="28"/>
          <w:szCs w:val="28"/>
        </w:rPr>
        <w:t xml:space="preserve"> жорсткий диск</w:t>
      </w:r>
      <w:r w:rsidRPr="002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22 380,00 грн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200BFE">
        <w:rPr>
          <w:rFonts w:ascii="Times New Roman" w:eastAsia="Calibri" w:hAnsi="Times New Roman" w:cs="Times New Roman"/>
          <w:kern w:val="3"/>
          <w:sz w:val="28"/>
          <w:szCs w:val="28"/>
        </w:rPr>
        <w:t>пам’ять флеш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170,66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r w:rsidRPr="00200BFE">
        <w:rPr>
          <w:rFonts w:ascii="Times New Roman" w:hAnsi="Times New Roman" w:cs="Times New Roman"/>
          <w:sz w:val="28"/>
          <w:szCs w:val="28"/>
        </w:rPr>
        <w:t>контролер</w:t>
      </w:r>
      <w:r w:rsidR="00C4590C" w:rsidRPr="0020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5 946,68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200BFE">
        <w:rPr>
          <w:rFonts w:ascii="Times New Roman" w:hAnsi="Times New Roman" w:cs="Times New Roman"/>
          <w:sz w:val="28"/>
          <w:szCs w:val="28"/>
        </w:rPr>
        <w:t>модуль пам'яті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535,35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="008B26F9" w:rsidRPr="008B26F9">
        <w:rPr>
          <w:rFonts w:ascii="Times New Roman" w:hAnsi="Times New Roman" w:cs="Times New Roman"/>
          <w:sz w:val="28"/>
          <w:szCs w:val="28"/>
        </w:rPr>
        <w:t>твердотільний</w:t>
      </w:r>
      <w:proofErr w:type="spellEnd"/>
      <w:r w:rsidR="008B26F9" w:rsidRPr="008B26F9">
        <w:rPr>
          <w:rFonts w:ascii="Times New Roman" w:hAnsi="Times New Roman" w:cs="Times New Roman"/>
          <w:sz w:val="28"/>
          <w:szCs w:val="28"/>
        </w:rPr>
        <w:t xml:space="preserve"> запам’ятовувальний пристрій накопичувач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>1 207,35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8B26F9" w:rsidRDefault="008B26F9" w:rsidP="008B26F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Pr="008B26F9">
        <w:rPr>
          <w:rFonts w:ascii="Times New Roman" w:hAnsi="Times New Roman" w:cs="Times New Roman"/>
          <w:sz w:val="28"/>
          <w:szCs w:val="28"/>
        </w:rPr>
        <w:t>твердотільний</w:t>
      </w:r>
      <w:proofErr w:type="spellEnd"/>
      <w:r w:rsidRPr="008B26F9">
        <w:rPr>
          <w:rFonts w:ascii="Times New Roman" w:hAnsi="Times New Roman" w:cs="Times New Roman"/>
          <w:sz w:val="28"/>
          <w:szCs w:val="28"/>
        </w:rPr>
        <w:t xml:space="preserve"> запам’ятовувальний пристрій накопичувач</w:t>
      </w:r>
      <w:r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6 471,35</w:t>
      </w:r>
      <w:r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 w:rsidRPr="008B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B26F9" w:rsidRPr="008B26F9">
        <w:rPr>
          <w:rFonts w:ascii="Times New Roman" w:hAnsi="Times New Roman" w:cs="Times New Roman"/>
          <w:sz w:val="28"/>
          <w:szCs w:val="28"/>
        </w:rPr>
        <w:t>контролер</w:t>
      </w:r>
      <w:r w:rsidR="008B26F9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>11 106,68 грн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="008B26F9" w:rsidRPr="008B26F9">
        <w:rPr>
          <w:rFonts w:ascii="Times New Roman" w:eastAsia="Calibri" w:hAnsi="Times New Roman" w:cs="Times New Roman"/>
          <w:kern w:val="3"/>
          <w:sz w:val="28"/>
          <w:szCs w:val="28"/>
        </w:rPr>
        <w:t>блок живлення</w:t>
      </w:r>
      <w:r w:rsidR="008B26F9" w:rsidRPr="008B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9 004,00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="008B26F9" w:rsidRPr="008B26F9">
        <w:rPr>
          <w:rFonts w:ascii="Times New Roman" w:eastAsia="Calibri" w:hAnsi="Times New Roman" w:cs="Times New Roman"/>
          <w:kern w:val="3"/>
          <w:sz w:val="28"/>
          <w:szCs w:val="28"/>
        </w:rPr>
        <w:t>вентилятор</w:t>
      </w:r>
      <w:r w:rsidR="008B26F9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2 306,00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r w:rsidR="008B26F9" w:rsidRPr="008B26F9">
        <w:rPr>
          <w:rFonts w:ascii="Times New Roman" w:eastAsia="Calibri" w:hAnsi="Times New Roman" w:cs="Times New Roman"/>
          <w:kern w:val="3"/>
          <w:sz w:val="28"/>
          <w:szCs w:val="28"/>
        </w:rPr>
        <w:t>накопичувач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2 096,00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="008B26F9" w:rsidRPr="008B26F9">
        <w:rPr>
          <w:rFonts w:ascii="Times New Roman" w:hAnsi="Times New Roman" w:cs="Times New Roman"/>
          <w:sz w:val="28"/>
          <w:szCs w:val="28"/>
        </w:rPr>
        <w:t>запам’ятовувальний пристрій на жорстких дисках</w:t>
      </w:r>
      <w:r w:rsidR="008B26F9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2 596,00 грн за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="008B26F9" w:rsidRPr="008B26F9">
        <w:rPr>
          <w:rFonts w:ascii="Times New Roman" w:hAnsi="Times New Roman" w:cs="Times New Roman"/>
          <w:sz w:val="28"/>
          <w:szCs w:val="28"/>
        </w:rPr>
        <w:t>диск</w:t>
      </w:r>
      <w:r w:rsidR="008B26F9" w:rsidRP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391,34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1 </w:t>
      </w:r>
      <w:proofErr w:type="spellStart"/>
      <w:r w:rsidR="0041751F">
        <w:rPr>
          <w:rFonts w:ascii="Times New Roman" w:eastAsia="Times New Roman" w:hAnsi="Times New Roman" w:cs="Times New Roman"/>
          <w:sz w:val="27"/>
          <w:szCs w:val="27"/>
          <w:lang w:eastAsia="ru-RU"/>
        </w:rPr>
        <w:t>уп</w:t>
      </w:r>
      <w:proofErr w:type="spellEnd"/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</w:t>
      </w:r>
      <w:r w:rsidR="008B26F9" w:rsidRP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26F9" w:rsidRPr="008B26F9">
        <w:rPr>
          <w:rFonts w:ascii="Times New Roman" w:hAnsi="Times New Roman" w:cs="Times New Roman"/>
          <w:sz w:val="28"/>
          <w:szCs w:val="28"/>
        </w:rPr>
        <w:t>диск</w:t>
      </w:r>
      <w:r w:rsidR="008B26F9" w:rsidRPr="008B26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5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419,35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1 </w:t>
      </w:r>
      <w:r w:rsidR="0041751F">
        <w:rPr>
          <w:rFonts w:ascii="Times New Roman" w:eastAsia="Times New Roman" w:hAnsi="Times New Roman" w:cs="Times New Roman"/>
          <w:sz w:val="27"/>
          <w:szCs w:val="27"/>
          <w:lang w:eastAsia="ru-RU"/>
        </w:rPr>
        <w:t>уп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F25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зовнішній НЖМД за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5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15 565,15 грн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C4590C" w:rsidRDefault="00200BFE" w:rsidP="0020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Середня ціна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5E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зовнішній НЖМД за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становить:</w:t>
      </w:r>
      <w:r w:rsidR="00F25E85">
        <w:rPr>
          <w:rFonts w:ascii="Times New Roman" w:eastAsia="Times New Roman" w:hAnsi="Times New Roman" w:cs="Times New Roman"/>
          <w:sz w:val="27"/>
          <w:szCs w:val="27"/>
          <w:lang w:eastAsia="ru-RU"/>
        </w:rPr>
        <w:t>27 566,68 грн</w:t>
      </w:r>
      <w:r w:rsidR="00C4590C" w:rsidRPr="00C45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4590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 шт.</w:t>
      </w:r>
    </w:p>
    <w:p w:rsidR="00985F72" w:rsidRPr="00385F48" w:rsidRDefault="00985F72" w:rsidP="00026B19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026B19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4D0324" w:rsidRPr="009969C8">
        <w:rPr>
          <w:rFonts w:ascii="Times New Roman" w:hAnsi="Times New Roman" w:cs="Times New Roman"/>
          <w:sz w:val="28"/>
          <w:szCs w:val="28"/>
        </w:rPr>
        <w:t>комп’ютерного обладнання, код ДК 021:2015 - 3023</w:t>
      </w:r>
      <w:r w:rsidR="004D0324">
        <w:rPr>
          <w:rFonts w:ascii="Times New Roman" w:hAnsi="Times New Roman" w:cs="Times New Roman"/>
          <w:sz w:val="28"/>
          <w:szCs w:val="28"/>
        </w:rPr>
        <w:t>0000-0 (Комп’ютерне обладнання)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1D7BA4" w:rsidRPr="00385F48" w:rsidRDefault="001D7BA4" w:rsidP="00026B1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B82058" w:rsidRPr="00385F48" w:rsidRDefault="001D7BA4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закупівель</w:t>
      </w:r>
      <w:proofErr w:type="spellEnd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та недискримінації учасників.</w:t>
      </w:r>
      <w:bookmarkStart w:id="0" w:name="_GoBack"/>
      <w:bookmarkEnd w:id="0"/>
    </w:p>
    <w:sectPr w:rsidR="00B82058" w:rsidRPr="00385F48" w:rsidSect="00026B1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920DBC"/>
    <w:multiLevelType w:val="hybridMultilevel"/>
    <w:tmpl w:val="B8367264"/>
    <w:lvl w:ilvl="0" w:tplc="620E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124970"/>
    <w:rsid w:val="001B3071"/>
    <w:rsid w:val="001D7BA4"/>
    <w:rsid w:val="00200BFE"/>
    <w:rsid w:val="00216484"/>
    <w:rsid w:val="00267967"/>
    <w:rsid w:val="0027583A"/>
    <w:rsid w:val="002A0C54"/>
    <w:rsid w:val="0030219B"/>
    <w:rsid w:val="00366846"/>
    <w:rsid w:val="00385F48"/>
    <w:rsid w:val="003B51FE"/>
    <w:rsid w:val="003D65F5"/>
    <w:rsid w:val="0041751F"/>
    <w:rsid w:val="004A3253"/>
    <w:rsid w:val="004D0324"/>
    <w:rsid w:val="004F404B"/>
    <w:rsid w:val="00521462"/>
    <w:rsid w:val="00533E01"/>
    <w:rsid w:val="00607410"/>
    <w:rsid w:val="006404B1"/>
    <w:rsid w:val="00642756"/>
    <w:rsid w:val="0073606F"/>
    <w:rsid w:val="00747048"/>
    <w:rsid w:val="0079502C"/>
    <w:rsid w:val="00847A1A"/>
    <w:rsid w:val="008B26F9"/>
    <w:rsid w:val="00974CCE"/>
    <w:rsid w:val="00985F72"/>
    <w:rsid w:val="009A0FCE"/>
    <w:rsid w:val="009C410B"/>
    <w:rsid w:val="00B62B5D"/>
    <w:rsid w:val="00B778E4"/>
    <w:rsid w:val="00B82058"/>
    <w:rsid w:val="00BA507A"/>
    <w:rsid w:val="00C4590C"/>
    <w:rsid w:val="00C86A5C"/>
    <w:rsid w:val="00C91894"/>
    <w:rsid w:val="00CA3547"/>
    <w:rsid w:val="00CB6903"/>
    <w:rsid w:val="00DA7EA1"/>
    <w:rsid w:val="00DB23A1"/>
    <w:rsid w:val="00E22E4B"/>
    <w:rsid w:val="00F25E85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16E9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9A15-064B-460D-9CFB-8225118C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26</cp:revision>
  <cp:lastPrinted>2023-09-11T14:00:00Z</cp:lastPrinted>
  <dcterms:created xsi:type="dcterms:W3CDTF">2023-05-12T12:03:00Z</dcterms:created>
  <dcterms:modified xsi:type="dcterms:W3CDTF">2023-09-21T09:25:00Z</dcterms:modified>
</cp:coreProperties>
</file>