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B" w:rsidRPr="00385F48" w:rsidRDefault="00E22E4B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026B1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9B2516" w:rsidRPr="009B2516">
        <w:rPr>
          <w:rFonts w:ascii="Times New Roman" w:hAnsi="Times New Roman" w:cs="Times New Roman"/>
          <w:sz w:val="27"/>
          <w:szCs w:val="27"/>
        </w:rPr>
        <w:t xml:space="preserve">пакетів мережевого програмного забезпечення, код ДК 021:2015 - 48210000-3 (Ліцензія для програмного забезпечення </w:t>
      </w:r>
      <w:proofErr w:type="spellStart"/>
      <w:r w:rsidR="009B2516" w:rsidRPr="009B2516">
        <w:rPr>
          <w:rFonts w:ascii="Times New Roman" w:hAnsi="Times New Roman" w:cs="Times New Roman"/>
          <w:sz w:val="27"/>
          <w:szCs w:val="27"/>
        </w:rPr>
        <w:t>міжмережевого</w:t>
      </w:r>
      <w:proofErr w:type="spellEnd"/>
      <w:r w:rsidR="009B2516" w:rsidRPr="009B2516">
        <w:rPr>
          <w:rFonts w:ascii="Times New Roman" w:hAnsi="Times New Roman" w:cs="Times New Roman"/>
          <w:sz w:val="27"/>
          <w:szCs w:val="27"/>
        </w:rPr>
        <w:t xml:space="preserve"> екрану </w:t>
      </w:r>
      <w:proofErr w:type="spellStart"/>
      <w:r w:rsidR="009B2516" w:rsidRPr="009B2516">
        <w:rPr>
          <w:rFonts w:ascii="Times New Roman" w:hAnsi="Times New Roman" w:cs="Times New Roman"/>
          <w:sz w:val="27"/>
          <w:szCs w:val="27"/>
        </w:rPr>
        <w:t>FortiGate</w:t>
      </w:r>
      <w:proofErr w:type="spellEnd"/>
      <w:r w:rsidR="009B2516" w:rsidRPr="009B2516">
        <w:rPr>
          <w:rFonts w:ascii="Times New Roman" w:hAnsi="Times New Roman" w:cs="Times New Roman"/>
          <w:sz w:val="27"/>
          <w:szCs w:val="27"/>
        </w:rPr>
        <w:t xml:space="preserve"> 100 на 1 рік)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Pr="00385F48">
        <w:rPr>
          <w:rFonts w:ascii="Times New Roman" w:hAnsi="Times New Roman" w:cs="Times New Roman"/>
          <w:sz w:val="27"/>
          <w:szCs w:val="27"/>
        </w:rPr>
        <w:t>р</w:t>
      </w:r>
      <w:r w:rsidR="00DA7EA1" w:rsidRPr="00385F48">
        <w:rPr>
          <w:rFonts w:ascii="Times New Roman" w:hAnsi="Times New Roman" w:cs="Times New Roman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385F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7EA1" w:rsidRPr="00385F48" w:rsidRDefault="00DA7EA1" w:rsidP="00026B1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 xml:space="preserve">(оприлюднюється на виконання постанови КМУ № 710 від 11.10.2016 </w:t>
      </w:r>
      <w:r w:rsidR="00291DDA">
        <w:rPr>
          <w:rFonts w:ascii="Times New Roman" w:hAnsi="Times New Roman" w:cs="Times New Roman"/>
          <w:i/>
          <w:sz w:val="27"/>
          <w:szCs w:val="27"/>
        </w:rPr>
        <w:br/>
      </w:r>
      <w:r w:rsidRPr="00385F48">
        <w:rPr>
          <w:rFonts w:ascii="Times New Roman" w:hAnsi="Times New Roman" w:cs="Times New Roman"/>
          <w:i/>
          <w:sz w:val="27"/>
          <w:szCs w:val="27"/>
        </w:rPr>
        <w:t>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CC3A62" w:rsidRDefault="00DA7EA1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2516" w:rsidRPr="009B2516">
        <w:rPr>
          <w:rFonts w:ascii="Times New Roman" w:hAnsi="Times New Roman" w:cs="Times New Roman"/>
          <w:sz w:val="27"/>
          <w:szCs w:val="27"/>
        </w:rPr>
        <w:t>пакет</w:t>
      </w:r>
      <w:r w:rsidR="009B2516">
        <w:rPr>
          <w:rFonts w:ascii="Times New Roman" w:hAnsi="Times New Roman" w:cs="Times New Roman"/>
          <w:sz w:val="27"/>
          <w:szCs w:val="27"/>
        </w:rPr>
        <w:t>и</w:t>
      </w:r>
      <w:r w:rsidR="009B2516" w:rsidRPr="009B2516">
        <w:rPr>
          <w:rFonts w:ascii="Times New Roman" w:hAnsi="Times New Roman" w:cs="Times New Roman"/>
          <w:sz w:val="27"/>
          <w:szCs w:val="27"/>
        </w:rPr>
        <w:t xml:space="preserve"> мережевого програмного забезпечення, код ДК 021:2015 - 48210000-3 (Ліцензія для програмного забезпечення </w:t>
      </w:r>
      <w:proofErr w:type="spellStart"/>
      <w:r w:rsidR="009B2516" w:rsidRPr="009B2516">
        <w:rPr>
          <w:rFonts w:ascii="Times New Roman" w:hAnsi="Times New Roman" w:cs="Times New Roman"/>
          <w:sz w:val="27"/>
          <w:szCs w:val="27"/>
        </w:rPr>
        <w:t>міжмережевого</w:t>
      </w:r>
      <w:proofErr w:type="spellEnd"/>
      <w:r w:rsidR="009B2516" w:rsidRPr="009B2516">
        <w:rPr>
          <w:rFonts w:ascii="Times New Roman" w:hAnsi="Times New Roman" w:cs="Times New Roman"/>
          <w:sz w:val="27"/>
          <w:szCs w:val="27"/>
        </w:rPr>
        <w:t xml:space="preserve"> екрану </w:t>
      </w:r>
      <w:proofErr w:type="spellStart"/>
      <w:r w:rsidR="009B2516" w:rsidRPr="009B2516">
        <w:rPr>
          <w:rFonts w:ascii="Times New Roman" w:hAnsi="Times New Roman" w:cs="Times New Roman"/>
          <w:sz w:val="27"/>
          <w:szCs w:val="27"/>
        </w:rPr>
        <w:t>FortiGate</w:t>
      </w:r>
      <w:proofErr w:type="spellEnd"/>
      <w:r w:rsidR="009B2516" w:rsidRPr="009B2516">
        <w:rPr>
          <w:rFonts w:ascii="Times New Roman" w:hAnsi="Times New Roman" w:cs="Times New Roman"/>
          <w:sz w:val="27"/>
          <w:szCs w:val="27"/>
        </w:rPr>
        <w:t xml:space="preserve"> 100 на 1 рік)</w:t>
      </w:r>
    </w:p>
    <w:p w:rsidR="00026B19" w:rsidRPr="00385F48" w:rsidRDefault="00026B19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502C" w:rsidRPr="00385F48" w:rsidRDefault="009C410B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351DB1">
        <w:rPr>
          <w:rFonts w:ascii="Times New Roman" w:hAnsi="Times New Roman" w:cs="Times New Roman"/>
          <w:sz w:val="27"/>
          <w:szCs w:val="27"/>
          <w:lang w:val="en-US"/>
        </w:rPr>
        <w:t>ID</w:t>
      </w:r>
      <w:r w:rsidR="00351DB1">
        <w:rPr>
          <w:rFonts w:ascii="Times New Roman" w:hAnsi="Times New Roman" w:cs="Times New Roman"/>
          <w:sz w:val="27"/>
          <w:szCs w:val="27"/>
        </w:rPr>
        <w:t xml:space="preserve">: </w:t>
      </w:r>
      <w:r w:rsidR="00351DB1">
        <w:rPr>
          <w:rFonts w:ascii="Times New Roman" w:hAnsi="Times New Roman" w:cs="Times New Roman"/>
          <w:sz w:val="27"/>
          <w:szCs w:val="27"/>
          <w:lang w:val="en-US"/>
        </w:rPr>
        <w:t>UA</w:t>
      </w:r>
      <w:r w:rsidR="00351DB1" w:rsidRPr="00351DB1">
        <w:rPr>
          <w:rFonts w:ascii="Times New Roman" w:hAnsi="Times New Roman" w:cs="Times New Roman"/>
          <w:sz w:val="27"/>
          <w:szCs w:val="27"/>
          <w:lang w:val="ru-RU"/>
        </w:rPr>
        <w:t>-2023-09-16-000137</w:t>
      </w:r>
      <w:r w:rsidR="00351DB1">
        <w:rPr>
          <w:rFonts w:ascii="Times New Roman" w:hAnsi="Times New Roman" w:cs="Times New Roman"/>
          <w:sz w:val="27"/>
          <w:szCs w:val="27"/>
        </w:rPr>
        <w:t>а</w:t>
      </w:r>
      <w:r w:rsidR="00385F48" w:rsidRPr="00CC3A62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026B1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9B2516">
        <w:rPr>
          <w:rFonts w:ascii="Times New Roman" w:eastAsia="Times New Roman" w:hAnsi="Times New Roman" w:cs="Times New Roman"/>
          <w:sz w:val="27"/>
          <w:szCs w:val="27"/>
          <w:lang w:eastAsia="ru-RU"/>
        </w:rPr>
        <w:t>88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B2516">
        <w:rPr>
          <w:rFonts w:ascii="Times New Roman" w:eastAsia="Times New Roman" w:hAnsi="Times New Roman" w:cs="Times New Roman"/>
          <w:sz w:val="27"/>
          <w:szCs w:val="27"/>
          <w:lang w:eastAsia="ru-RU"/>
        </w:rPr>
        <w:t>797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014F2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2516">
        <w:rPr>
          <w:rFonts w:ascii="Times New Roman" w:hAnsi="Times New Roman" w:cs="Times New Roman"/>
          <w:sz w:val="27"/>
          <w:szCs w:val="27"/>
        </w:rPr>
        <w:t>88</w:t>
      </w:r>
      <w:r w:rsidR="00014F28" w:rsidRPr="00014F28">
        <w:rPr>
          <w:rFonts w:ascii="Times New Roman" w:hAnsi="Times New Roman" w:cs="Times New Roman"/>
          <w:sz w:val="27"/>
          <w:szCs w:val="27"/>
        </w:rPr>
        <w:t> </w:t>
      </w:r>
      <w:r w:rsidR="009B2516">
        <w:rPr>
          <w:rFonts w:ascii="Times New Roman" w:hAnsi="Times New Roman" w:cs="Times New Roman"/>
          <w:sz w:val="27"/>
          <w:szCs w:val="27"/>
        </w:rPr>
        <w:t>797</w:t>
      </w:r>
      <w:r w:rsidR="00014F28" w:rsidRPr="00014F28">
        <w:rPr>
          <w:rFonts w:ascii="Times New Roman" w:hAnsi="Times New Roman" w:cs="Times New Roman"/>
          <w:sz w:val="27"/>
          <w:szCs w:val="27"/>
        </w:rPr>
        <w:t xml:space="preserve">,00 грн, з ПДВ, </w:t>
      </w:r>
      <w:r w:rsidRPr="00014F28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ПДВ.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026B19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>Визначення обсягу предмета закупівлі обумовлено потреб</w:t>
      </w:r>
      <w:r w:rsidR="00FB3011">
        <w:rPr>
          <w:sz w:val="27"/>
          <w:szCs w:val="27"/>
        </w:rPr>
        <w:t>ою</w:t>
      </w:r>
      <w:r w:rsidRPr="00385F48">
        <w:rPr>
          <w:sz w:val="27"/>
          <w:szCs w:val="27"/>
        </w:rPr>
        <w:t xml:space="preserve"> підрозділів, органів та закладів СБ України.</w:t>
      </w:r>
    </w:p>
    <w:p w:rsidR="00642756" w:rsidRPr="00385F48" w:rsidRDefault="00CB6903" w:rsidP="00026B19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FB3011" w:rsidRPr="00291DDA" w:rsidRDefault="00291DDA" w:rsidP="00291D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1D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Pr="00291D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B3011" w:rsidRPr="00291DDA">
        <w:rPr>
          <w:rFonts w:ascii="Times New Roman" w:eastAsia="Times New Roman" w:hAnsi="Times New Roman"/>
          <w:sz w:val="27"/>
          <w:szCs w:val="27"/>
          <w:lang w:eastAsia="ru-RU"/>
        </w:rPr>
        <w:t xml:space="preserve">сукупно визначають потрібний рівень якості і безпечності продукції, при </w:t>
      </w:r>
      <w:r w:rsidR="00FB3011" w:rsidRPr="00291DDA">
        <w:rPr>
          <w:rFonts w:ascii="Times New Roman" w:hAnsi="Times New Roman" w:cs="Times New Roman"/>
          <w:sz w:val="27"/>
          <w:szCs w:val="27"/>
        </w:rPr>
        <w:t>виконанні першочергових завдань з</w:t>
      </w:r>
      <w:r>
        <w:rPr>
          <w:rFonts w:ascii="Times New Roman" w:hAnsi="Times New Roman" w:cs="Times New Roman"/>
          <w:sz w:val="27"/>
          <w:szCs w:val="27"/>
        </w:rPr>
        <w:t>і</w:t>
      </w:r>
      <w:r w:rsidR="00FB3011" w:rsidRPr="00291DDA">
        <w:rPr>
          <w:rFonts w:ascii="Times New Roman" w:hAnsi="Times New Roman" w:cs="Times New Roman"/>
          <w:sz w:val="27"/>
          <w:szCs w:val="27"/>
        </w:rPr>
        <w:t xml:space="preserve"> службової діяльності СБ України</w:t>
      </w:r>
      <w:r w:rsidR="00FB3011" w:rsidRPr="00291DD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91DDA" w:rsidRPr="00385F48" w:rsidRDefault="00291DDA" w:rsidP="00291D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закупівель</w:t>
      </w:r>
      <w:proofErr w:type="spellEnd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та недискримінації учасників.</w:t>
      </w:r>
    </w:p>
    <w:p w:rsidR="00FB3011" w:rsidRDefault="00FB3011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F48" w:rsidRPr="00385F48" w:rsidRDefault="00385F48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91DDA" w:rsidRPr="006C166B" w:rsidRDefault="00291DDA" w:rsidP="00291DDA">
      <w:pPr>
        <w:ind w:right="51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 xml:space="preserve">Начальник ВОЗЗОТ та ЕК </w:t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br/>
        <w:t>УТЗО ДГЗ СБУ</w:t>
      </w:r>
    </w:p>
    <w:p w:rsidR="00291DDA" w:rsidRPr="006C166B" w:rsidRDefault="00291DDA" w:rsidP="00291DDA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>полковник</w:t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ab/>
      </w:r>
      <w:r w:rsidR="009B2516" w:rsidRPr="006C166B"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uk-UA" w:bidi="uk-UA"/>
        </w:rPr>
        <w:t>Олексій ГОРБАТЮК</w:t>
      </w:r>
    </w:p>
    <w:p w:rsidR="00291DDA" w:rsidRPr="006C166B" w:rsidRDefault="00291DDA" w:rsidP="00291DDA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C166B">
        <w:rPr>
          <w:rFonts w:ascii="Times New Roman" w:hAnsi="Times New Roman" w:cs="Times New Roman"/>
          <w:color w:val="FFFFFF" w:themeColor="background1"/>
          <w:sz w:val="28"/>
          <w:szCs w:val="28"/>
        </w:rPr>
        <w:t>« ___ » __________ 2023 року</w:t>
      </w:r>
    </w:p>
    <w:bookmarkEnd w:id="0"/>
    <w:p w:rsidR="00385F48" w:rsidRPr="006C166B" w:rsidRDefault="00385F48" w:rsidP="00385F4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</w:p>
    <w:sectPr w:rsidR="00385F48" w:rsidRPr="006C166B" w:rsidSect="00026B1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14F28"/>
    <w:rsid w:val="00026B19"/>
    <w:rsid w:val="00124970"/>
    <w:rsid w:val="001B3071"/>
    <w:rsid w:val="001D7BA4"/>
    <w:rsid w:val="00216484"/>
    <w:rsid w:val="00267967"/>
    <w:rsid w:val="00291DDA"/>
    <w:rsid w:val="002A0C54"/>
    <w:rsid w:val="0030219B"/>
    <w:rsid w:val="00351DB1"/>
    <w:rsid w:val="00366846"/>
    <w:rsid w:val="00385F48"/>
    <w:rsid w:val="003B51FE"/>
    <w:rsid w:val="003D65F5"/>
    <w:rsid w:val="004A3253"/>
    <w:rsid w:val="00521462"/>
    <w:rsid w:val="00533E01"/>
    <w:rsid w:val="00607410"/>
    <w:rsid w:val="00642756"/>
    <w:rsid w:val="006C166B"/>
    <w:rsid w:val="0073606F"/>
    <w:rsid w:val="00747048"/>
    <w:rsid w:val="0079502C"/>
    <w:rsid w:val="00847A1A"/>
    <w:rsid w:val="00974CCE"/>
    <w:rsid w:val="00985F72"/>
    <w:rsid w:val="009A0FCE"/>
    <w:rsid w:val="009B2516"/>
    <w:rsid w:val="009C410B"/>
    <w:rsid w:val="00B62B5D"/>
    <w:rsid w:val="00B778E4"/>
    <w:rsid w:val="00B82058"/>
    <w:rsid w:val="00BA507A"/>
    <w:rsid w:val="00C86A5C"/>
    <w:rsid w:val="00C91894"/>
    <w:rsid w:val="00CA3547"/>
    <w:rsid w:val="00CB6903"/>
    <w:rsid w:val="00CC3A62"/>
    <w:rsid w:val="00DA7EA1"/>
    <w:rsid w:val="00DB23A1"/>
    <w:rsid w:val="00E22E4B"/>
    <w:rsid w:val="00F70417"/>
    <w:rsid w:val="00F93900"/>
    <w:rsid w:val="00FB3011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843F-5D1E-47D9-9FED-71CB8A64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адмін</cp:lastModifiedBy>
  <cp:revision>5</cp:revision>
  <cp:lastPrinted>2023-09-11T13:35:00Z</cp:lastPrinted>
  <dcterms:created xsi:type="dcterms:W3CDTF">2023-07-18T14:08:00Z</dcterms:created>
  <dcterms:modified xsi:type="dcterms:W3CDTF">2023-09-21T13:17:00Z</dcterms:modified>
</cp:coreProperties>
</file>