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E82B2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6"/>
        <w:gridCol w:w="2136"/>
        <w:gridCol w:w="5937"/>
      </w:tblGrid>
      <w:tr w:rsidR="0098768A" w:rsidRPr="00992FE2" w:rsidTr="00992FE2">
        <w:trPr>
          <w:tblCellSpacing w:w="6" w:type="dxa"/>
        </w:trPr>
        <w:tc>
          <w:tcPr>
            <w:tcW w:w="865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5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89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6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879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98340A">
        <w:trPr>
          <w:trHeight w:val="3617"/>
          <w:tblCellSpacing w:w="6" w:type="dxa"/>
        </w:trPr>
        <w:tc>
          <w:tcPr>
            <w:tcW w:w="865" w:type="pct"/>
            <w:hideMark/>
          </w:tcPr>
          <w:p w:rsidR="005E1A79" w:rsidRDefault="005E1A79" w:rsidP="003A55B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взаємоз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64221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000-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7D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55B1" w:rsidRPr="003A55B1" w:rsidRDefault="003A55B1" w:rsidP="003A55B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 - за кодом CPV</w:t>
            </w:r>
          </w:p>
          <w:p w:rsidR="00947122" w:rsidRDefault="00243A66" w:rsidP="00947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ДК 021:2015 - </w:t>
            </w:r>
            <w:r w:rsidR="00947122" w:rsidRPr="00001543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64210000-1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телефонного зв’язку та передачі даних </w:t>
            </w:r>
          </w:p>
          <w:p w:rsidR="00947122" w:rsidRDefault="00947122" w:rsidP="00947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68A" w:rsidRPr="00B80EF9" w:rsidRDefault="00243A66" w:rsidP="005E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1A79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0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59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947122" w:rsidRPr="00001543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64210000-1</w:t>
            </w:r>
            <w:r w:rsidR="00947122">
              <w:rPr>
                <w:rFonts w:ascii="Times New Roman" w:hAnsi="Times New Roman" w:cs="Times New Roman"/>
                <w:sz w:val="24"/>
                <w:szCs w:val="24"/>
              </w:rPr>
              <w:t xml:space="preserve"> Послуги телефонного зв’язку та передачі даних</w:t>
            </w:r>
          </w:p>
        </w:tc>
        <w:tc>
          <w:tcPr>
            <w:tcW w:w="789" w:type="pct"/>
            <w:hideMark/>
          </w:tcPr>
          <w:p w:rsidR="00243A66" w:rsidRDefault="005E1A79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103201,20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сто три</w:t>
            </w:r>
            <w:r w:rsidR="005E1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тисячі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дві</w:t>
            </w:r>
            <w:r w:rsidR="005E1A79">
              <w:rPr>
                <w:rFonts w:ascii="Times New Roman" w:eastAsia="Times New Roman" w:hAnsi="Times New Roman" w:cs="Times New Roman"/>
                <w:sz w:val="24"/>
                <w:szCs w:val="24"/>
              </w:rPr>
              <w:t>сті одна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ривн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1A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5F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94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r w:rsidR="009471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послуг, крім комунальних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4" w:type="pct"/>
            <w:hideMark/>
          </w:tcPr>
          <w:p w:rsidR="0098768A" w:rsidRPr="005A7065" w:rsidRDefault="00890AA2" w:rsidP="0089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Переговорна</w:t>
            </w:r>
            <w:r w:rsidR="001A34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процедура (скорочена)</w:t>
            </w:r>
          </w:p>
        </w:tc>
        <w:tc>
          <w:tcPr>
            <w:tcW w:w="1879" w:type="pct"/>
            <w:hideMark/>
          </w:tcPr>
          <w:p w:rsidR="00890AA2" w:rsidRPr="00947122" w:rsidRDefault="00BE46A0" w:rsidP="00890AA2">
            <w:pPr>
              <w:pStyle w:val="a4"/>
              <w:spacing w:before="0" w:after="0"/>
              <w:jc w:val="both"/>
              <w:rPr>
                <w:sz w:val="18"/>
                <w:szCs w:val="18"/>
                <w:lang w:val="uk-UA"/>
              </w:rPr>
            </w:pPr>
            <w:r w:rsidRPr="00947122">
              <w:rPr>
                <w:sz w:val="18"/>
                <w:szCs w:val="18"/>
                <w:lang w:val="uk-UA"/>
              </w:rPr>
              <w:t xml:space="preserve">1. </w:t>
            </w:r>
            <w:r w:rsidR="00947122" w:rsidRPr="00947122">
              <w:rPr>
                <w:color w:val="000000"/>
                <w:spacing w:val="4"/>
                <w:sz w:val="18"/>
                <w:szCs w:val="18"/>
                <w:lang w:val="uk-UA" w:eastAsia="ko-KR"/>
              </w:rPr>
              <w:t xml:space="preserve">Виконавець зобов'язується у 2022 році надавати Замовнику послуги телефонії та передавання даних і </w:t>
            </w:r>
            <w:r w:rsidR="00947122" w:rsidRPr="00947122">
              <w:rPr>
                <w:color w:val="000000"/>
                <w:spacing w:val="1"/>
                <w:sz w:val="18"/>
                <w:szCs w:val="18"/>
                <w:lang w:val="uk-UA" w:eastAsia="ko-KR"/>
              </w:rPr>
              <w:t>повідомлень (електронні комунікаційні послуги), а також послуги, пов'язані технологічно з електронними комунікаційними послугами (далі –</w:t>
            </w:r>
            <w:r w:rsidR="00947122" w:rsidRPr="00947122">
              <w:rPr>
                <w:color w:val="000000"/>
                <w:sz w:val="18"/>
                <w:szCs w:val="18"/>
                <w:lang w:val="uk-UA" w:eastAsia="ko-KR"/>
              </w:rPr>
              <w:t xml:space="preserve"> Послуги), що визначаються у Замовленні Послуг та у відповідних Додатках до цього Договору, а Замовник зобов'язується </w:t>
            </w:r>
            <w:r w:rsidR="00947122" w:rsidRPr="00947122">
              <w:rPr>
                <w:color w:val="000000"/>
                <w:spacing w:val="3"/>
                <w:sz w:val="18"/>
                <w:szCs w:val="18"/>
                <w:lang w:val="uk-UA" w:eastAsia="ko-KR"/>
              </w:rPr>
              <w:t xml:space="preserve">своєчасно оплачувати отримані Послуги відповідно до вимог цього Договору і Умов та порядку надання </w:t>
            </w:r>
            <w:r w:rsidR="00947122" w:rsidRPr="00947122">
              <w:rPr>
                <w:color w:val="000000"/>
                <w:spacing w:val="2"/>
                <w:sz w:val="18"/>
                <w:szCs w:val="18"/>
                <w:lang w:val="uk-UA" w:eastAsia="ko-KR"/>
              </w:rPr>
              <w:t xml:space="preserve">електронних комунікаційних послуг АТ «Укртелеком» (далі - Умови Укртелекому, затверджені Виконавцем, та опубліковані на 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 xml:space="preserve">офіційному веб-сайті АТ «Укртелеком» 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www</w:t>
            </w:r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://</w:t>
            </w:r>
            <w:proofErr w:type="spellStart"/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ukrtelecom</w:t>
            </w:r>
            <w:proofErr w:type="spellEnd"/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.</w:t>
            </w:r>
            <w:proofErr w:type="spellStart"/>
            <w:r w:rsidR="00947122" w:rsidRPr="00947122">
              <w:rPr>
                <w:color w:val="000000"/>
                <w:spacing w:val="-2"/>
                <w:sz w:val="18"/>
                <w:szCs w:val="18"/>
                <w:lang w:val="en-US" w:eastAsia="ko-KR"/>
              </w:rPr>
              <w:t>ua</w:t>
            </w:r>
            <w:proofErr w:type="spellEnd"/>
            <w:r w:rsidR="00947122" w:rsidRPr="00947122">
              <w:rPr>
                <w:color w:val="000000"/>
                <w:spacing w:val="-2"/>
                <w:sz w:val="18"/>
                <w:szCs w:val="18"/>
                <w:lang w:val="uk-UA" w:eastAsia="ko-KR"/>
              </w:rPr>
              <w:t>)</w:t>
            </w:r>
            <w:r w:rsidR="00890AA2" w:rsidRPr="00947122">
              <w:rPr>
                <w:rStyle w:val="1"/>
                <w:sz w:val="18"/>
                <w:szCs w:val="18"/>
                <w:lang w:val="uk-UA"/>
              </w:rPr>
              <w:t>.</w:t>
            </w:r>
          </w:p>
          <w:p w:rsidR="00947122" w:rsidRPr="00947122" w:rsidRDefault="00BE46A0" w:rsidP="00947122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06" w:lineRule="exact"/>
              <w:jc w:val="both"/>
              <w:rPr>
                <w:rFonts w:ascii="Times New Roman" w:eastAsia="Batang" w:hAnsi="Times New Roman" w:cs="Times New Roman"/>
                <w:color w:val="000000"/>
                <w:spacing w:val="-6"/>
                <w:sz w:val="18"/>
                <w:szCs w:val="18"/>
                <w:lang w:eastAsia="ko-KR"/>
              </w:rPr>
            </w:pPr>
            <w:r w:rsidRPr="00947122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eastAsia="ko-KR"/>
              </w:rPr>
              <w:t xml:space="preserve">Розрахунки проводяться шляхом здійснення оплати Замовником після пред'явлення Виконавцем рахунка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eastAsia="ko-KR"/>
              </w:rPr>
              <w:t xml:space="preserve">на оплату послуг (разом з рахунком надається акт здавання-приймання наданих послуг) або рахунка-акта на оплату послуг </w:t>
            </w:r>
            <w:r w:rsidR="00947122" w:rsidRPr="00947122">
              <w:rPr>
                <w:rFonts w:ascii="Times New Roman" w:hAnsi="Times New Roman" w:cs="Times New Roman"/>
                <w:color w:val="000000"/>
                <w:sz w:val="18"/>
                <w:szCs w:val="18"/>
                <w:lang w:eastAsia="ko-KR"/>
              </w:rPr>
              <w:t xml:space="preserve">(при цьому рахунок-акт одночасно є актом здавання-приймання виконаних робіт (наданих послуг) за кожний розрахунковий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eastAsia="ko-KR"/>
              </w:rPr>
              <w:t>період.</w:t>
            </w:r>
          </w:p>
          <w:p w:rsidR="001D2570" w:rsidRPr="00947122" w:rsidRDefault="00947122" w:rsidP="00947122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7122">
              <w:rPr>
                <w:rFonts w:ascii="Times New Roman" w:hAnsi="Times New Roman"/>
                <w:color w:val="000000"/>
                <w:sz w:val="18"/>
                <w:szCs w:val="18"/>
                <w:lang w:eastAsia="ko-KR"/>
              </w:rPr>
              <w:t xml:space="preserve">3. </w:t>
            </w:r>
            <w:r w:rsidRPr="00947122">
              <w:rPr>
                <w:rFonts w:ascii="Times New Roman" w:hAnsi="Times New Roman"/>
                <w:color w:val="000000"/>
                <w:spacing w:val="4"/>
                <w:sz w:val="18"/>
                <w:szCs w:val="18"/>
                <w:lang w:eastAsia="ko-KR"/>
              </w:rPr>
              <w:t xml:space="preserve">У грудні поточного року проводиться передплата за Послуги у сумі, яка розраховується за показником споживання Послуг у листопаді поточного року. Рахунок на передплату електронних комунікаційних Послуг Виконавець надає </w:t>
            </w:r>
            <w:r w:rsidRPr="00947122">
              <w:rPr>
                <w:rFonts w:ascii="Times New Roman" w:hAnsi="Times New Roman"/>
                <w:color w:val="000000"/>
                <w:sz w:val="18"/>
                <w:szCs w:val="18"/>
                <w:lang w:eastAsia="ko-KR"/>
              </w:rPr>
              <w:t>Замовнику до 10 грудня поточного року та Замовник оплачує його до кінця поточного року</w:t>
            </w:r>
          </w:p>
          <w:p w:rsidR="00947122" w:rsidRPr="00947122" w:rsidRDefault="00BE46A0" w:rsidP="00947122">
            <w:pPr>
              <w:widowControl w:val="0"/>
              <w:shd w:val="clear" w:color="auto" w:fill="FFFFFF"/>
              <w:tabs>
                <w:tab w:val="left" w:pos="1198"/>
              </w:tabs>
              <w:autoSpaceDE w:val="0"/>
              <w:autoSpaceDN w:val="0"/>
              <w:adjustRightInd w:val="0"/>
              <w:spacing w:after="0" w:line="206" w:lineRule="exact"/>
              <w:ind w:right="13"/>
              <w:jc w:val="both"/>
              <w:rPr>
                <w:rFonts w:ascii="Times New Roman" w:eastAsia="Batang" w:hAnsi="Times New Roman" w:cs="Times New Roman"/>
                <w:color w:val="000000"/>
                <w:spacing w:val="-7"/>
                <w:sz w:val="18"/>
                <w:szCs w:val="18"/>
                <w:lang w:eastAsia="ko-KR"/>
              </w:rPr>
            </w:pPr>
            <w:r w:rsidRPr="00947122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>Зобов'язання за цим Договором настають з 01.01.20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val="ru-RU" w:eastAsia="ko-KR"/>
              </w:rPr>
              <w:t>22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 xml:space="preserve"> року і діють до 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eastAsia="ko-KR"/>
              </w:rPr>
              <w:t>31 грудня 20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val="ru-RU" w:eastAsia="ko-KR"/>
              </w:rPr>
              <w:t>22</w:t>
            </w:r>
            <w:r w:rsidR="00947122" w:rsidRPr="00947122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  <w:lang w:eastAsia="ko-KR"/>
              </w:rPr>
              <w:t xml:space="preserve"> року, </w:t>
            </w:r>
            <w:r w:rsidR="00947122" w:rsidRPr="00947122"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lang w:eastAsia="ko-KR"/>
              </w:rPr>
              <w:t xml:space="preserve">а в частині </w:t>
            </w:r>
            <w:r w:rsidR="00947122" w:rsidRPr="00947122">
              <w:rPr>
                <w:rFonts w:ascii="Times New Roman" w:hAnsi="Times New Roman" w:cs="Times New Roman"/>
                <w:color w:val="000000"/>
                <w:sz w:val="18"/>
                <w:szCs w:val="18"/>
                <w:lang w:eastAsia="ko-KR"/>
              </w:rPr>
              <w:t>розрахунків - до повного їх виконання.</w:t>
            </w:r>
          </w:p>
          <w:p w:rsidR="001D2570" w:rsidRPr="00947122" w:rsidRDefault="001D2570" w:rsidP="001D2570">
            <w:pPr>
              <w:pStyle w:val="a4"/>
              <w:spacing w:before="0" w:after="0"/>
              <w:jc w:val="both"/>
              <w:rPr>
                <w:rStyle w:val="1"/>
                <w:sz w:val="18"/>
                <w:szCs w:val="18"/>
                <w:lang w:val="uk-UA"/>
              </w:rPr>
            </w:pPr>
          </w:p>
          <w:p w:rsidR="00BE6A01" w:rsidRPr="00947122" w:rsidRDefault="00BE6A01" w:rsidP="00947122">
            <w:pPr>
              <w:pStyle w:val="a4"/>
              <w:spacing w:before="0" w:after="0"/>
              <w:jc w:val="both"/>
              <w:rPr>
                <w:sz w:val="18"/>
                <w:szCs w:val="18"/>
              </w:rPr>
            </w:pP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66F8CEB2"/>
    <w:lvl w:ilvl="0">
      <w:start w:val="1"/>
      <w:numFmt w:val="decimal"/>
      <w:lvlText w:val="7.%1."/>
      <w:lvlJc w:val="left"/>
      <w:rPr>
        <w:rFonts w:ascii="Times New Roman" w:hAnsi="Times New Roman" w:cs="Times New Roman" w:hint="default"/>
      </w:rPr>
    </w:lvl>
  </w:abstractNum>
  <w:abstractNum w:abstractNumId="1">
    <w:nsid w:val="00000022"/>
    <w:multiLevelType w:val="singleLevel"/>
    <w:tmpl w:val="03DC4D70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</w:rPr>
    </w:lvl>
  </w:abstractNum>
  <w:abstractNum w:abstractNumId="2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147B6"/>
    <w:rsid w:val="00140E6F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1A79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6A19A3"/>
    <w:rsid w:val="0075401F"/>
    <w:rsid w:val="00772384"/>
    <w:rsid w:val="00774524"/>
    <w:rsid w:val="007B3100"/>
    <w:rsid w:val="007C11E4"/>
    <w:rsid w:val="00810125"/>
    <w:rsid w:val="00832BB3"/>
    <w:rsid w:val="00837B39"/>
    <w:rsid w:val="00890AA2"/>
    <w:rsid w:val="008B4549"/>
    <w:rsid w:val="008D2603"/>
    <w:rsid w:val="008D728D"/>
    <w:rsid w:val="0094536B"/>
    <w:rsid w:val="00947122"/>
    <w:rsid w:val="009530F3"/>
    <w:rsid w:val="00975F62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369D5"/>
    <w:rsid w:val="00A56FCE"/>
    <w:rsid w:val="00A57B4F"/>
    <w:rsid w:val="00A7572D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0EF9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612B9"/>
    <w:rsid w:val="00D6387E"/>
    <w:rsid w:val="00D6748A"/>
    <w:rsid w:val="00D91C23"/>
    <w:rsid w:val="00DE01F6"/>
    <w:rsid w:val="00E172E1"/>
    <w:rsid w:val="00E23D2B"/>
    <w:rsid w:val="00E80F96"/>
    <w:rsid w:val="00E82B21"/>
    <w:rsid w:val="00E96B0A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ижний колонтитул Знак"/>
    <w:link w:val="a8"/>
    <w:rsid w:val="0094712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footer"/>
    <w:basedOn w:val="a"/>
    <w:link w:val="a7"/>
    <w:rsid w:val="0094712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Нижний колонтитул Знак1"/>
    <w:basedOn w:val="a0"/>
    <w:uiPriority w:val="99"/>
    <w:semiHidden/>
    <w:rsid w:val="00947122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ижний колонтитул Знак"/>
    <w:link w:val="a8"/>
    <w:rsid w:val="0094712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footer"/>
    <w:basedOn w:val="a"/>
    <w:link w:val="a7"/>
    <w:rsid w:val="00947122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Нижний колонтитул Знак1"/>
    <w:basedOn w:val="a0"/>
    <w:uiPriority w:val="99"/>
    <w:semiHidden/>
    <w:rsid w:val="00947122"/>
    <w:rPr>
      <w:rFonts w:ascii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2021-12-08T21:37:00Z</cp:lastPrinted>
  <dcterms:created xsi:type="dcterms:W3CDTF">2022-02-07T09:06:00Z</dcterms:created>
  <dcterms:modified xsi:type="dcterms:W3CDTF">2022-02-07T09:06:00Z</dcterms:modified>
</cp:coreProperties>
</file>