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D3" w:rsidRPr="003750C1" w:rsidRDefault="00535240" w:rsidP="00ED5D05">
      <w:pPr>
        <w:jc w:val="right"/>
        <w:rPr>
          <w:rFonts w:ascii="Times New Roman" w:hAnsi="Times New Roman" w:cs="Times New Roman"/>
          <w:sz w:val="24"/>
          <w:szCs w:val="24"/>
        </w:rPr>
      </w:pPr>
      <w:r w:rsidRPr="003750C1">
        <w:rPr>
          <w:rFonts w:ascii="Times New Roman" w:hAnsi="Times New Roman" w:cs="Times New Roman"/>
          <w:sz w:val="24"/>
          <w:szCs w:val="24"/>
        </w:rPr>
        <w:t>Додаток 1</w:t>
      </w:r>
    </w:p>
    <w:p w:rsidR="00CC1FF0" w:rsidRDefault="00535240" w:rsidP="00D02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240">
        <w:rPr>
          <w:rFonts w:ascii="Times New Roman" w:hAnsi="Times New Roman" w:cs="Times New Roman"/>
          <w:sz w:val="28"/>
          <w:szCs w:val="28"/>
        </w:rPr>
        <w:t xml:space="preserve">Обґрунтування застосування процедури закупівлі </w:t>
      </w:r>
      <w:r w:rsidR="00E04F55" w:rsidRPr="00E04F55">
        <w:rPr>
          <w:rFonts w:ascii="Times New Roman" w:hAnsi="Times New Roman" w:cs="Times New Roman"/>
          <w:sz w:val="28"/>
          <w:szCs w:val="28"/>
        </w:rPr>
        <w:t>послуг поштового зв’язку</w:t>
      </w:r>
      <w:r w:rsidRPr="00535240">
        <w:rPr>
          <w:rFonts w:ascii="Times New Roman" w:hAnsi="Times New Roman" w:cs="Times New Roman"/>
          <w:sz w:val="28"/>
          <w:szCs w:val="28"/>
        </w:rPr>
        <w:t xml:space="preserve"> </w:t>
      </w:r>
      <w:r w:rsidR="00E04F55" w:rsidRPr="00E04F5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="00E04F55" w:rsidRPr="00E04F55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E04F55" w:rsidRPr="00E04F55">
        <w:rPr>
          <w:rFonts w:ascii="Times New Roman" w:hAnsi="Times New Roman" w:cs="Times New Roman"/>
          <w:sz w:val="28"/>
          <w:szCs w:val="28"/>
        </w:rPr>
        <w:t>. 3 п. 2 ч. 7 ст. 30 Закону України «Про публічні закупівлі</w:t>
      </w:r>
      <w:r w:rsidR="00E04F55">
        <w:rPr>
          <w:rFonts w:ascii="Times New Roman" w:hAnsi="Times New Roman" w:cs="Times New Roman"/>
          <w:sz w:val="28"/>
          <w:szCs w:val="28"/>
        </w:rPr>
        <w:t>»</w:t>
      </w:r>
      <w:r w:rsidR="00E04F55" w:rsidRPr="00535240">
        <w:rPr>
          <w:rFonts w:ascii="Times New Roman" w:hAnsi="Times New Roman" w:cs="Times New Roman"/>
          <w:sz w:val="28"/>
          <w:szCs w:val="28"/>
        </w:rPr>
        <w:t xml:space="preserve"> </w:t>
      </w:r>
      <w:r w:rsidR="00E04F55">
        <w:rPr>
          <w:rFonts w:ascii="Times New Roman" w:hAnsi="Times New Roman" w:cs="Times New Roman"/>
          <w:sz w:val="28"/>
          <w:szCs w:val="28"/>
        </w:rPr>
        <w:br/>
      </w:r>
      <w:r w:rsidRPr="00535240">
        <w:rPr>
          <w:rFonts w:ascii="Times New Roman" w:hAnsi="Times New Roman" w:cs="Times New Roman"/>
          <w:sz w:val="28"/>
          <w:szCs w:val="28"/>
        </w:rPr>
        <w:t>УСБУ у Хмельницькій області</w:t>
      </w:r>
    </w:p>
    <w:tbl>
      <w:tblPr>
        <w:tblStyle w:val="a3"/>
        <w:tblW w:w="0" w:type="auto"/>
        <w:tblLook w:val="04A0"/>
      </w:tblPr>
      <w:tblGrid>
        <w:gridCol w:w="3365"/>
        <w:gridCol w:w="6235"/>
      </w:tblGrid>
      <w:tr w:rsidR="00CC1FF0" w:rsidRPr="00FC09A5" w:rsidTr="00D02FD3">
        <w:trPr>
          <w:trHeight w:val="674"/>
        </w:trPr>
        <w:tc>
          <w:tcPr>
            <w:tcW w:w="9600" w:type="dxa"/>
            <w:gridSpan w:val="2"/>
          </w:tcPr>
          <w:p w:rsidR="00CC1FF0" w:rsidRPr="002E7304" w:rsidRDefault="00FC09A5" w:rsidP="00FC09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1FF0" w:rsidRPr="004D796C" w:rsidTr="002E7304">
        <w:trPr>
          <w:trHeight w:val="1001"/>
        </w:trPr>
        <w:tc>
          <w:tcPr>
            <w:tcW w:w="3365" w:type="dxa"/>
          </w:tcPr>
          <w:p w:rsidR="00CC1FF0" w:rsidRPr="004D796C" w:rsidRDefault="00FC09A5" w:rsidP="00535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Назва предмета закупівлі </w:t>
            </w:r>
          </w:p>
        </w:tc>
        <w:tc>
          <w:tcPr>
            <w:tcW w:w="6235" w:type="dxa"/>
          </w:tcPr>
          <w:p w:rsidR="002E7304" w:rsidRPr="002E7304" w:rsidRDefault="002E7304" w:rsidP="002E730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  <w:proofErr w:type="spellEnd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>поштового</w:t>
            </w:r>
            <w:proofErr w:type="spellEnd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>звя'зку</w:t>
            </w:r>
            <w:proofErr w:type="spellEnd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>спеціального</w:t>
            </w:r>
            <w:proofErr w:type="spellEnd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7304">
              <w:rPr>
                <w:rFonts w:ascii="Times New Roman" w:hAnsi="Times New Roman" w:cs="Times New Roman"/>
                <w:sz w:val="26"/>
                <w:szCs w:val="26"/>
              </w:rPr>
              <w:t>призначення</w:t>
            </w:r>
            <w:proofErr w:type="spellEnd"/>
          </w:p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згідно коду </w:t>
            </w: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021:2015 – </w:t>
            </w:r>
            <w:r w:rsidR="002E7304" w:rsidRPr="002E7304">
              <w:rPr>
                <w:rFonts w:ascii="Times New Roman" w:hAnsi="Times New Roman" w:cs="Times New Roman"/>
                <w:sz w:val="26"/>
                <w:szCs w:val="26"/>
              </w:rPr>
              <w:t>64110000-0 - Поштові послуги</w:t>
            </w:r>
            <w:r w:rsidR="002E73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C1FF0" w:rsidRPr="00AE31F7" w:rsidTr="004D796C">
        <w:trPr>
          <w:trHeight w:val="135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235" w:type="dxa"/>
          </w:tcPr>
          <w:p w:rsidR="003750C1" w:rsidRDefault="003750C1" w:rsidP="003750C1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Відповідно до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 xml:space="preserve"> положенням ст.1 Закону України «Про Державну службу спеціального зв’язку та захисту інформації України» від 23.02.2006 р. (Далі по тексту - Закон), спеціальний зв’язок - зв’язок, що забезпечує передачу секретної та/або службової інформації шляхом застосування відповідних організаційних та технічних заходів. Окрім того стаття 2 Закону вказує, що Державна служба спеціального зв’язку та захисту інформації України є державним органом, який призначений для забезпечення функціонування і розвитку державної системи поштового зв’язку спеціального призначення, в тому числі. Згідно з пунктом 4 статті 14 Закону Про Державну службу спеціального зв’язку та захисту інформації України відповідно до визначених завдань, покладаються, зокрема, такі обов’язки як державне регулювання у сфері урядового фельд’єгерського зв’язку і поштового зв’язку спеціального призначення. </w:t>
            </w:r>
          </w:p>
          <w:p w:rsidR="00CC1FF0" w:rsidRPr="004D796C" w:rsidRDefault="007425F8" w:rsidP="007425F8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Враховуючи вищевикладене, в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>ідповідно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 xml:space="preserve"> п. 2 ч.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 xml:space="preserve"> ст.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 xml:space="preserve"> Закону України «Про публічні закупівлі»,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(відсутність конкуренції з технічних причин)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F062A">
              <w:rPr>
                <w:rFonts w:ascii="Times New Roman" w:hAnsi="Times New Roman" w:cs="Times New Roman"/>
                <w:sz w:val="26"/>
                <w:szCs w:val="26"/>
              </w:rPr>
              <w:t xml:space="preserve">укладено 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>договір про закупівлю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послуг</w:t>
            </w:r>
            <w:r w:rsidRPr="004F06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поштового зв’язку </w:t>
            </w:r>
            <w:r w:rsidR="00AE31F7">
              <w:rPr>
                <w:rFonts w:ascii="Times New Roman" w:hAnsi="Times New Roman" w:cs="Times New Roman"/>
                <w:sz w:val="26"/>
                <w:szCs w:val="26"/>
              </w:rPr>
              <w:t xml:space="preserve">з Хмельницьким </w:t>
            </w:r>
            <w:r w:rsidR="00AE31F7" w:rsidRPr="00AE31F7">
              <w:rPr>
                <w:rFonts w:ascii="Times New Roman" w:hAnsi="Times New Roman" w:cs="Times New Roman"/>
                <w:sz w:val="26"/>
                <w:szCs w:val="26"/>
              </w:rPr>
              <w:t>обласни</w:t>
            </w:r>
            <w:r w:rsidR="00AE31F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E31F7" w:rsidRPr="00AE31F7">
              <w:rPr>
                <w:rFonts w:ascii="Times New Roman" w:hAnsi="Times New Roman" w:cs="Times New Roman"/>
                <w:sz w:val="26"/>
                <w:szCs w:val="26"/>
              </w:rPr>
              <w:t xml:space="preserve"> вузл</w:t>
            </w:r>
            <w:r w:rsidR="00AE31F7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AE31F7" w:rsidRPr="00AE31F7">
              <w:rPr>
                <w:rFonts w:ascii="Times New Roman" w:hAnsi="Times New Roman" w:cs="Times New Roman"/>
                <w:sz w:val="26"/>
                <w:szCs w:val="26"/>
              </w:rPr>
              <w:t xml:space="preserve"> спеціального зв'язку Державного підприємства спеціального зв'язку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31F7">
              <w:rPr>
                <w:rFonts w:ascii="Times New Roman" w:hAnsi="Times New Roman" w:cs="Times New Roman"/>
                <w:sz w:val="26"/>
                <w:szCs w:val="26"/>
              </w:rPr>
              <w:t xml:space="preserve">із </w:t>
            </w:r>
            <w:r w:rsidR="004F062A" w:rsidRPr="004F062A">
              <w:rPr>
                <w:rFonts w:ascii="Times New Roman" w:hAnsi="Times New Roman" w:cs="Times New Roman"/>
                <w:sz w:val="26"/>
                <w:szCs w:val="26"/>
              </w:rPr>
              <w:t>за відсутності при цьому альтернативи</w:t>
            </w:r>
            <w:r w:rsidR="004F062A"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19B9" w:rsidRPr="004D796C">
              <w:rPr>
                <w:rFonts w:ascii="Times New Roman" w:hAnsi="Times New Roman" w:cs="Times New Roman"/>
                <w:sz w:val="26"/>
                <w:szCs w:val="26"/>
              </w:rPr>
              <w:t>встановленим вимогам.</w:t>
            </w:r>
          </w:p>
        </w:tc>
      </w:tr>
      <w:tr w:rsidR="00CC1FF0" w:rsidRPr="00AE31F7" w:rsidTr="004D796C">
        <w:trPr>
          <w:trHeight w:val="141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очікува</w:t>
            </w:r>
            <w:r w:rsidR="00D02FD3">
              <w:rPr>
                <w:rFonts w:ascii="Times New Roman" w:hAnsi="Times New Roman" w:cs="Times New Roman"/>
                <w:sz w:val="26"/>
                <w:szCs w:val="26"/>
              </w:rPr>
              <w:t>ної вартості предмета закупівлі</w:t>
            </w: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, розміру бюджетного призначення</w:t>
            </w:r>
          </w:p>
        </w:tc>
        <w:tc>
          <w:tcPr>
            <w:tcW w:w="6235" w:type="dxa"/>
          </w:tcPr>
          <w:p w:rsidR="00CC1FF0" w:rsidRPr="004D796C" w:rsidRDefault="004D796C" w:rsidP="003750C1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Очікувану вартість предмета закупівлі </w:t>
            </w:r>
            <w:r w:rsidR="002E73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E7304" w:rsidRPr="002E7304">
              <w:rPr>
                <w:rFonts w:ascii="Times New Roman" w:hAnsi="Times New Roman" w:cs="Times New Roman"/>
                <w:sz w:val="26"/>
                <w:szCs w:val="26"/>
              </w:rPr>
              <w:t xml:space="preserve">ослуги поштового </w:t>
            </w:r>
            <w:proofErr w:type="spellStart"/>
            <w:r w:rsidR="002E7304" w:rsidRPr="002E7304">
              <w:rPr>
                <w:rFonts w:ascii="Times New Roman" w:hAnsi="Times New Roman" w:cs="Times New Roman"/>
                <w:sz w:val="26"/>
                <w:szCs w:val="26"/>
              </w:rPr>
              <w:t>звя'зку</w:t>
            </w:r>
            <w:proofErr w:type="spellEnd"/>
            <w:r w:rsidR="002E7304" w:rsidRPr="002E7304">
              <w:rPr>
                <w:rFonts w:ascii="Times New Roman" w:hAnsi="Times New Roman" w:cs="Times New Roman"/>
                <w:sz w:val="26"/>
                <w:szCs w:val="26"/>
              </w:rPr>
              <w:t xml:space="preserve"> спеціального призначення</w:t>
            </w:r>
            <w:r w:rsidR="002E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7304"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згідно коду </w:t>
            </w:r>
            <w:proofErr w:type="spellStart"/>
            <w:r w:rsidR="002E7304" w:rsidRPr="004D796C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proofErr w:type="spellEnd"/>
            <w:r w:rsidR="002E7304"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021:2015 – </w:t>
            </w:r>
            <w:r w:rsidR="002E7304" w:rsidRPr="002E7304">
              <w:rPr>
                <w:rFonts w:ascii="Times New Roman" w:hAnsi="Times New Roman" w:cs="Times New Roman"/>
                <w:sz w:val="26"/>
                <w:szCs w:val="26"/>
              </w:rPr>
              <w:t>64110000-0 - Поштові послуги</w:t>
            </w:r>
            <w:r w:rsidR="002E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сумі 1</w:t>
            </w:r>
            <w:r w:rsidR="002E730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273FC" w:rsidRPr="002273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000,00 грн. з ПДВ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визначено, виходячи із потреб у 202</w:t>
            </w:r>
            <w:r w:rsidR="002E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році  та  тарифів, які діють у 202</w:t>
            </w:r>
            <w:r w:rsidR="002E73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році. Розмір бюджетного призначення на 202</w:t>
            </w:r>
            <w:r w:rsidR="002E73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3750C1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750C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>0.00 грн.</w:t>
            </w:r>
            <w:bookmarkStart w:id="0" w:name="_GoBack"/>
            <w:bookmarkEnd w:id="0"/>
          </w:p>
        </w:tc>
      </w:tr>
    </w:tbl>
    <w:p w:rsidR="00CC1FF0" w:rsidRPr="00535240" w:rsidRDefault="00CC1FF0" w:rsidP="005352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1FF0" w:rsidRPr="00535240" w:rsidSect="00792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A2547"/>
    <w:rsid w:val="001A2547"/>
    <w:rsid w:val="002273FC"/>
    <w:rsid w:val="002E7304"/>
    <w:rsid w:val="003750C1"/>
    <w:rsid w:val="003E6227"/>
    <w:rsid w:val="004D796C"/>
    <w:rsid w:val="004F062A"/>
    <w:rsid w:val="00535240"/>
    <w:rsid w:val="006E19B9"/>
    <w:rsid w:val="0071259F"/>
    <w:rsid w:val="007425F8"/>
    <w:rsid w:val="00792F0D"/>
    <w:rsid w:val="0087612D"/>
    <w:rsid w:val="009145A9"/>
    <w:rsid w:val="00A10C50"/>
    <w:rsid w:val="00A66EF4"/>
    <w:rsid w:val="00AE31F7"/>
    <w:rsid w:val="00C340C7"/>
    <w:rsid w:val="00CC1FF0"/>
    <w:rsid w:val="00CE5327"/>
    <w:rsid w:val="00D02FD3"/>
    <w:rsid w:val="00E04F55"/>
    <w:rsid w:val="00ED5D05"/>
    <w:rsid w:val="00F30210"/>
    <w:rsid w:val="00F358B8"/>
    <w:rsid w:val="00F63E97"/>
    <w:rsid w:val="00FC0280"/>
    <w:rsid w:val="00FC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D"/>
  </w:style>
  <w:style w:type="paragraph" w:styleId="1">
    <w:name w:val="heading 1"/>
    <w:basedOn w:val="a"/>
    <w:link w:val="10"/>
    <w:uiPriority w:val="9"/>
    <w:qFormat/>
    <w:rsid w:val="002E7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730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4">
    <w:name w:val="No Spacing"/>
    <w:uiPriority w:val="1"/>
    <w:qFormat/>
    <w:rsid w:val="002E73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Назаренко С.М.</cp:lastModifiedBy>
  <cp:revision>2</cp:revision>
  <cp:lastPrinted>2021-07-30T10:14:00Z</cp:lastPrinted>
  <dcterms:created xsi:type="dcterms:W3CDTF">2022-01-31T14:44:00Z</dcterms:created>
  <dcterms:modified xsi:type="dcterms:W3CDTF">2022-01-31T14:44:00Z</dcterms:modified>
</cp:coreProperties>
</file>