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736" w:rsidRDefault="00002063">
      <w:pPr>
        <w:spacing w:after="0" w:line="240" w:lineRule="auto"/>
        <w:ind w:firstLine="357"/>
        <w:jc w:val="center"/>
        <w:rPr>
          <w:rFonts w:ascii="Times New Roman" w:eastAsia="Times New Roman" w:hAnsi="Times New Roman" w:cs="Times New Roman"/>
          <w:sz w:val="28"/>
        </w:rPr>
      </w:pPr>
      <w:r>
        <w:rPr>
          <w:rFonts w:ascii="Times New Roman" w:eastAsia="Times New Roman" w:hAnsi="Times New Roman" w:cs="Times New Roman"/>
          <w:b/>
          <w:sz w:val="28"/>
        </w:rPr>
        <w:t>Інформація щодо виконання вимог</w:t>
      </w:r>
    </w:p>
    <w:p w:rsidR="00A56736" w:rsidRDefault="00002063">
      <w:pPr>
        <w:spacing w:after="0" w:line="240" w:lineRule="auto"/>
        <w:ind w:firstLine="357"/>
        <w:jc w:val="center"/>
        <w:rPr>
          <w:rFonts w:ascii="Times New Roman" w:eastAsia="Times New Roman" w:hAnsi="Times New Roman" w:cs="Times New Roman"/>
          <w:sz w:val="28"/>
        </w:rPr>
      </w:pPr>
      <w:r>
        <w:rPr>
          <w:rFonts w:ascii="Times New Roman" w:eastAsia="Times New Roman" w:hAnsi="Times New Roman" w:cs="Times New Roman"/>
          <w:b/>
          <w:sz w:val="28"/>
        </w:rPr>
        <w:t>пункту 4¹ постанови Кабінету Міністрів України від 11.10.2016 №710</w:t>
      </w:r>
    </w:p>
    <w:tbl>
      <w:tblPr>
        <w:tblW w:w="0" w:type="auto"/>
        <w:tblInd w:w="108" w:type="dxa"/>
        <w:tblCellMar>
          <w:left w:w="10" w:type="dxa"/>
          <w:right w:w="10" w:type="dxa"/>
        </w:tblCellMar>
        <w:tblLook w:val="0000" w:firstRow="0" w:lastRow="0" w:firstColumn="0" w:lastColumn="0" w:noHBand="0" w:noVBand="0"/>
      </w:tblPr>
      <w:tblGrid>
        <w:gridCol w:w="423"/>
        <w:gridCol w:w="3577"/>
        <w:gridCol w:w="5521"/>
      </w:tblGrid>
      <w:tr w:rsidR="00A56736">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Default="00002063">
            <w:pPr>
              <w:spacing w:after="0" w:line="240" w:lineRule="auto"/>
              <w:jc w:val="both"/>
            </w:pPr>
            <w:r>
              <w:rPr>
                <w:rFonts w:ascii="Times New Roman" w:eastAsia="Times New Roman" w:hAnsi="Times New Roman" w:cs="Times New Roman"/>
                <w:sz w:val="24"/>
              </w:rPr>
              <w:t>1.</w:t>
            </w:r>
          </w:p>
        </w:tc>
        <w:tc>
          <w:tcPr>
            <w:tcW w:w="3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Default="00002063">
            <w:pPr>
              <w:spacing w:after="0" w:line="240" w:lineRule="auto"/>
              <w:jc w:val="both"/>
            </w:pPr>
            <w:r>
              <w:rPr>
                <w:rFonts w:ascii="Times New Roman" w:eastAsia="Times New Roman" w:hAnsi="Times New Roman" w:cs="Times New Roman"/>
                <w:b/>
                <w:sz w:val="24"/>
              </w:rPr>
              <w:t>Назва предмета закупівлі</w:t>
            </w: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80649E" w:rsidRDefault="00ED6DB5" w:rsidP="00CE256A">
            <w:pPr>
              <w:spacing w:after="0" w:line="276" w:lineRule="auto"/>
              <w:jc w:val="both"/>
              <w:rPr>
                <w:rFonts w:ascii="Times New Roman" w:hAnsi="Times New Roman" w:cs="Times New Roman"/>
                <w:sz w:val="24"/>
                <w:szCs w:val="24"/>
              </w:rPr>
            </w:pPr>
            <w:r w:rsidRPr="00ED6DB5">
              <w:rPr>
                <w:rFonts w:ascii="Times New Roman" w:hAnsi="Times New Roman" w:cs="Times New Roman"/>
                <w:sz w:val="24"/>
                <w:szCs w:val="24"/>
              </w:rPr>
              <w:t xml:space="preserve">Розподіл </w:t>
            </w:r>
            <w:r w:rsidR="00CE256A">
              <w:rPr>
                <w:rFonts w:ascii="Times New Roman" w:hAnsi="Times New Roman" w:cs="Times New Roman"/>
                <w:sz w:val="24"/>
                <w:szCs w:val="24"/>
              </w:rPr>
              <w:t>природного газу</w:t>
            </w:r>
            <w:r w:rsidR="0080649E" w:rsidRPr="00ED6DB5">
              <w:rPr>
                <w:rFonts w:ascii="Times New Roman" w:hAnsi="Times New Roman" w:cs="Times New Roman"/>
                <w:sz w:val="24"/>
                <w:szCs w:val="24"/>
              </w:rPr>
              <w:t xml:space="preserve"> (код ДК 021:2015 – </w:t>
            </w:r>
            <w:r w:rsidR="00CE256A">
              <w:rPr>
                <w:rFonts w:ascii="Times New Roman" w:hAnsi="Times New Roman" w:cs="Times New Roman"/>
                <w:sz w:val="24"/>
              </w:rPr>
              <w:t>6521</w:t>
            </w:r>
            <w:r w:rsidRPr="00F65C0F">
              <w:rPr>
                <w:rFonts w:ascii="Times New Roman" w:hAnsi="Times New Roman" w:cs="Times New Roman"/>
                <w:sz w:val="24"/>
              </w:rPr>
              <w:t>0000-</w:t>
            </w:r>
            <w:r w:rsidR="00CE256A">
              <w:rPr>
                <w:rFonts w:ascii="Times New Roman" w:hAnsi="Times New Roman" w:cs="Times New Roman"/>
                <w:sz w:val="24"/>
              </w:rPr>
              <w:t>8</w:t>
            </w:r>
            <w:r w:rsidRPr="00F65C0F">
              <w:rPr>
                <w:rFonts w:ascii="Times New Roman" w:hAnsi="Times New Roman" w:cs="Times New Roman"/>
                <w:sz w:val="28"/>
                <w:szCs w:val="24"/>
              </w:rPr>
              <w:t> </w:t>
            </w:r>
            <w:r w:rsidRPr="00F65C0F">
              <w:rPr>
                <w:rFonts w:ascii="Times New Roman" w:hAnsi="Times New Roman" w:cs="Times New Roman"/>
                <w:sz w:val="24"/>
              </w:rPr>
              <w:t xml:space="preserve">Розподіл </w:t>
            </w:r>
            <w:r w:rsidR="00CE256A">
              <w:rPr>
                <w:rFonts w:ascii="Times New Roman" w:hAnsi="Times New Roman" w:cs="Times New Roman"/>
                <w:sz w:val="24"/>
              </w:rPr>
              <w:t>природного газу</w:t>
            </w:r>
            <w:r w:rsidR="0080649E" w:rsidRPr="00F65C0F">
              <w:rPr>
                <w:rFonts w:ascii="Times New Roman" w:hAnsi="Times New Roman" w:cs="Times New Roman"/>
                <w:sz w:val="28"/>
                <w:szCs w:val="24"/>
              </w:rPr>
              <w:t>)</w:t>
            </w:r>
          </w:p>
        </w:tc>
      </w:tr>
      <w:tr w:rsidR="00A56736">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Default="00002063">
            <w:pPr>
              <w:spacing w:after="0" w:line="240" w:lineRule="auto"/>
              <w:jc w:val="both"/>
            </w:pPr>
            <w:r>
              <w:rPr>
                <w:rFonts w:ascii="Times New Roman" w:eastAsia="Times New Roman" w:hAnsi="Times New Roman" w:cs="Times New Roman"/>
                <w:sz w:val="24"/>
              </w:rPr>
              <w:t>2</w:t>
            </w:r>
          </w:p>
        </w:tc>
        <w:tc>
          <w:tcPr>
            <w:tcW w:w="3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Default="00002063">
            <w:pPr>
              <w:spacing w:after="0" w:line="240" w:lineRule="auto"/>
              <w:jc w:val="both"/>
            </w:pPr>
            <w:r>
              <w:rPr>
                <w:rFonts w:ascii="Times New Roman" w:eastAsia="Times New Roman" w:hAnsi="Times New Roman" w:cs="Times New Roman"/>
                <w:b/>
                <w:sz w:val="24"/>
              </w:rPr>
              <w:t>Вид процедури</w:t>
            </w: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80649E" w:rsidRDefault="00ED6DB5">
            <w:pPr>
              <w:spacing w:after="0" w:line="240" w:lineRule="auto"/>
              <w:jc w:val="both"/>
            </w:pPr>
            <w:proofErr w:type="spellStart"/>
            <w:r>
              <w:rPr>
                <w:rFonts w:ascii="Times New Roman" w:eastAsia="Times New Roman" w:hAnsi="Times New Roman" w:cs="Times New Roman"/>
                <w:sz w:val="24"/>
                <w:lang w:val="ru-RU"/>
              </w:rPr>
              <w:t>П</w:t>
            </w:r>
            <w:r w:rsidR="00CE256A">
              <w:rPr>
                <w:rFonts w:ascii="Times New Roman" w:eastAsia="Times New Roman" w:hAnsi="Times New Roman" w:cs="Times New Roman"/>
                <w:sz w:val="24"/>
                <w:lang w:val="ru-RU"/>
              </w:rPr>
              <w:t>ереговорна</w:t>
            </w:r>
            <w:proofErr w:type="spellEnd"/>
            <w:r w:rsidR="00CE256A">
              <w:rPr>
                <w:rFonts w:ascii="Times New Roman" w:eastAsia="Times New Roman" w:hAnsi="Times New Roman" w:cs="Times New Roman"/>
                <w:sz w:val="24"/>
                <w:lang w:val="ru-RU"/>
              </w:rPr>
              <w:t xml:space="preserve"> процедура</w:t>
            </w:r>
          </w:p>
        </w:tc>
      </w:tr>
      <w:tr w:rsidR="00A56736">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Default="00002063">
            <w:pPr>
              <w:spacing w:after="0" w:line="240" w:lineRule="auto"/>
              <w:jc w:val="both"/>
            </w:pPr>
            <w:r>
              <w:rPr>
                <w:rFonts w:ascii="Times New Roman" w:eastAsia="Times New Roman" w:hAnsi="Times New Roman" w:cs="Times New Roman"/>
                <w:sz w:val="24"/>
              </w:rPr>
              <w:t>3.</w:t>
            </w:r>
          </w:p>
        </w:tc>
        <w:tc>
          <w:tcPr>
            <w:tcW w:w="3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Default="00002063">
            <w:pPr>
              <w:spacing w:after="0" w:line="240" w:lineRule="auto"/>
            </w:pPr>
            <w:r>
              <w:rPr>
                <w:rFonts w:ascii="Times New Roman" w:eastAsia="Times New Roman" w:hAnsi="Times New Roman" w:cs="Times New Roman"/>
                <w:b/>
                <w:sz w:val="24"/>
              </w:rPr>
              <w:t xml:space="preserve">Унікальний номер оголошення про проведення конкурентної процедури закупівлі </w:t>
            </w: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1C58B1" w:rsidRDefault="00002063" w:rsidP="00ED6DB5">
            <w:pPr>
              <w:spacing w:after="0" w:line="240" w:lineRule="auto"/>
              <w:jc w:val="both"/>
            </w:pPr>
            <w:r>
              <w:rPr>
                <w:rFonts w:ascii="Times New Roman" w:eastAsia="Times New Roman" w:hAnsi="Times New Roman" w:cs="Times New Roman"/>
                <w:sz w:val="24"/>
                <w:shd w:val="clear" w:color="auto" w:fill="FFFFFF"/>
              </w:rPr>
              <w:t>UA-2021-</w:t>
            </w:r>
            <w:r w:rsidR="0080649E">
              <w:rPr>
                <w:rFonts w:ascii="Times New Roman" w:eastAsia="Times New Roman" w:hAnsi="Times New Roman" w:cs="Times New Roman"/>
                <w:sz w:val="24"/>
                <w:shd w:val="clear" w:color="auto" w:fill="FFFFFF"/>
              </w:rPr>
              <w:t>1</w:t>
            </w:r>
            <w:r w:rsidR="00ED6DB5">
              <w:rPr>
                <w:rFonts w:ascii="Times New Roman" w:eastAsia="Times New Roman" w:hAnsi="Times New Roman" w:cs="Times New Roman"/>
                <w:sz w:val="24"/>
                <w:shd w:val="clear" w:color="auto" w:fill="FFFFFF"/>
              </w:rPr>
              <w:t>2</w:t>
            </w:r>
            <w:r w:rsidR="0080649E">
              <w:rPr>
                <w:rFonts w:ascii="Times New Roman" w:eastAsia="Times New Roman" w:hAnsi="Times New Roman" w:cs="Times New Roman"/>
                <w:sz w:val="24"/>
                <w:shd w:val="clear" w:color="auto" w:fill="FFFFFF"/>
              </w:rPr>
              <w:t>-30-</w:t>
            </w:r>
            <w:r w:rsidR="00CE256A">
              <w:rPr>
                <w:rFonts w:ascii="Times New Roman" w:eastAsia="Times New Roman" w:hAnsi="Times New Roman" w:cs="Times New Roman"/>
                <w:sz w:val="24"/>
                <w:shd w:val="clear" w:color="auto" w:fill="FFFFFF"/>
              </w:rPr>
              <w:t>002094</w:t>
            </w:r>
            <w:r w:rsidR="0080649E">
              <w:rPr>
                <w:rFonts w:ascii="Times New Roman" w:eastAsia="Times New Roman" w:hAnsi="Times New Roman" w:cs="Times New Roman"/>
                <w:sz w:val="24"/>
                <w:shd w:val="clear" w:color="auto" w:fill="FFFFFF"/>
              </w:rPr>
              <w:t>-с</w:t>
            </w:r>
          </w:p>
        </w:tc>
      </w:tr>
      <w:tr w:rsidR="00A56736">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Default="00002063">
            <w:pPr>
              <w:spacing w:after="0" w:line="240" w:lineRule="auto"/>
              <w:jc w:val="both"/>
            </w:pPr>
            <w:r>
              <w:rPr>
                <w:rFonts w:ascii="Times New Roman" w:eastAsia="Times New Roman" w:hAnsi="Times New Roman" w:cs="Times New Roman"/>
                <w:sz w:val="24"/>
              </w:rPr>
              <w:t>4.</w:t>
            </w:r>
          </w:p>
        </w:tc>
        <w:tc>
          <w:tcPr>
            <w:tcW w:w="3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Default="00002063">
            <w:pPr>
              <w:spacing w:after="0" w:line="240" w:lineRule="auto"/>
              <w:jc w:val="both"/>
            </w:pPr>
            <w:r>
              <w:rPr>
                <w:rFonts w:ascii="Times New Roman" w:eastAsia="Times New Roman" w:hAnsi="Times New Roman" w:cs="Times New Roman"/>
                <w:b/>
                <w:sz w:val="24"/>
              </w:rPr>
              <w:t>Очікувана вартість предмета закупівлі</w:t>
            </w: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58B1" w:rsidRPr="001C58B1" w:rsidRDefault="001C58B1" w:rsidP="00002063">
            <w:pPr>
              <w:pStyle w:val="a3"/>
              <w:ind w:firstLine="0"/>
              <w:rPr>
                <w:sz w:val="24"/>
              </w:rPr>
            </w:pPr>
            <w:r w:rsidRPr="001C58B1">
              <w:rPr>
                <w:sz w:val="24"/>
              </w:rPr>
              <w:t xml:space="preserve">Очікувана вартість закупівлі </w:t>
            </w:r>
            <w:r w:rsidR="0080649E">
              <w:rPr>
                <w:sz w:val="24"/>
              </w:rPr>
              <w:t>електричної енергії</w:t>
            </w:r>
            <w:r w:rsidRPr="001C58B1">
              <w:rPr>
                <w:sz w:val="24"/>
              </w:rPr>
              <w:t xml:space="preserve"> </w:t>
            </w:r>
            <w:r w:rsidR="00CE256A">
              <w:rPr>
                <w:sz w:val="24"/>
                <w:szCs w:val="28"/>
              </w:rPr>
              <w:t>302 539,87</w:t>
            </w:r>
            <w:r w:rsidR="0080649E" w:rsidRPr="0080649E">
              <w:rPr>
                <w:sz w:val="24"/>
                <w:szCs w:val="28"/>
              </w:rPr>
              <w:t xml:space="preserve"> </w:t>
            </w:r>
            <w:r w:rsidR="0080649E">
              <w:rPr>
                <w:sz w:val="24"/>
              </w:rPr>
              <w:t>грн. з ПДВ.</w:t>
            </w:r>
          </w:p>
          <w:p w:rsidR="00A56736" w:rsidRPr="001C58B1" w:rsidRDefault="00002063" w:rsidP="0080649E">
            <w:pPr>
              <w:pStyle w:val="a3"/>
              <w:ind w:firstLine="0"/>
              <w:rPr>
                <w:sz w:val="24"/>
              </w:rPr>
            </w:pPr>
            <w:r>
              <w:rPr>
                <w:sz w:val="24"/>
              </w:rPr>
              <w:t>Джерел</w:t>
            </w:r>
            <w:r w:rsidR="0080649E">
              <w:rPr>
                <w:sz w:val="24"/>
              </w:rPr>
              <w:t>о</w:t>
            </w:r>
            <w:r>
              <w:rPr>
                <w:sz w:val="24"/>
              </w:rPr>
              <w:t xml:space="preserve"> фінансування</w:t>
            </w:r>
            <w:r w:rsidR="001C58B1">
              <w:rPr>
                <w:sz w:val="24"/>
              </w:rPr>
              <w:t xml:space="preserve"> –</w:t>
            </w:r>
            <w:r>
              <w:rPr>
                <w:sz w:val="24"/>
              </w:rPr>
              <w:t xml:space="preserve"> кошти </w:t>
            </w:r>
            <w:r w:rsidR="001C58B1">
              <w:rPr>
                <w:sz w:val="24"/>
              </w:rPr>
              <w:t>загального</w:t>
            </w:r>
            <w:r>
              <w:rPr>
                <w:sz w:val="24"/>
              </w:rPr>
              <w:t xml:space="preserve"> ф</w:t>
            </w:r>
            <w:r w:rsidR="001C58B1">
              <w:rPr>
                <w:sz w:val="24"/>
              </w:rPr>
              <w:t xml:space="preserve">онду </w:t>
            </w:r>
            <w:r w:rsidR="0080649E">
              <w:rPr>
                <w:sz w:val="24"/>
              </w:rPr>
              <w:t>Д</w:t>
            </w:r>
            <w:r w:rsidR="001C58B1">
              <w:rPr>
                <w:sz w:val="24"/>
              </w:rPr>
              <w:t>ержавного бюджету України.</w:t>
            </w:r>
          </w:p>
        </w:tc>
      </w:tr>
      <w:tr w:rsidR="00A56736">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Default="00002063">
            <w:pPr>
              <w:spacing w:after="0" w:line="240" w:lineRule="auto"/>
              <w:jc w:val="both"/>
            </w:pPr>
            <w:r>
              <w:rPr>
                <w:rFonts w:ascii="Times New Roman" w:eastAsia="Times New Roman" w:hAnsi="Times New Roman" w:cs="Times New Roman"/>
                <w:sz w:val="24"/>
              </w:rPr>
              <w:t>5.</w:t>
            </w:r>
          </w:p>
        </w:tc>
        <w:tc>
          <w:tcPr>
            <w:tcW w:w="3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Default="00002063">
            <w:pPr>
              <w:spacing w:after="0" w:line="240" w:lineRule="auto"/>
            </w:pPr>
            <w:r>
              <w:rPr>
                <w:rFonts w:ascii="Times New Roman" w:eastAsia="Times New Roman" w:hAnsi="Times New Roman" w:cs="Times New Roman"/>
                <w:b/>
                <w:sz w:val="24"/>
              </w:rPr>
              <w:t xml:space="preserve">Обґрунтування технічних та якісних характеристик предмета закупівлі </w:t>
            </w: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Default="00002063">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Технічні, якісні та кількісні характеристики предмета закупівлі:</w:t>
            </w:r>
          </w:p>
          <w:p w:rsidR="00CE256A" w:rsidRDefault="00CE256A" w:rsidP="00CE256A">
            <w:pPr>
              <w:spacing w:after="0" w:line="240" w:lineRule="auto"/>
              <w:jc w:val="both"/>
              <w:rPr>
                <w:rFonts w:ascii="Times New Roman" w:hAnsi="Times New Roman" w:cs="Times New Roman"/>
                <w:sz w:val="24"/>
              </w:rPr>
            </w:pPr>
            <w:r w:rsidRPr="00CE256A">
              <w:rPr>
                <w:rFonts w:ascii="Times New Roman" w:hAnsi="Times New Roman" w:cs="Times New Roman"/>
                <w:sz w:val="24"/>
              </w:rPr>
              <w:t>Якість природного газу, що передається Оператором ГРМ Споживачу на межі балансової належності його об'єкта, має відповідати вимогам, встановленим Кодексом газорозподільних систем. Величина тиску природного газу на межі балансової належності Споживача повинна відповідати значенням, визначен</w:t>
            </w:r>
            <w:r>
              <w:rPr>
                <w:rFonts w:ascii="Times New Roman" w:hAnsi="Times New Roman" w:cs="Times New Roman"/>
                <w:sz w:val="24"/>
              </w:rPr>
              <w:t>им в нормативних документах.</w:t>
            </w:r>
          </w:p>
          <w:p w:rsidR="00CE256A" w:rsidRDefault="00CE256A" w:rsidP="00CE256A">
            <w:pPr>
              <w:spacing w:after="0" w:line="240" w:lineRule="auto"/>
              <w:jc w:val="both"/>
              <w:rPr>
                <w:rFonts w:ascii="Times New Roman" w:hAnsi="Times New Roman" w:cs="Times New Roman"/>
                <w:sz w:val="24"/>
              </w:rPr>
            </w:pPr>
            <w:bookmarkStart w:id="0" w:name="_GoBack"/>
            <w:bookmarkEnd w:id="0"/>
            <w:r w:rsidRPr="00CE256A">
              <w:rPr>
                <w:rFonts w:ascii="Times New Roman" w:hAnsi="Times New Roman" w:cs="Times New Roman"/>
                <w:sz w:val="24"/>
              </w:rPr>
              <w:t>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Кодекс</w:t>
            </w:r>
            <w:r>
              <w:rPr>
                <w:rFonts w:ascii="Times New Roman" w:hAnsi="Times New Roman" w:cs="Times New Roman"/>
                <w:sz w:val="24"/>
              </w:rPr>
              <w:t>ом газорозподільних систем.</w:t>
            </w:r>
          </w:p>
          <w:p w:rsidR="00652B73" w:rsidRPr="00CE256A" w:rsidRDefault="00CE256A" w:rsidP="00CE256A">
            <w:pPr>
              <w:spacing w:after="0" w:line="240" w:lineRule="auto"/>
              <w:jc w:val="both"/>
              <w:rPr>
                <w:rFonts w:ascii="Times New Roman" w:hAnsi="Times New Roman" w:cs="Times New Roman"/>
                <w:sz w:val="24"/>
                <w:szCs w:val="24"/>
                <w:lang w:val="ru-RU"/>
              </w:rPr>
            </w:pPr>
            <w:r w:rsidRPr="00CE256A">
              <w:rPr>
                <w:rFonts w:ascii="Times New Roman" w:hAnsi="Times New Roman" w:cs="Times New Roman"/>
                <w:sz w:val="24"/>
              </w:rPr>
              <w:t xml:space="preserve">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 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Кодексу газорозподільних систем. </w:t>
            </w:r>
          </w:p>
        </w:tc>
      </w:tr>
    </w:tbl>
    <w:p w:rsidR="00A56736" w:rsidRDefault="00A56736">
      <w:pPr>
        <w:spacing w:after="0" w:line="240" w:lineRule="auto"/>
        <w:rPr>
          <w:rFonts w:ascii="Times New Roman" w:eastAsia="Times New Roman" w:hAnsi="Times New Roman" w:cs="Times New Roman"/>
          <w:sz w:val="28"/>
        </w:rPr>
      </w:pPr>
    </w:p>
    <w:sectPr w:rsidR="00A5673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36"/>
    <w:rsid w:val="00002063"/>
    <w:rsid w:val="00121964"/>
    <w:rsid w:val="001C58B1"/>
    <w:rsid w:val="00652B73"/>
    <w:rsid w:val="0080649E"/>
    <w:rsid w:val="00850397"/>
    <w:rsid w:val="00A13CF3"/>
    <w:rsid w:val="00A56736"/>
    <w:rsid w:val="00AA0F21"/>
    <w:rsid w:val="00C4387F"/>
    <w:rsid w:val="00CE256A"/>
    <w:rsid w:val="00ED6DB5"/>
    <w:rsid w:val="00F65C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C87B"/>
  <w15:docId w15:val="{CC736CBC-7C51-4599-B85C-D65E30DC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C58B1"/>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a4">
    <w:name w:val="Основний текст з відступом Знак"/>
    <w:basedOn w:val="a0"/>
    <w:link w:val="a3"/>
    <w:rsid w:val="001C58B1"/>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002063"/>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02063"/>
    <w:rPr>
      <w:rFonts w:ascii="Segoe UI" w:hAnsi="Segoe UI" w:cs="Segoe UI"/>
      <w:sz w:val="18"/>
      <w:szCs w:val="18"/>
    </w:rPr>
  </w:style>
  <w:style w:type="character" w:customStyle="1" w:styleId="qaclassifierdescrcode">
    <w:name w:val="qa_classifier_descr_code"/>
    <w:basedOn w:val="a0"/>
    <w:rsid w:val="00ED6DB5"/>
  </w:style>
  <w:style w:type="character" w:customStyle="1" w:styleId="qaclassifierdescrprimary">
    <w:name w:val="qa_classifier_descr_primary"/>
    <w:basedOn w:val="a0"/>
    <w:rsid w:val="00ED6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8ADCE-BD5F-43F1-B4F0-4EB039E35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1244</Words>
  <Characters>710</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4</cp:revision>
  <cp:lastPrinted>2021-12-30T10:45:00Z</cp:lastPrinted>
  <dcterms:created xsi:type="dcterms:W3CDTF">2021-12-30T10:40:00Z</dcterms:created>
  <dcterms:modified xsi:type="dcterms:W3CDTF">2021-12-30T10:45:00Z</dcterms:modified>
</cp:coreProperties>
</file>