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59F" w:rsidRPr="00535240" w:rsidRDefault="00535240" w:rsidP="00535240">
      <w:pPr>
        <w:jc w:val="right"/>
        <w:rPr>
          <w:rFonts w:ascii="Times New Roman" w:hAnsi="Times New Roman" w:cs="Times New Roman"/>
        </w:rPr>
      </w:pPr>
      <w:r w:rsidRPr="00535240">
        <w:rPr>
          <w:rFonts w:ascii="Times New Roman" w:hAnsi="Times New Roman" w:cs="Times New Roman"/>
        </w:rPr>
        <w:t>Додаток 1</w:t>
      </w:r>
    </w:p>
    <w:p w:rsidR="00D46AAA" w:rsidRDefault="00D46AAA" w:rsidP="00D46AAA">
      <w:pPr>
        <w:ind w:firstLine="142"/>
        <w:jc w:val="center"/>
        <w:rPr>
          <w:rFonts w:ascii="Times New Roman" w:hAnsi="Times New Roman"/>
          <w:sz w:val="28"/>
          <w:szCs w:val="28"/>
        </w:rPr>
      </w:pPr>
    </w:p>
    <w:p w:rsidR="00CC1FF0" w:rsidRPr="00D46AAA" w:rsidRDefault="00DD6CD2" w:rsidP="00D46AAA">
      <w:pPr>
        <w:ind w:firstLine="14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D46AAA">
        <w:rPr>
          <w:rFonts w:ascii="Times New Roman" w:hAnsi="Times New Roman"/>
          <w:sz w:val="28"/>
          <w:szCs w:val="28"/>
        </w:rPr>
        <w:t>Обґрунтування застосування процедури закупівлі </w:t>
      </w:r>
      <w:r w:rsidRPr="00D46AAA">
        <w:rPr>
          <w:rFonts w:ascii="Times New Roman" w:hAnsi="Times New Roman" w:cs="Times New Roman"/>
          <w:sz w:val="28"/>
          <w:szCs w:val="28"/>
        </w:rPr>
        <w:t xml:space="preserve">послуги з встановлення систем </w:t>
      </w:r>
      <w:r w:rsidR="00502DA3" w:rsidRPr="00502DA3">
        <w:rPr>
          <w:rFonts w:ascii="Times New Roman" w:hAnsi="Times New Roman" w:cs="Times New Roman"/>
          <w:sz w:val="28"/>
          <w:szCs w:val="28"/>
        </w:rPr>
        <w:t xml:space="preserve">пожежної сигналізації </w:t>
      </w:r>
      <w:r w:rsidRPr="00D46AAA">
        <w:rPr>
          <w:rFonts w:ascii="Times New Roman" w:hAnsi="Times New Roman"/>
          <w:sz w:val="28"/>
          <w:szCs w:val="28"/>
        </w:rPr>
        <w:t xml:space="preserve">шляхом </w:t>
      </w:r>
      <w:r w:rsidRPr="00D46AAA">
        <w:rPr>
          <w:rFonts w:ascii="Times New Roman" w:hAnsi="Times New Roman"/>
          <w:sz w:val="28"/>
          <w:szCs w:val="28"/>
          <w:shd w:val="clear" w:color="auto" w:fill="FFFFFF"/>
        </w:rPr>
        <w:t xml:space="preserve">відкритих торгів відповідно до ч.1 ст.20 Закону України «Про публічні закупівлі» </w:t>
      </w:r>
      <w:r w:rsidRPr="00D46AAA">
        <w:rPr>
          <w:rFonts w:ascii="Times New Roman" w:hAnsi="Times New Roman"/>
          <w:sz w:val="28"/>
          <w:szCs w:val="28"/>
        </w:rPr>
        <w:t>УСБУ у Хмельницькій області</w:t>
      </w:r>
    </w:p>
    <w:tbl>
      <w:tblPr>
        <w:tblStyle w:val="a3"/>
        <w:tblW w:w="0" w:type="auto"/>
        <w:tblLook w:val="04A0"/>
      </w:tblPr>
      <w:tblGrid>
        <w:gridCol w:w="3365"/>
        <w:gridCol w:w="6235"/>
      </w:tblGrid>
      <w:tr w:rsidR="00CC1FF0" w:rsidRPr="00FC09A5" w:rsidTr="00D02FD3">
        <w:trPr>
          <w:trHeight w:val="674"/>
        </w:trPr>
        <w:tc>
          <w:tcPr>
            <w:tcW w:w="9600" w:type="dxa"/>
            <w:gridSpan w:val="2"/>
          </w:tcPr>
          <w:p w:rsidR="00CC1FF0" w:rsidRPr="00D46AAA" w:rsidRDefault="00FC09A5" w:rsidP="00FC09A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6AAA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D46AAA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CC1FF0" w:rsidRPr="004D796C" w:rsidTr="00DD6CD2">
        <w:trPr>
          <w:trHeight w:val="995"/>
        </w:trPr>
        <w:tc>
          <w:tcPr>
            <w:tcW w:w="3365" w:type="dxa"/>
          </w:tcPr>
          <w:p w:rsidR="00CC1FF0" w:rsidRPr="004D796C" w:rsidRDefault="00FC09A5" w:rsidP="0053524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Назва предмета закупівлі </w:t>
            </w:r>
          </w:p>
        </w:tc>
        <w:tc>
          <w:tcPr>
            <w:tcW w:w="6235" w:type="dxa"/>
          </w:tcPr>
          <w:p w:rsidR="00CC1FF0" w:rsidRPr="00502DA3" w:rsidRDefault="00502DA3" w:rsidP="00502DA3">
            <w:pPr>
              <w:pStyle w:val="a4"/>
              <w:ind w:firstLine="604"/>
              <w:jc w:val="both"/>
              <w:rPr>
                <w:rFonts w:ascii="Times New Roman" w:hAnsi="Times New Roman"/>
                <w:sz w:val="26"/>
                <w:szCs w:val="26"/>
              </w:rPr>
            </w:pPr>
            <w:hyperlink r:id="rId4" w:history="1">
              <w:r w:rsidRPr="00502DA3">
                <w:rPr>
                  <w:rFonts w:ascii="Times New Roman" w:hAnsi="Times New Roman"/>
                  <w:sz w:val="26"/>
                  <w:szCs w:val="26"/>
                </w:rPr>
                <w:t xml:space="preserve">Послуги зі встановлення обладнання </w:t>
              </w:r>
              <w:proofErr w:type="spellStart"/>
              <w:r w:rsidRPr="00502DA3">
                <w:rPr>
                  <w:rFonts w:ascii="Times New Roman" w:hAnsi="Times New Roman"/>
                  <w:sz w:val="26"/>
                  <w:szCs w:val="26"/>
                </w:rPr>
                <w:t>системи</w:t>
              </w:r>
              <w:proofErr w:type="spellEnd"/>
              <w:r w:rsidRPr="00502DA3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502DA3">
                <w:rPr>
                  <w:rFonts w:ascii="Times New Roman" w:hAnsi="Times New Roman"/>
                  <w:sz w:val="26"/>
                  <w:szCs w:val="26"/>
                </w:rPr>
                <w:t>пожежної</w:t>
              </w:r>
              <w:proofErr w:type="spellEnd"/>
              <w:r w:rsidRPr="00502DA3">
                <w:rPr>
                  <w:rFonts w:ascii="Times New Roman" w:hAnsi="Times New Roman"/>
                  <w:sz w:val="26"/>
                  <w:szCs w:val="26"/>
                </w:rPr>
                <w:t xml:space="preserve"> </w:t>
              </w:r>
              <w:proofErr w:type="spellStart"/>
              <w:r w:rsidRPr="00502DA3">
                <w:rPr>
                  <w:rFonts w:ascii="Times New Roman" w:hAnsi="Times New Roman"/>
                  <w:sz w:val="26"/>
                  <w:szCs w:val="26"/>
                </w:rPr>
                <w:t>сигналізації</w:t>
              </w:r>
              <w:proofErr w:type="spellEnd"/>
              <w:r w:rsidRPr="00502DA3">
                <w:rPr>
                  <w:rFonts w:ascii="Times New Roman" w:hAnsi="Times New Roman"/>
                  <w:sz w:val="26"/>
                  <w:szCs w:val="26"/>
                </w:rPr>
                <w:t xml:space="preserve"> та оповіщення про пожеж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>у</w:t>
            </w:r>
            <w:r w:rsidRPr="00502D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D6CD2" w:rsidRPr="00502DA3">
              <w:rPr>
                <w:rFonts w:ascii="Times New Roman" w:hAnsi="Times New Roman"/>
                <w:sz w:val="26"/>
                <w:szCs w:val="26"/>
              </w:rPr>
              <w:t xml:space="preserve">згідно з кодом </w:t>
            </w:r>
            <w:proofErr w:type="spellStart"/>
            <w:r w:rsidR="00DD6CD2" w:rsidRPr="00502DA3">
              <w:rPr>
                <w:rFonts w:ascii="Times New Roman" w:hAnsi="Times New Roman"/>
                <w:sz w:val="26"/>
                <w:szCs w:val="26"/>
              </w:rPr>
              <w:t>ДК</w:t>
            </w:r>
            <w:proofErr w:type="spellEnd"/>
            <w:r w:rsidR="00DD6CD2" w:rsidRPr="00502DA3">
              <w:rPr>
                <w:rFonts w:ascii="Times New Roman" w:hAnsi="Times New Roman"/>
                <w:sz w:val="26"/>
                <w:szCs w:val="26"/>
              </w:rPr>
              <w:t xml:space="preserve"> 021:2015 45310000-9 Електромонтажні роботи</w:t>
            </w:r>
          </w:p>
        </w:tc>
      </w:tr>
      <w:tr w:rsidR="00CC1FF0" w:rsidRPr="004D796C" w:rsidTr="004D796C">
        <w:trPr>
          <w:trHeight w:val="135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6235" w:type="dxa"/>
          </w:tcPr>
          <w:p w:rsidR="00CC1FF0" w:rsidRPr="00502DA3" w:rsidRDefault="00502DA3" w:rsidP="00502DA3">
            <w:pPr>
              <w:pStyle w:val="a4"/>
              <w:ind w:firstLine="6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2DA3">
              <w:rPr>
                <w:rFonts w:ascii="Times New Roman" w:hAnsi="Times New Roman"/>
                <w:sz w:val="26"/>
                <w:szCs w:val="26"/>
              </w:rPr>
              <w:t xml:space="preserve">Відповідно до вимог пунктів 5.2.21., 7.6.1., 10.2.21., 13.1.1., «Правил пожежної безпеки для об’єктів Служби безпеки України», затверджених наказом Служби безпеки України від 30.11.2001 №310 «Будинки, приміщення та споруди об’єктів СБ України повинні бути обладнані установками автоматичної пожежної сигналізації та пожежогасіння відповідно до діючих будівельних норм і правил та Переліку будівель, споруд і приміщень підрозділів Центрального управління, регіональних органів, органів військової контррозвідки, військових частин, навчальних, науково-дослідних та лікувально-оздоровчих закладів СБ України, які підлягають обладнанню автоматичними установками пожежогасіння та пожежної сигналізації» </w:t>
            </w:r>
          </w:p>
        </w:tc>
      </w:tr>
      <w:tr w:rsidR="00CC1FF0" w:rsidRPr="004D796C" w:rsidTr="004D796C">
        <w:trPr>
          <w:trHeight w:val="1412"/>
        </w:trPr>
        <w:tc>
          <w:tcPr>
            <w:tcW w:w="3365" w:type="dxa"/>
          </w:tcPr>
          <w:p w:rsidR="00CC1FF0" w:rsidRPr="004D796C" w:rsidRDefault="00CE5327" w:rsidP="00CE53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Обгрунтування</w:t>
            </w:r>
            <w:proofErr w:type="spellEnd"/>
            <w:r w:rsidRPr="004D796C">
              <w:rPr>
                <w:rFonts w:ascii="Times New Roman" w:hAnsi="Times New Roman" w:cs="Times New Roman"/>
                <w:sz w:val="26"/>
                <w:szCs w:val="26"/>
              </w:rPr>
              <w:t xml:space="preserve"> очікува</w:t>
            </w:r>
            <w:r w:rsidR="00D02FD3">
              <w:rPr>
                <w:rFonts w:ascii="Times New Roman" w:hAnsi="Times New Roman" w:cs="Times New Roman"/>
                <w:sz w:val="26"/>
                <w:szCs w:val="26"/>
              </w:rPr>
              <w:t>ної вартості предмета закупівлі</w:t>
            </w:r>
            <w:r w:rsidRPr="004D796C">
              <w:rPr>
                <w:rFonts w:ascii="Times New Roman" w:hAnsi="Times New Roman" w:cs="Times New Roman"/>
                <w:sz w:val="26"/>
                <w:szCs w:val="26"/>
              </w:rPr>
              <w:t>, розміру бюджетного призначення</w:t>
            </w:r>
          </w:p>
        </w:tc>
        <w:tc>
          <w:tcPr>
            <w:tcW w:w="6235" w:type="dxa"/>
          </w:tcPr>
          <w:p w:rsidR="00CC1FF0" w:rsidRPr="00502DA3" w:rsidRDefault="004D796C" w:rsidP="00502DA3">
            <w:pPr>
              <w:ind w:firstLine="604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02DA3">
              <w:rPr>
                <w:rFonts w:ascii="Times New Roman" w:hAnsi="Times New Roman"/>
                <w:sz w:val="26"/>
                <w:szCs w:val="26"/>
              </w:rPr>
              <w:t>Очікувану вартість предмета закупівлі «</w:t>
            </w:r>
            <w:hyperlink r:id="rId5" w:history="1">
              <w:r w:rsidR="00502DA3">
                <w:rPr>
                  <w:rFonts w:ascii="Times New Roman" w:hAnsi="Times New Roman"/>
                  <w:sz w:val="26"/>
                  <w:szCs w:val="26"/>
                </w:rPr>
                <w:t>В</w:t>
              </w:r>
              <w:r w:rsidR="00502DA3" w:rsidRPr="00502DA3">
                <w:rPr>
                  <w:rFonts w:ascii="Times New Roman" w:hAnsi="Times New Roman"/>
                  <w:sz w:val="26"/>
                  <w:szCs w:val="26"/>
                </w:rPr>
                <w:t>становлення обладнання системи пожежної сигналізації та оповіщення про пожеж</w:t>
              </w:r>
            </w:hyperlink>
            <w:r w:rsidR="00502DA3" w:rsidRPr="00502DA3">
              <w:rPr>
                <w:rFonts w:ascii="Times New Roman" w:hAnsi="Times New Roman"/>
                <w:sz w:val="26"/>
                <w:szCs w:val="26"/>
              </w:rPr>
              <w:t>у</w:t>
            </w:r>
            <w:r w:rsidRPr="00502DA3">
              <w:rPr>
                <w:rFonts w:ascii="Times New Roman" w:hAnsi="Times New Roman"/>
                <w:sz w:val="26"/>
                <w:szCs w:val="26"/>
              </w:rPr>
              <w:t>» згідно з кодом</w:t>
            </w:r>
            <w:r w:rsidR="00502DA3" w:rsidRPr="00502DA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502DA3" w:rsidRPr="00502DA3">
              <w:rPr>
                <w:rFonts w:ascii="Times New Roman" w:hAnsi="Times New Roman"/>
                <w:sz w:val="26"/>
                <w:szCs w:val="26"/>
              </w:rPr>
              <w:t>ДК</w:t>
            </w:r>
            <w:proofErr w:type="spellEnd"/>
            <w:r w:rsidR="00502DA3" w:rsidRPr="00502DA3">
              <w:rPr>
                <w:rFonts w:ascii="Times New Roman" w:hAnsi="Times New Roman"/>
                <w:sz w:val="26"/>
                <w:szCs w:val="26"/>
              </w:rPr>
              <w:t xml:space="preserve"> 021-2015 (CPV): 45310000-3 - Електромонтажні роботи, номер плану UA-P-2021-11-16-014755-a</w:t>
            </w:r>
            <w:r w:rsidR="00502DA3">
              <w:rPr>
                <w:rFonts w:ascii="Times New Roman" w:hAnsi="Times New Roman"/>
                <w:sz w:val="26"/>
                <w:szCs w:val="26"/>
              </w:rPr>
              <w:t>)</w:t>
            </w:r>
            <w:r w:rsidR="009145A9" w:rsidRPr="00502DA3">
              <w:rPr>
                <w:rFonts w:ascii="Times New Roman" w:hAnsi="Times New Roman"/>
                <w:sz w:val="26"/>
                <w:szCs w:val="26"/>
              </w:rPr>
              <w:t>, виходячи із потреб у 2020 році  та  тарифів, які діють у 2021 році. Розмір бюджетного призначення на 2021 рік становить 2 288 320.00 грн.</w:t>
            </w:r>
            <w:bookmarkStart w:id="0" w:name="_GoBack"/>
            <w:bookmarkEnd w:id="0"/>
          </w:p>
        </w:tc>
      </w:tr>
    </w:tbl>
    <w:p w:rsidR="00CC1FF0" w:rsidRPr="00535240" w:rsidRDefault="00CC1FF0" w:rsidP="005352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1FF0" w:rsidRPr="00535240" w:rsidSect="00792F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A2547"/>
    <w:rsid w:val="001A2547"/>
    <w:rsid w:val="002273FC"/>
    <w:rsid w:val="00335E1D"/>
    <w:rsid w:val="004C04F3"/>
    <w:rsid w:val="004D796C"/>
    <w:rsid w:val="00502DA3"/>
    <w:rsid w:val="00535240"/>
    <w:rsid w:val="006E19B9"/>
    <w:rsid w:val="0071259F"/>
    <w:rsid w:val="00792F0D"/>
    <w:rsid w:val="009145A9"/>
    <w:rsid w:val="00930C79"/>
    <w:rsid w:val="00A10C50"/>
    <w:rsid w:val="00A66EF4"/>
    <w:rsid w:val="00C340C7"/>
    <w:rsid w:val="00CC1FF0"/>
    <w:rsid w:val="00CE5327"/>
    <w:rsid w:val="00D02FD3"/>
    <w:rsid w:val="00D46AAA"/>
    <w:rsid w:val="00DD6CD2"/>
    <w:rsid w:val="00F358B8"/>
    <w:rsid w:val="00FC0280"/>
    <w:rsid w:val="00FC0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F0D"/>
  </w:style>
  <w:style w:type="paragraph" w:styleId="2">
    <w:name w:val="heading 2"/>
    <w:basedOn w:val="a"/>
    <w:link w:val="20"/>
    <w:uiPriority w:val="9"/>
    <w:qFormat/>
    <w:rsid w:val="00502D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ue">
    <w:name w:val="value"/>
    <w:basedOn w:val="a0"/>
    <w:rsid w:val="00502DA3"/>
  </w:style>
  <w:style w:type="paragraph" w:styleId="a4">
    <w:name w:val="No Spacing"/>
    <w:uiPriority w:val="1"/>
    <w:qFormat/>
    <w:rsid w:val="00502DA3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502DA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js-signtitle">
    <w:name w:val="js-signtitle"/>
    <w:basedOn w:val="a0"/>
    <w:rsid w:val="00502D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1F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zo.com.ua/plans/19655114" TargetMode="External"/><Relationship Id="rId4" Type="http://schemas.openxmlformats.org/officeDocument/2006/relationships/hyperlink" Target="https://www.dzo.com.ua/plans/196551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Назаренко С.М.</cp:lastModifiedBy>
  <cp:revision>2</cp:revision>
  <cp:lastPrinted>2021-11-19T09:29:00Z</cp:lastPrinted>
  <dcterms:created xsi:type="dcterms:W3CDTF">2021-11-19T09:29:00Z</dcterms:created>
  <dcterms:modified xsi:type="dcterms:W3CDTF">2021-11-19T09:29:00Z</dcterms:modified>
</cp:coreProperties>
</file>