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DC113C" w:rsidRDefault="00DC113C" w:rsidP="00DC113C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798"/>
        <w:gridCol w:w="5528"/>
      </w:tblGrid>
      <w:tr w:rsidR="00DC113C" w:rsidRPr="000F000B" w:rsidTr="000D111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8E" w:rsidRPr="000F000B" w:rsidRDefault="00DB3C8E" w:rsidP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sz w:val="24"/>
                <w:szCs w:val="24"/>
                <w:lang w:val="ru-RU"/>
              </w:rPr>
              <w:t>ПЕОМ в комплекті і ноутбуки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</w:p>
          <w:p w:rsidR="00DC113C" w:rsidRPr="000F000B" w:rsidRDefault="00DC113C" w:rsidP="00DC113C">
            <w:pPr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Код Державного класифікатора </w:t>
            </w:r>
            <w:r w:rsidR="00DB3C8E" w:rsidRPr="000F000B">
              <w:rPr>
                <w:sz w:val="24"/>
                <w:szCs w:val="24"/>
                <w:lang w:val="ru-RU"/>
              </w:rPr>
              <w:t xml:space="preserve">ДК 021:2015 – 30210000-4 – Машини для обробки даних (апаратна </w:t>
            </w:r>
            <w:r w:rsidR="00DB3C8E" w:rsidRPr="000F000B">
              <w:rPr>
                <w:bCs/>
                <w:iCs/>
                <w:sz w:val="24"/>
                <w:szCs w:val="24"/>
                <w:lang w:val="ru-RU"/>
              </w:rPr>
              <w:t>частина)</w:t>
            </w:r>
          </w:p>
        </w:tc>
      </w:tr>
      <w:tr w:rsidR="00DC113C" w:rsidRPr="000F000B" w:rsidTr="000D111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Відкриті торги</w:t>
            </w:r>
          </w:p>
        </w:tc>
      </w:tr>
      <w:tr w:rsidR="00DC113C" w:rsidRPr="000F000B" w:rsidTr="000D111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 w:rsidP="000D111C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Унікальний номер оголошення про проведення конку</w:t>
            </w:r>
            <w:r w:rsidR="000D111C"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рентної</w:t>
            </w: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13C" w:rsidRPr="000F000B" w:rsidRDefault="00DC113C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UA-2021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-09-</w:t>
            </w:r>
            <w:r w:rsidR="00D95D62" w:rsidRPr="000F000B">
              <w:rPr>
                <w:rFonts w:eastAsia="Times New Roman" w:cs="Times New Roman"/>
                <w:sz w:val="24"/>
                <w:szCs w:val="24"/>
              </w:rPr>
              <w:t>24-012015-b</w:t>
            </w:r>
          </w:p>
          <w:p w:rsidR="00DC113C" w:rsidRPr="000F000B" w:rsidRDefault="00DC113C">
            <w:pPr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DC113C" w:rsidRPr="000F000B" w:rsidTr="000D111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13C" w:rsidRPr="000F000B" w:rsidRDefault="00DC113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4E4" w:rsidRPr="000F000B" w:rsidRDefault="00D95D62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sz w:val="24"/>
                <w:szCs w:val="24"/>
                <w:lang w:val="ru-RU"/>
              </w:rPr>
              <w:t>191</w:t>
            </w:r>
            <w:r w:rsidRPr="000F000B">
              <w:rPr>
                <w:sz w:val="24"/>
                <w:szCs w:val="24"/>
              </w:rPr>
              <w:t> </w:t>
            </w:r>
            <w:r w:rsidRPr="000F000B">
              <w:rPr>
                <w:sz w:val="24"/>
                <w:szCs w:val="24"/>
                <w:lang w:val="ru-RU"/>
              </w:rPr>
              <w:t>392 (сто дев’яносто одна тисяча триста дев’яносто дві)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="00DB3C8E" w:rsidRPr="000F000B">
              <w:rPr>
                <w:sz w:val="24"/>
                <w:szCs w:val="24"/>
                <w:lang w:val="uk-UA"/>
              </w:rPr>
              <w:t>гривні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з ПДВ.</w:t>
            </w:r>
          </w:p>
          <w:p w:rsidR="000D111C" w:rsidRPr="000F000B" w:rsidRDefault="000D111C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Джерела фінансування 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–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D95D62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191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 </w:t>
            </w:r>
            <w:r w:rsidR="00D95D62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3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92,00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грн. кошти</w:t>
            </w:r>
            <w:r w:rsidR="00D95D62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0F000B">
              <w:rPr>
                <w:rFonts w:eastAsia="Times New Roman" w:cs="Times New Roman"/>
                <w:sz w:val="24"/>
                <w:szCs w:val="24"/>
                <w:lang w:val="uk-UA"/>
              </w:rPr>
              <w:t>загального та</w:t>
            </w:r>
            <w:bookmarkStart w:id="0" w:name="_GoBack"/>
            <w:bookmarkEnd w:id="0"/>
            <w:r w:rsidR="00D95D62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спеціальних фондів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державного бюджету України </w:t>
            </w: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(субвенції місцевих бюджетів, які надійдуть протягом 2021 року).</w:t>
            </w:r>
          </w:p>
          <w:p w:rsidR="003524E4" w:rsidRPr="000F000B" w:rsidRDefault="003524E4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:rsidR="000D111C" w:rsidRPr="000F000B" w:rsidRDefault="00DC113C" w:rsidP="00DB3C8E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на сайтах компаній, які спеціалізуються на постачанні зазначеного предмету закупівлі</w:t>
            </w:r>
            <w:r w:rsidR="00DB3C8E" w:rsidRPr="000F000B">
              <w:rPr>
                <w:rFonts w:eastAsia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F000B" w:rsidRPr="000F000B" w:rsidTr="000D111C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0B" w:rsidRPr="000F000B" w:rsidRDefault="000F000B" w:rsidP="000F000B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0B" w:rsidRPr="000F000B" w:rsidRDefault="000F000B" w:rsidP="000F000B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0F000B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0B" w:rsidRPr="000F000B" w:rsidRDefault="000F000B" w:rsidP="000F000B">
            <w:pPr>
              <w:rPr>
                <w:b/>
                <w:bCs/>
                <w:sz w:val="24"/>
                <w:szCs w:val="24"/>
                <w:lang w:val="uk-UA"/>
              </w:rPr>
            </w:pPr>
            <w:r w:rsidRPr="000F000B">
              <w:rPr>
                <w:b/>
                <w:bCs/>
                <w:sz w:val="24"/>
                <w:szCs w:val="24"/>
                <w:lang w:val="uk-UA"/>
              </w:rPr>
              <w:t xml:space="preserve">ПЕОМ 1 в комплекті (8 комплектів): </w:t>
            </w:r>
          </w:p>
          <w:p w:rsidR="000F000B" w:rsidRPr="000F000B" w:rsidRDefault="000F000B" w:rsidP="000F000B">
            <w:pPr>
              <w:rPr>
                <w:sz w:val="24"/>
                <w:szCs w:val="24"/>
                <w:lang w:val="uk-UA"/>
              </w:rPr>
            </w:pPr>
            <w:r w:rsidRPr="000F000B">
              <w:rPr>
                <w:sz w:val="24"/>
                <w:szCs w:val="24"/>
                <w:lang w:val="uk-UA"/>
              </w:rPr>
              <w:t xml:space="preserve">Процесор </w:t>
            </w:r>
            <w:r w:rsidRPr="000F000B">
              <w:rPr>
                <w:sz w:val="24"/>
                <w:szCs w:val="24"/>
              </w:rPr>
              <w:t>INTEL</w:t>
            </w:r>
            <w:r w:rsidRPr="000F000B">
              <w:rPr>
                <w:sz w:val="24"/>
                <w:szCs w:val="24"/>
                <w:lang w:val="uk-UA"/>
              </w:rPr>
              <w:t xml:space="preserve"> </w:t>
            </w:r>
            <w:r w:rsidRPr="000F000B">
              <w:rPr>
                <w:sz w:val="24"/>
                <w:szCs w:val="24"/>
              </w:rPr>
              <w:t>Pentium</w:t>
            </w:r>
            <w:r w:rsidRPr="000F000B">
              <w:rPr>
                <w:sz w:val="24"/>
                <w:szCs w:val="24"/>
                <w:lang w:val="uk-UA"/>
              </w:rPr>
              <w:t xml:space="preserve"> </w:t>
            </w:r>
            <w:r w:rsidRPr="000F000B">
              <w:rPr>
                <w:sz w:val="24"/>
                <w:szCs w:val="24"/>
              </w:rPr>
              <w:t>G</w:t>
            </w:r>
            <w:r w:rsidRPr="000F000B">
              <w:rPr>
                <w:sz w:val="24"/>
                <w:szCs w:val="24"/>
                <w:lang w:val="uk-UA"/>
              </w:rPr>
              <w:t>6405 (</w:t>
            </w:r>
            <w:r w:rsidRPr="000F000B">
              <w:rPr>
                <w:sz w:val="24"/>
                <w:szCs w:val="24"/>
              </w:rPr>
              <w:t>BX</w:t>
            </w:r>
            <w:r w:rsidRPr="000F000B">
              <w:rPr>
                <w:sz w:val="24"/>
                <w:szCs w:val="24"/>
                <w:lang w:val="uk-UA"/>
              </w:rPr>
              <w:t>80701</w:t>
            </w:r>
            <w:r w:rsidRPr="000F000B">
              <w:rPr>
                <w:sz w:val="24"/>
                <w:szCs w:val="24"/>
              </w:rPr>
              <w:t>G</w:t>
            </w:r>
            <w:r w:rsidRPr="000F000B">
              <w:rPr>
                <w:sz w:val="24"/>
                <w:szCs w:val="24"/>
                <w:lang w:val="uk-UA"/>
              </w:rPr>
              <w:t xml:space="preserve">6405) </w:t>
            </w:r>
          </w:p>
          <w:p w:rsidR="000F000B" w:rsidRPr="000F000B" w:rsidRDefault="000F000B" w:rsidP="000F000B">
            <w:pPr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Системна плата Gigabyte H410M S2H s1200 mATX </w:t>
            </w:r>
          </w:p>
          <w:p w:rsidR="000F000B" w:rsidRPr="000F000B" w:rsidRDefault="000F000B" w:rsidP="000F000B">
            <w:pPr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Накопичувач SSD 2.5" 120GB Apacer (AP120GAS340G-1) </w:t>
            </w:r>
          </w:p>
          <w:p w:rsidR="000F000B" w:rsidRPr="000F000B" w:rsidRDefault="000F000B" w:rsidP="000F000B">
            <w:pPr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Модуль пам'яті для комп'ютера DDR4 4GB 2400 MHz eXceleram (E47033A) </w:t>
            </w:r>
          </w:p>
          <w:p w:rsidR="000F000B" w:rsidRPr="000F000B" w:rsidRDefault="000F000B" w:rsidP="000F000B">
            <w:pPr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Корпус Vinga CS110B Miditower, ATX, Mini - ITX, Micro - ATX, з блоком живлення, 400 Вт, 2 x USB 2.0</w:t>
            </w:r>
          </w:p>
          <w:p w:rsidR="000F000B" w:rsidRPr="000F000B" w:rsidRDefault="000F000B" w:rsidP="000F000B">
            <w:pPr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Монітор PHILIPS 203V5LSB26/10</w:t>
            </w:r>
          </w:p>
          <w:p w:rsidR="000F000B" w:rsidRPr="000F000B" w:rsidRDefault="000F000B" w:rsidP="000F000B">
            <w:pPr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Комплект Vinga KBS806 black провідний, USB, повнорозмірна, оптичний, 1200 dpi, Black</w:t>
            </w:r>
          </w:p>
          <w:p w:rsidR="000F000B" w:rsidRPr="000F000B" w:rsidRDefault="000F000B" w:rsidP="000F000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F000B">
              <w:rPr>
                <w:b/>
                <w:bCs/>
                <w:sz w:val="24"/>
                <w:szCs w:val="24"/>
                <w:lang w:val="ru-RU"/>
              </w:rPr>
              <w:t xml:space="preserve">ПЕОМ 2 в комплекті (2 комплекти): </w:t>
            </w:r>
          </w:p>
          <w:p w:rsidR="000F000B" w:rsidRPr="000F000B" w:rsidRDefault="000F000B" w:rsidP="000F000B">
            <w:pPr>
              <w:ind w:hanging="1"/>
              <w:jc w:val="both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Процесор </w:t>
            </w:r>
            <w:r w:rsidRPr="000F000B">
              <w:rPr>
                <w:sz w:val="24"/>
                <w:szCs w:val="24"/>
              </w:rPr>
              <w:t>INTEL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Celeron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G</w:t>
            </w:r>
            <w:r w:rsidRPr="000F000B">
              <w:rPr>
                <w:sz w:val="24"/>
                <w:szCs w:val="24"/>
                <w:lang w:val="ru-RU"/>
              </w:rPr>
              <w:t>5905 (</w:t>
            </w:r>
            <w:r w:rsidRPr="000F000B">
              <w:rPr>
                <w:sz w:val="24"/>
                <w:szCs w:val="24"/>
              </w:rPr>
              <w:t>BX</w:t>
            </w:r>
            <w:r w:rsidRPr="000F000B">
              <w:rPr>
                <w:sz w:val="24"/>
                <w:szCs w:val="24"/>
                <w:lang w:val="ru-RU"/>
              </w:rPr>
              <w:t>80701</w:t>
            </w:r>
            <w:r w:rsidRPr="000F000B">
              <w:rPr>
                <w:sz w:val="24"/>
                <w:szCs w:val="24"/>
              </w:rPr>
              <w:t>G</w:t>
            </w:r>
            <w:r w:rsidRPr="000F000B">
              <w:rPr>
                <w:sz w:val="24"/>
                <w:szCs w:val="24"/>
                <w:lang w:val="ru-RU"/>
              </w:rPr>
              <w:t xml:space="preserve">5905) </w:t>
            </w:r>
          </w:p>
          <w:p w:rsidR="000F000B" w:rsidRPr="000F000B" w:rsidRDefault="000F000B" w:rsidP="000F000B">
            <w:pPr>
              <w:ind w:hanging="1"/>
              <w:jc w:val="both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Системна плата Gigabyte H410M S2H s1200 mATX  </w:t>
            </w:r>
          </w:p>
          <w:p w:rsidR="000F000B" w:rsidRPr="000F000B" w:rsidRDefault="000F000B" w:rsidP="000F000B">
            <w:pPr>
              <w:ind w:hanging="1"/>
              <w:jc w:val="both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Накопичувач SSD 2.5" 120GB Apacer (AP120GAS340G-1)  </w:t>
            </w:r>
          </w:p>
          <w:p w:rsidR="000F000B" w:rsidRPr="000F000B" w:rsidRDefault="000F000B" w:rsidP="000F000B">
            <w:pPr>
              <w:ind w:hanging="1"/>
              <w:jc w:val="both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Модуль пам'яті для комп'ютера DDR4 4GB 2400 MHz eXceleram (E47033A)  </w:t>
            </w:r>
          </w:p>
          <w:p w:rsidR="000F000B" w:rsidRPr="000F000B" w:rsidRDefault="000F000B" w:rsidP="000F000B">
            <w:pPr>
              <w:ind w:hanging="1"/>
              <w:jc w:val="both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 xml:space="preserve">Корпус Rezone Case RCS101 Miditower, ATX, Mini - ITX, Micro - ATX, з блоком живлення, 400 Вт, чорний  </w:t>
            </w:r>
          </w:p>
          <w:p w:rsidR="000F000B" w:rsidRPr="000F000B" w:rsidRDefault="000F000B" w:rsidP="000F000B">
            <w:pPr>
              <w:ind w:hanging="1"/>
              <w:jc w:val="both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Комплект Vinga KBS806 black провідний, USB, повнорозмірна, оптичний, 1200 dpi, Black</w:t>
            </w:r>
          </w:p>
          <w:p w:rsidR="000F000B" w:rsidRPr="000F000B" w:rsidRDefault="000F000B" w:rsidP="000F000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F000B">
              <w:rPr>
                <w:b/>
                <w:bCs/>
                <w:sz w:val="24"/>
                <w:szCs w:val="24"/>
                <w:lang w:val="ru-RU"/>
              </w:rPr>
              <w:t xml:space="preserve">ПЕОМ 3 в комплекті (1 комплект): 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Процесор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INTEL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Core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™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i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3 10100 (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CM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8070104291317) 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Кулер до процесора Vinga Q4 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Системна плата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Gigabyte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H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410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M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S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2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H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s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1200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mATX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Накопичувач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SSD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2.5" 256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GB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GIGABYTE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(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GP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-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GSTFS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31256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GTND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) 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 xml:space="preserve">Модуль пам'яті для комп'ютера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DDR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4 8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GB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3200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MHz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Kudos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Black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eXceleram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(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EKBLACK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4083216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A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)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Корпус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Vinga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Apache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>-400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W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</w:p>
          <w:p w:rsidR="000F000B" w:rsidRPr="000F000B" w:rsidRDefault="000F000B" w:rsidP="000F000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Комплект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Vinga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KBS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806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black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 провідний,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USB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, повнорозмірна, оптичний, 1200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dpi</w:t>
            </w:r>
            <w:r w:rsidRPr="000F000B">
              <w:rPr>
                <w:rFonts w:eastAsiaTheme="minorHAnsi"/>
                <w:sz w:val="24"/>
                <w:szCs w:val="24"/>
                <w:lang w:val="ru-RU" w:eastAsia="en-US"/>
              </w:rPr>
              <w:t xml:space="preserve">, </w:t>
            </w:r>
            <w:r w:rsidRPr="000F000B">
              <w:rPr>
                <w:rFonts w:eastAsiaTheme="minorHAnsi"/>
                <w:sz w:val="24"/>
                <w:szCs w:val="24"/>
                <w:lang w:eastAsia="en-US"/>
              </w:rPr>
              <w:t>Black</w:t>
            </w:r>
          </w:p>
          <w:p w:rsidR="000F000B" w:rsidRPr="000F000B" w:rsidRDefault="000F000B" w:rsidP="000F000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F000B">
              <w:rPr>
                <w:b/>
                <w:bCs/>
                <w:sz w:val="24"/>
                <w:szCs w:val="24"/>
                <w:lang w:val="ru-RU"/>
              </w:rPr>
              <w:t>Ноутбук (8 штук)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Серія (модельний ряд) </w:t>
            </w:r>
            <w:r w:rsidRPr="000F000B">
              <w:rPr>
                <w:sz w:val="24"/>
                <w:szCs w:val="24"/>
              </w:rPr>
              <w:t>Lenovo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Idea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Pad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Тип ноутбуку Для роботи та навчання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Діагональ дисплея 15.6"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Роздільна здатність 1366х768 (</w:t>
            </w:r>
            <w:r w:rsidRPr="000F000B">
              <w:rPr>
                <w:sz w:val="24"/>
                <w:szCs w:val="24"/>
              </w:rPr>
              <w:t>HD</w:t>
            </w:r>
            <w:r w:rsidRPr="000F000B">
              <w:rPr>
                <w:sz w:val="24"/>
                <w:szCs w:val="24"/>
                <w:lang w:val="ru-RU"/>
              </w:rPr>
              <w:t>)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Поверхня екрану матова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Тип матриці </w:t>
            </w:r>
            <w:r w:rsidRPr="000F000B">
              <w:rPr>
                <w:sz w:val="24"/>
                <w:szCs w:val="24"/>
              </w:rPr>
              <w:t>TN</w:t>
            </w:r>
            <w:r w:rsidRPr="000F000B">
              <w:rPr>
                <w:sz w:val="24"/>
                <w:szCs w:val="24"/>
                <w:lang w:val="ru-RU"/>
              </w:rPr>
              <w:t>+</w:t>
            </w:r>
            <w:r w:rsidRPr="000F000B">
              <w:rPr>
                <w:sz w:val="24"/>
                <w:szCs w:val="24"/>
              </w:rPr>
              <w:t>film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Частота оновлення екрану60</w:t>
            </w:r>
            <w:r w:rsidRPr="000F000B">
              <w:rPr>
                <w:sz w:val="24"/>
                <w:szCs w:val="24"/>
              </w:rPr>
              <w:t>Hz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Процесор </w:t>
            </w:r>
            <w:r w:rsidRPr="000F000B">
              <w:rPr>
                <w:sz w:val="24"/>
                <w:szCs w:val="24"/>
              </w:rPr>
              <w:t>Intel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Celeron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N</w:t>
            </w:r>
            <w:r w:rsidRPr="000F000B">
              <w:rPr>
                <w:sz w:val="24"/>
                <w:szCs w:val="24"/>
                <w:lang w:val="ru-RU"/>
              </w:rPr>
              <w:t>4020 (1.1 - 2.8 ГГц)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Кількість ядер процесора2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Тип оперативної пам'яті</w:t>
            </w:r>
            <w:r w:rsidRPr="000F000B">
              <w:rPr>
                <w:sz w:val="24"/>
                <w:szCs w:val="24"/>
              </w:rPr>
              <w:t>DDR</w:t>
            </w:r>
            <w:r w:rsidRPr="000F000B">
              <w:rPr>
                <w:sz w:val="24"/>
                <w:szCs w:val="24"/>
                <w:lang w:val="ru-RU"/>
              </w:rPr>
              <w:t>4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Об'єм оперативної пам'яті8 ГБ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Типи внутрішніх накопичувачів </w:t>
            </w:r>
            <w:r w:rsidRPr="000F000B">
              <w:rPr>
                <w:sz w:val="24"/>
                <w:szCs w:val="24"/>
              </w:rPr>
              <w:t>SSD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Об'єм </w:t>
            </w:r>
            <w:r w:rsidRPr="000F000B">
              <w:rPr>
                <w:sz w:val="24"/>
                <w:szCs w:val="24"/>
              </w:rPr>
              <w:t>SSD</w:t>
            </w:r>
            <w:r w:rsidRPr="000F000B">
              <w:rPr>
                <w:sz w:val="24"/>
                <w:szCs w:val="24"/>
                <w:lang w:val="ru-RU"/>
              </w:rPr>
              <w:t>128 ГБ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Оптичний привід </w:t>
            </w:r>
            <w:r w:rsidRPr="000F000B">
              <w:rPr>
                <w:sz w:val="24"/>
                <w:szCs w:val="24"/>
              </w:rPr>
              <w:t>No</w:t>
            </w:r>
            <w:r w:rsidRPr="000F000B">
              <w:rPr>
                <w:sz w:val="24"/>
                <w:szCs w:val="24"/>
                <w:lang w:val="ru-RU"/>
              </w:rPr>
              <w:t xml:space="preserve"> </w:t>
            </w:r>
            <w:r w:rsidRPr="000F000B">
              <w:rPr>
                <w:sz w:val="24"/>
                <w:szCs w:val="24"/>
              </w:rPr>
              <w:t>ODD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Кардрідер Card-reader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Відеокарта Intel UHD Graphics 600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Веб-камера WEB-Camera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Додаткові можливості вбудований мікрофон, стереодинаміки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Бездротові технології Bluetooth, Wi-Fi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</w:rPr>
            </w:pPr>
            <w:r w:rsidRPr="000F000B">
              <w:rPr>
                <w:sz w:val="24"/>
                <w:szCs w:val="24"/>
              </w:rPr>
              <w:t>Інтерфейси та підключення1 х USB 2.0, 2 х USB 3.2, HDMI, Комбінований аудіороз'єм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Операційна система </w:t>
            </w:r>
            <w:r w:rsidRPr="000F000B">
              <w:rPr>
                <w:sz w:val="24"/>
                <w:szCs w:val="24"/>
              </w:rPr>
              <w:t>DOS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Ємність батареї 2 </w:t>
            </w:r>
            <w:r w:rsidRPr="000F000B">
              <w:rPr>
                <w:sz w:val="24"/>
                <w:szCs w:val="24"/>
              </w:rPr>
              <w:t>cell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Особливості підсвічування клавіатури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Ширина 362.2 мм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Висота19.9 мм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Глибина 253.4 мм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Вага 1.7 кг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Колір чорний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Виробник </w:t>
            </w:r>
            <w:r w:rsidRPr="000F000B">
              <w:rPr>
                <w:sz w:val="24"/>
                <w:szCs w:val="24"/>
              </w:rPr>
              <w:t>Lenovo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 xml:space="preserve">Модель </w:t>
            </w:r>
            <w:r w:rsidRPr="000F000B">
              <w:rPr>
                <w:sz w:val="24"/>
                <w:szCs w:val="24"/>
              </w:rPr>
              <w:t>IdeaPad</w:t>
            </w:r>
            <w:r w:rsidRPr="000F000B">
              <w:rPr>
                <w:sz w:val="24"/>
                <w:szCs w:val="24"/>
                <w:lang w:val="ru-RU"/>
              </w:rPr>
              <w:t xml:space="preserve"> 3 15</w:t>
            </w:r>
            <w:r w:rsidRPr="000F000B">
              <w:rPr>
                <w:sz w:val="24"/>
                <w:szCs w:val="24"/>
              </w:rPr>
              <w:t>IGL</w:t>
            </w:r>
            <w:r w:rsidRPr="000F000B">
              <w:rPr>
                <w:sz w:val="24"/>
                <w:szCs w:val="24"/>
                <w:lang w:val="ru-RU"/>
              </w:rPr>
              <w:t>05</w:t>
            </w:r>
          </w:p>
          <w:p w:rsidR="000F000B" w:rsidRPr="000F000B" w:rsidRDefault="000F000B" w:rsidP="000F000B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0F000B">
              <w:rPr>
                <w:sz w:val="24"/>
                <w:szCs w:val="24"/>
                <w:lang w:val="ru-RU"/>
              </w:rPr>
              <w:t>Гарантія, 12 міс</w:t>
            </w:r>
          </w:p>
        </w:tc>
      </w:tr>
    </w:tbl>
    <w:p w:rsidR="00CC5C44" w:rsidRPr="00DB3C8E" w:rsidRDefault="00CC5C44">
      <w:pPr>
        <w:rPr>
          <w:lang w:val="uk-UA"/>
        </w:rPr>
      </w:pPr>
    </w:p>
    <w:sectPr w:rsidR="00CC5C44" w:rsidRPr="00DB3C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DEC" w:rsidRDefault="007A5DEC" w:rsidP="00DC113C">
      <w:r>
        <w:separator/>
      </w:r>
    </w:p>
  </w:endnote>
  <w:endnote w:type="continuationSeparator" w:id="0">
    <w:p w:rsidR="007A5DEC" w:rsidRDefault="007A5DEC" w:rsidP="00DC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DEC" w:rsidRDefault="007A5DEC" w:rsidP="00DC113C">
      <w:r>
        <w:separator/>
      </w:r>
    </w:p>
  </w:footnote>
  <w:footnote w:type="continuationSeparator" w:id="0">
    <w:p w:rsidR="007A5DEC" w:rsidRDefault="007A5DEC" w:rsidP="00DC1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34045"/>
    <w:multiLevelType w:val="hybridMultilevel"/>
    <w:tmpl w:val="43A2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25"/>
    <w:rsid w:val="000D111C"/>
    <w:rsid w:val="000F000B"/>
    <w:rsid w:val="00112E25"/>
    <w:rsid w:val="001970D4"/>
    <w:rsid w:val="00245383"/>
    <w:rsid w:val="002E6367"/>
    <w:rsid w:val="003524E4"/>
    <w:rsid w:val="007A5DEC"/>
    <w:rsid w:val="007F59BB"/>
    <w:rsid w:val="00A4004B"/>
    <w:rsid w:val="00A874C0"/>
    <w:rsid w:val="00BA2C5F"/>
    <w:rsid w:val="00C00C22"/>
    <w:rsid w:val="00CC5C44"/>
    <w:rsid w:val="00D95D62"/>
    <w:rsid w:val="00DB3C8E"/>
    <w:rsid w:val="00DC113C"/>
    <w:rsid w:val="00F60295"/>
    <w:rsid w:val="00F8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647170"/>
  <w15:chartTrackingRefBased/>
  <w15:docId w15:val="{1C56CF6A-F18D-4674-BC50-5D935053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13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DC113C"/>
  </w:style>
  <w:style w:type="paragraph" w:styleId="a5">
    <w:name w:val="footer"/>
    <w:basedOn w:val="a"/>
    <w:link w:val="a6"/>
    <w:uiPriority w:val="99"/>
    <w:unhideWhenUsed/>
    <w:rsid w:val="00DC113C"/>
    <w:pPr>
      <w:tabs>
        <w:tab w:val="center" w:pos="4819"/>
        <w:tab w:val="right" w:pos="9639"/>
      </w:tabs>
    </w:pPr>
    <w:rPr>
      <w:rFonts w:asciiTheme="minorHAnsi" w:eastAsiaTheme="minorHAnsi" w:hAnsiTheme="minorHAnsi"/>
      <w:sz w:val="22"/>
      <w:szCs w:val="22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DC113C"/>
  </w:style>
  <w:style w:type="paragraph" w:styleId="a7">
    <w:name w:val="Balloon Text"/>
    <w:basedOn w:val="a"/>
    <w:link w:val="a8"/>
    <w:uiPriority w:val="99"/>
    <w:semiHidden/>
    <w:unhideWhenUsed/>
    <w:rsid w:val="00A4004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4004B"/>
    <w:rPr>
      <w:rFonts w:ascii="Segoe UI" w:eastAsiaTheme="minorEastAsia" w:hAnsi="Segoe UI" w:cs="Segoe UI"/>
      <w:sz w:val="18"/>
      <w:szCs w:val="18"/>
      <w:lang w:val="en-US" w:eastAsia="ru-RU"/>
    </w:rPr>
  </w:style>
  <w:style w:type="paragraph" w:styleId="a9">
    <w:name w:val="Normal (Web)"/>
    <w:basedOn w:val="a"/>
    <w:uiPriority w:val="99"/>
    <w:unhideWhenUsed/>
    <w:rsid w:val="000D111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a">
    <w:name w:val="List Paragraph"/>
    <w:basedOn w:val="a"/>
    <w:uiPriority w:val="34"/>
    <w:qFormat/>
    <w:rsid w:val="00DB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2021-09-07T08:18:00Z</cp:lastPrinted>
  <dcterms:created xsi:type="dcterms:W3CDTF">2021-09-07T08:03:00Z</dcterms:created>
  <dcterms:modified xsi:type="dcterms:W3CDTF">2021-10-01T07:03:00Z</dcterms:modified>
</cp:coreProperties>
</file>