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9D" w:rsidRPr="004B7D24" w:rsidRDefault="00913E9D" w:rsidP="00913E9D">
      <w:pPr>
        <w:rPr>
          <w:b/>
        </w:rPr>
      </w:pPr>
      <w:r w:rsidRPr="004B7D24">
        <w:rPr>
          <w:b/>
        </w:rPr>
        <w:t>Номер процедури закупівлі в електронній системі закупівель:</w:t>
      </w:r>
    </w:p>
    <w:p w:rsidR="00913E9D" w:rsidRPr="004B7D24" w:rsidRDefault="004B7D24" w:rsidP="00913E9D">
      <w:pPr>
        <w:tabs>
          <w:tab w:val="left" w:pos="4011"/>
        </w:tabs>
        <w:ind w:firstLine="0"/>
        <w:rPr>
          <w:b/>
        </w:rPr>
      </w:pPr>
      <w:r w:rsidRPr="004B7D24">
        <w:rPr>
          <w:rStyle w:val="h-select-all"/>
        </w:rPr>
        <w:t>UA-2021-08-19-002138-a</w:t>
      </w:r>
      <w:r w:rsidR="00913E9D" w:rsidRPr="004B7D24">
        <w:rPr>
          <w:b/>
        </w:rPr>
        <w:t>.</w:t>
      </w:r>
      <w:r w:rsidR="00913E9D" w:rsidRPr="004B7D24">
        <w:rPr>
          <w:b/>
        </w:rPr>
        <w:tab/>
      </w:r>
    </w:p>
    <w:p w:rsidR="00913E9D" w:rsidRPr="00345EF6" w:rsidRDefault="00913E9D" w:rsidP="00913E9D">
      <w:pPr>
        <w:tabs>
          <w:tab w:val="left" w:pos="4011"/>
        </w:tabs>
        <w:rPr>
          <w:b/>
        </w:rPr>
      </w:pPr>
    </w:p>
    <w:p w:rsidR="00913E9D" w:rsidRPr="00345EF6" w:rsidRDefault="00913E9D" w:rsidP="00913E9D">
      <w:pPr>
        <w:tabs>
          <w:tab w:val="left" w:pos="4011"/>
        </w:tabs>
      </w:pPr>
      <w:r w:rsidRPr="00345EF6">
        <w:t xml:space="preserve">Закупівля </w:t>
      </w:r>
      <w:r w:rsidR="00345EF6" w:rsidRPr="00605B47">
        <w:rPr>
          <w:rFonts w:eastAsia="Times New Roman" w:cs="Times New Roman"/>
          <w:szCs w:val="28"/>
          <w:lang w:eastAsia="ru-RU"/>
        </w:rPr>
        <w:t xml:space="preserve">електричного обладнання для двигунів і транспортних засобів, код ДК 021:2015 – 31610000-5 (Запасні частини до автомобілів ГАЗ, </w:t>
      </w:r>
      <w:proofErr w:type="spellStart"/>
      <w:r w:rsidR="00345EF6" w:rsidRPr="00605B47">
        <w:rPr>
          <w:rFonts w:eastAsia="Times New Roman" w:cs="Times New Roman"/>
          <w:szCs w:val="28"/>
          <w:lang w:eastAsia="ru-RU"/>
        </w:rPr>
        <w:t>ЗіЛ</w:t>
      </w:r>
      <w:proofErr w:type="spellEnd"/>
      <w:r w:rsidR="00345EF6" w:rsidRPr="00605B47">
        <w:rPr>
          <w:rFonts w:eastAsia="Times New Roman" w:cs="Times New Roman"/>
          <w:szCs w:val="28"/>
          <w:lang w:eastAsia="ru-RU"/>
        </w:rPr>
        <w:t xml:space="preserve">, </w:t>
      </w:r>
      <w:proofErr w:type="spellStart"/>
      <w:r w:rsidR="00345EF6" w:rsidRPr="00605B47">
        <w:rPr>
          <w:rFonts w:eastAsia="Times New Roman" w:cs="Times New Roman"/>
          <w:szCs w:val="28"/>
          <w:lang w:eastAsia="ru-RU"/>
        </w:rPr>
        <w:t>МАЗ</w:t>
      </w:r>
      <w:proofErr w:type="spellEnd"/>
      <w:r w:rsidR="00345EF6" w:rsidRPr="00605B47">
        <w:rPr>
          <w:rFonts w:eastAsia="Times New Roman" w:cs="Times New Roman"/>
          <w:szCs w:val="28"/>
          <w:lang w:eastAsia="ru-RU"/>
        </w:rPr>
        <w:t xml:space="preserve">, </w:t>
      </w:r>
      <w:proofErr w:type="spellStart"/>
      <w:r w:rsidR="00345EF6" w:rsidRPr="00605B47">
        <w:rPr>
          <w:rFonts w:eastAsia="Times New Roman" w:cs="Times New Roman"/>
          <w:szCs w:val="28"/>
          <w:lang w:eastAsia="ru-RU"/>
        </w:rPr>
        <w:t>Камаз</w:t>
      </w:r>
      <w:proofErr w:type="spellEnd"/>
      <w:r w:rsidR="00345EF6" w:rsidRPr="00605B47">
        <w:rPr>
          <w:rFonts w:eastAsia="Times New Roman" w:cs="Times New Roman"/>
          <w:szCs w:val="28"/>
          <w:lang w:eastAsia="ru-RU"/>
        </w:rPr>
        <w:t>, Урал, автобусів Богдан А-09202, Богдан А-145, машини комунальної МКСМ-800, тракторів МТЗ, ЮМЗ)</w:t>
      </w:r>
      <w:r w:rsidR="00605B47" w:rsidRPr="00605B47">
        <w:rPr>
          <w:rFonts w:eastAsia="Times New Roman" w:cs="Times New Roman"/>
          <w:szCs w:val="28"/>
          <w:lang w:eastAsia="ru-RU"/>
        </w:rPr>
        <w:t xml:space="preserve"> </w:t>
      </w:r>
      <w:r w:rsidRPr="00605B47">
        <w:t>здійснюється</w:t>
      </w:r>
      <w:r w:rsidRPr="00345EF6">
        <w:t xml:space="preserve"> для забезпечення потреб Служби безпеки України.</w:t>
      </w:r>
    </w:p>
    <w:p w:rsidR="00913E9D" w:rsidRPr="00345EF6" w:rsidRDefault="00913E9D" w:rsidP="00913E9D">
      <w:pPr>
        <w:tabs>
          <w:tab w:val="left" w:pos="4011"/>
        </w:tabs>
      </w:pPr>
    </w:p>
    <w:p w:rsidR="00913E9D" w:rsidRPr="00345EF6" w:rsidRDefault="00913E9D" w:rsidP="00913E9D">
      <w:pPr>
        <w:tabs>
          <w:tab w:val="left" w:pos="4011"/>
        </w:tabs>
      </w:pPr>
      <w:r w:rsidRPr="00345EF6">
        <w:t xml:space="preserve">Очікувана вартість закупівлі складає  </w:t>
      </w:r>
      <w:r w:rsidR="00345EF6" w:rsidRPr="00345EF6">
        <w:rPr>
          <w:b/>
          <w:u w:val="single"/>
        </w:rPr>
        <w:t>213 635,00</w:t>
      </w:r>
      <w:r w:rsidRPr="00345EF6">
        <w:rPr>
          <w:b/>
          <w:u w:val="single"/>
        </w:rPr>
        <w:t xml:space="preserve"> грн.</w:t>
      </w:r>
    </w:p>
    <w:p w:rsidR="001A5B7A" w:rsidRDefault="001A5B7A"/>
    <w:p w:rsidR="001D6A05" w:rsidRPr="00AF4FB2" w:rsidRDefault="001D6A05" w:rsidP="001D6A05">
      <w:pPr>
        <w:jc w:val="center"/>
        <w:rPr>
          <w:b/>
          <w:bCs/>
          <w:color w:val="000000"/>
          <w:sz w:val="24"/>
          <w:szCs w:val="24"/>
        </w:rPr>
      </w:pPr>
      <w:r w:rsidRPr="00AF4FB2">
        <w:rPr>
          <w:b/>
          <w:bCs/>
          <w:color w:val="000000"/>
          <w:sz w:val="24"/>
          <w:szCs w:val="24"/>
        </w:rPr>
        <w:t>ТЕХНІЧНА СПЕЦИФІКАЦІЯ</w:t>
      </w:r>
    </w:p>
    <w:p w:rsidR="001D6A05" w:rsidRPr="00AF4FB2" w:rsidRDefault="001D6A05" w:rsidP="001D6A05">
      <w:pPr>
        <w:jc w:val="center"/>
        <w:rPr>
          <w:b/>
          <w:bCs/>
          <w:color w:val="000000"/>
          <w:sz w:val="12"/>
          <w:szCs w:val="12"/>
        </w:rPr>
      </w:pPr>
    </w:p>
    <w:p w:rsidR="001D6A05" w:rsidRDefault="001D6A05" w:rsidP="001D6A05">
      <w:pPr>
        <w:jc w:val="center"/>
        <w:rPr>
          <w:b/>
          <w:sz w:val="24"/>
          <w:szCs w:val="24"/>
          <w:lang w:val="ru-RU"/>
        </w:rPr>
      </w:pPr>
      <w:r>
        <w:rPr>
          <w:b/>
          <w:bCs/>
          <w:color w:val="000000"/>
          <w:sz w:val="12"/>
          <w:szCs w:val="12"/>
        </w:rPr>
        <w:tab/>
      </w:r>
      <w:r w:rsidRPr="00D832BC">
        <w:rPr>
          <w:b/>
          <w:bCs/>
          <w:color w:val="000000"/>
          <w:sz w:val="24"/>
          <w:szCs w:val="24"/>
        </w:rPr>
        <w:t xml:space="preserve">на проведення закупівлі </w:t>
      </w:r>
      <w:r w:rsidRPr="00D41BA4">
        <w:rPr>
          <w:b/>
          <w:sz w:val="24"/>
          <w:szCs w:val="24"/>
        </w:rPr>
        <w:t>електричного обладнання для двигунів і транспортних засобів, код ДК 021:2015 – 31610000-5 (</w:t>
      </w:r>
      <w:r w:rsidRPr="00AA3643">
        <w:rPr>
          <w:b/>
          <w:sz w:val="24"/>
          <w:szCs w:val="24"/>
        </w:rPr>
        <w:t xml:space="preserve">Запасні частини до автомобілів ГАЗ, </w:t>
      </w:r>
      <w:proofErr w:type="spellStart"/>
      <w:r w:rsidRPr="00AA3643">
        <w:rPr>
          <w:b/>
          <w:sz w:val="24"/>
          <w:szCs w:val="24"/>
        </w:rPr>
        <w:t>ЗіЛ</w:t>
      </w:r>
      <w:proofErr w:type="spellEnd"/>
      <w:r w:rsidRPr="00AA3643">
        <w:rPr>
          <w:b/>
          <w:sz w:val="24"/>
          <w:szCs w:val="24"/>
        </w:rPr>
        <w:t xml:space="preserve">, </w:t>
      </w:r>
      <w:proofErr w:type="spellStart"/>
      <w:r w:rsidRPr="00AA3643">
        <w:rPr>
          <w:b/>
          <w:sz w:val="24"/>
          <w:szCs w:val="24"/>
        </w:rPr>
        <w:t>МАЗ</w:t>
      </w:r>
      <w:proofErr w:type="spellEnd"/>
      <w:r w:rsidRPr="00AA3643">
        <w:rPr>
          <w:b/>
          <w:sz w:val="24"/>
          <w:szCs w:val="24"/>
        </w:rPr>
        <w:t xml:space="preserve">, </w:t>
      </w:r>
      <w:proofErr w:type="spellStart"/>
      <w:r w:rsidRPr="00AA3643">
        <w:rPr>
          <w:b/>
          <w:sz w:val="24"/>
          <w:szCs w:val="24"/>
        </w:rPr>
        <w:t>Камаз</w:t>
      </w:r>
      <w:proofErr w:type="spellEnd"/>
      <w:r w:rsidRPr="00AA3643">
        <w:rPr>
          <w:b/>
          <w:sz w:val="24"/>
          <w:szCs w:val="24"/>
        </w:rPr>
        <w:t>, Урал, автобусів Богдан А-09202, Богдан А-145, машини комунальної МКСМ-800, тракторів МТЗ, ЮМЗ</w:t>
      </w:r>
      <w:r w:rsidRPr="00D41BA4">
        <w:rPr>
          <w:b/>
          <w:sz w:val="24"/>
          <w:szCs w:val="24"/>
        </w:rPr>
        <w:t>)</w:t>
      </w:r>
    </w:p>
    <w:p w:rsidR="001D6A05" w:rsidRPr="00A45FDE" w:rsidRDefault="001D6A05" w:rsidP="001D6A05">
      <w:pPr>
        <w:jc w:val="center"/>
        <w:rPr>
          <w:b/>
          <w:szCs w:val="28"/>
        </w:rPr>
      </w:pPr>
    </w:p>
    <w:tbl>
      <w:tblPr>
        <w:tblW w:w="9518" w:type="dxa"/>
        <w:tblLook w:val="04A0"/>
      </w:tblPr>
      <w:tblGrid>
        <w:gridCol w:w="675"/>
        <w:gridCol w:w="6340"/>
        <w:gridCol w:w="1187"/>
        <w:gridCol w:w="1306"/>
        <w:gridCol w:w="10"/>
      </w:tblGrid>
      <w:tr w:rsidR="001D6A05" w:rsidRPr="00082CE9" w:rsidTr="00FA6F8F">
        <w:trPr>
          <w:gridAfter w:val="1"/>
          <w:wAfter w:w="10" w:type="dxa"/>
          <w:trHeight w:val="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A05" w:rsidRPr="00082CE9" w:rsidRDefault="001D6A05" w:rsidP="00FA6F8F">
            <w:pPr>
              <w:ind w:right="-78" w:firstLine="0"/>
              <w:jc w:val="center"/>
              <w:rPr>
                <w:b/>
                <w:bCs/>
                <w:sz w:val="22"/>
                <w:lang w:eastAsia="uk-UA"/>
              </w:rPr>
            </w:pPr>
            <w:r w:rsidRPr="00082CE9">
              <w:rPr>
                <w:b/>
                <w:bCs/>
                <w:sz w:val="22"/>
                <w:lang w:eastAsia="uk-UA"/>
              </w:rPr>
              <w:t>№ з</w:t>
            </w:r>
            <w:bookmarkStart w:id="0" w:name="_GoBack"/>
            <w:bookmarkEnd w:id="0"/>
            <w:r w:rsidRPr="00082CE9">
              <w:rPr>
                <w:b/>
                <w:bCs/>
                <w:sz w:val="22"/>
                <w:lang w:eastAsia="uk-UA"/>
              </w:rPr>
              <w:t>/п</w:t>
            </w:r>
          </w:p>
        </w:tc>
        <w:tc>
          <w:tcPr>
            <w:tcW w:w="6340" w:type="dxa"/>
            <w:tcBorders>
              <w:top w:val="single" w:sz="4" w:space="0" w:color="auto"/>
              <w:left w:val="nil"/>
              <w:bottom w:val="single" w:sz="4" w:space="0" w:color="auto"/>
              <w:right w:val="single" w:sz="4" w:space="0" w:color="auto"/>
            </w:tcBorders>
            <w:shd w:val="clear" w:color="auto" w:fill="auto"/>
            <w:vAlign w:val="center"/>
            <w:hideMark/>
          </w:tcPr>
          <w:p w:rsidR="001D6A05" w:rsidRPr="00082CE9" w:rsidRDefault="001D6A05" w:rsidP="00C9754F">
            <w:pPr>
              <w:jc w:val="center"/>
              <w:rPr>
                <w:b/>
                <w:bCs/>
                <w:sz w:val="22"/>
                <w:lang w:eastAsia="uk-UA"/>
              </w:rPr>
            </w:pPr>
            <w:r w:rsidRPr="00082CE9">
              <w:rPr>
                <w:b/>
                <w:bCs/>
                <w:sz w:val="22"/>
                <w:lang w:eastAsia="uk-UA"/>
              </w:rPr>
              <w:t>Найменування товару</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1D6A05" w:rsidRPr="00082CE9" w:rsidRDefault="001D6A05" w:rsidP="00FA6F8F">
            <w:pPr>
              <w:ind w:firstLine="0"/>
              <w:rPr>
                <w:b/>
                <w:bCs/>
                <w:sz w:val="22"/>
                <w:lang w:eastAsia="uk-UA"/>
              </w:rPr>
            </w:pPr>
            <w:r w:rsidRPr="00082CE9">
              <w:rPr>
                <w:b/>
                <w:bCs/>
                <w:sz w:val="22"/>
                <w:lang w:eastAsia="uk-UA"/>
              </w:rPr>
              <w:t>Кількість</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1D6A05" w:rsidRPr="00082CE9" w:rsidRDefault="001D6A05" w:rsidP="00FA6F8F">
            <w:pPr>
              <w:ind w:hanging="17"/>
              <w:jc w:val="center"/>
              <w:rPr>
                <w:b/>
                <w:bCs/>
                <w:sz w:val="22"/>
                <w:lang w:eastAsia="uk-UA"/>
              </w:rPr>
            </w:pPr>
            <w:r w:rsidRPr="00082CE9">
              <w:rPr>
                <w:b/>
                <w:bCs/>
                <w:sz w:val="22"/>
                <w:lang w:eastAsia="uk-UA"/>
              </w:rPr>
              <w:t>Одиниця виміру</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AA3643" w:rsidRDefault="001D6A05" w:rsidP="00C9754F">
            <w:pPr>
              <w:jc w:val="center"/>
              <w:rPr>
                <w:b/>
                <w:bCs/>
                <w:sz w:val="22"/>
                <w:lang w:val="ru-RU" w:eastAsia="uk-UA"/>
              </w:rPr>
            </w:pPr>
            <w:r w:rsidRPr="00082CE9">
              <w:rPr>
                <w:b/>
                <w:bCs/>
                <w:sz w:val="22"/>
                <w:lang w:eastAsia="uk-UA"/>
              </w:rPr>
              <w:t xml:space="preserve">Запасні частини до автомобілів ГАЗ-33021, 2005 </w:t>
            </w:r>
            <w:proofErr w:type="spellStart"/>
            <w:r w:rsidRPr="00082CE9">
              <w:rPr>
                <w:b/>
                <w:bCs/>
                <w:sz w:val="22"/>
                <w:lang w:eastAsia="uk-UA"/>
              </w:rPr>
              <w:t>р.в</w:t>
            </w:r>
            <w:proofErr w:type="spellEnd"/>
            <w:r w:rsidRPr="00082CE9">
              <w:rPr>
                <w:b/>
                <w:bCs/>
                <w:sz w:val="22"/>
                <w:lang w:eastAsia="uk-UA"/>
              </w:rPr>
              <w:t xml:space="preserve">. 406 </w:t>
            </w:r>
            <w:proofErr w:type="spellStart"/>
            <w:r w:rsidRPr="00082CE9">
              <w:rPr>
                <w:b/>
                <w:bCs/>
                <w:sz w:val="22"/>
                <w:lang w:eastAsia="uk-UA"/>
              </w:rPr>
              <w:t>дв</w:t>
            </w:r>
            <w:proofErr w:type="spellEnd"/>
            <w:r w:rsidRPr="00082CE9">
              <w:rPr>
                <w:b/>
                <w:bCs/>
                <w:sz w:val="22"/>
                <w:lang w:eastAsia="uk-UA"/>
              </w:rPr>
              <w:t xml:space="preserve">., ГАЗ 32213, 2011 </w:t>
            </w:r>
            <w:proofErr w:type="spellStart"/>
            <w:r w:rsidRPr="00082CE9">
              <w:rPr>
                <w:b/>
                <w:bCs/>
                <w:sz w:val="22"/>
                <w:lang w:eastAsia="uk-UA"/>
              </w:rPr>
              <w:t>р.в</w:t>
            </w:r>
            <w:proofErr w:type="spellEnd"/>
            <w:r w:rsidRPr="00082CE9">
              <w:rPr>
                <w:b/>
                <w:bCs/>
                <w:sz w:val="22"/>
                <w:lang w:eastAsia="uk-UA"/>
              </w:rPr>
              <w:t xml:space="preserve">. </w:t>
            </w:r>
          </w:p>
          <w:p w:rsidR="001D6A05" w:rsidRPr="00082CE9" w:rsidRDefault="001D6A05" w:rsidP="00C9754F">
            <w:pPr>
              <w:jc w:val="center"/>
              <w:rPr>
                <w:b/>
                <w:bCs/>
                <w:sz w:val="22"/>
                <w:lang w:eastAsia="uk-UA"/>
              </w:rPr>
            </w:pPr>
            <w:r w:rsidRPr="00082CE9">
              <w:rPr>
                <w:b/>
                <w:bCs/>
                <w:sz w:val="22"/>
                <w:lang w:eastAsia="uk-UA"/>
              </w:rPr>
              <w:t xml:space="preserve">(Бізнес </w:t>
            </w:r>
            <w:proofErr w:type="spellStart"/>
            <w:r w:rsidRPr="00082CE9">
              <w:rPr>
                <w:b/>
                <w:bCs/>
                <w:sz w:val="22"/>
                <w:lang w:eastAsia="uk-UA"/>
              </w:rPr>
              <w:t>дв</w:t>
            </w:r>
            <w:proofErr w:type="spellEnd"/>
            <w:r w:rsidRPr="00082CE9">
              <w:rPr>
                <w:b/>
                <w:bCs/>
                <w:sz w:val="22"/>
                <w:lang w:eastAsia="uk-UA"/>
              </w:rPr>
              <w:t>. 4216)</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Блок управління двигуном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абсолютного тиску повітря ПА6-210-КС</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детонації</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колінчатого вала (</w:t>
            </w:r>
            <w:proofErr w:type="spellStart"/>
            <w:r>
              <w:rPr>
                <w:color w:val="000000"/>
                <w:sz w:val="22"/>
              </w:rPr>
              <w:t>дв</w:t>
            </w:r>
            <w:proofErr w:type="spellEnd"/>
            <w:r>
              <w:rPr>
                <w:color w:val="000000"/>
                <w:sz w:val="22"/>
              </w:rPr>
              <w:t>. 406)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колінчатого вала (</w:t>
            </w:r>
            <w:proofErr w:type="spellStart"/>
            <w:r>
              <w:rPr>
                <w:color w:val="000000"/>
                <w:sz w:val="22"/>
              </w:rPr>
              <w:t>дв</w:t>
            </w:r>
            <w:proofErr w:type="spellEnd"/>
            <w:r>
              <w:rPr>
                <w:color w:val="000000"/>
                <w:sz w:val="22"/>
              </w:rPr>
              <w:t>. 4216)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масляний (</w:t>
            </w:r>
            <w:proofErr w:type="spellStart"/>
            <w:r>
              <w:rPr>
                <w:color w:val="000000"/>
                <w:sz w:val="22"/>
              </w:rPr>
              <w:t>дв</w:t>
            </w:r>
            <w:proofErr w:type="spellEnd"/>
            <w:r>
              <w:rPr>
                <w:color w:val="000000"/>
                <w:sz w:val="22"/>
              </w:rPr>
              <w:t>. 406)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масляний (</w:t>
            </w:r>
            <w:proofErr w:type="spellStart"/>
            <w:r>
              <w:rPr>
                <w:color w:val="000000"/>
                <w:sz w:val="22"/>
              </w:rPr>
              <w:t>дв</w:t>
            </w:r>
            <w:proofErr w:type="spellEnd"/>
            <w:r>
              <w:rPr>
                <w:color w:val="000000"/>
                <w:sz w:val="22"/>
              </w:rPr>
              <w:t>. 4216)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Датчик положення дросельної </w:t>
            </w:r>
            <w:proofErr w:type="spellStart"/>
            <w:r>
              <w:rPr>
                <w:color w:val="000000"/>
                <w:sz w:val="22"/>
              </w:rPr>
              <w:t>заслонки</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розподільчого вала (</w:t>
            </w:r>
            <w:proofErr w:type="spellStart"/>
            <w:r>
              <w:rPr>
                <w:color w:val="000000"/>
                <w:sz w:val="22"/>
              </w:rPr>
              <w:t>дв</w:t>
            </w:r>
            <w:proofErr w:type="spellEnd"/>
            <w:r>
              <w:rPr>
                <w:color w:val="000000"/>
                <w:sz w:val="22"/>
              </w:rPr>
              <w:t>. 4216)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розподільчого вала(</w:t>
            </w:r>
            <w:proofErr w:type="spellStart"/>
            <w:r>
              <w:rPr>
                <w:color w:val="000000"/>
                <w:sz w:val="22"/>
              </w:rPr>
              <w:t>дв</w:t>
            </w:r>
            <w:proofErr w:type="spellEnd"/>
            <w:r>
              <w:rPr>
                <w:color w:val="000000"/>
                <w:sz w:val="22"/>
              </w:rPr>
              <w:t>. 406)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води (</w:t>
            </w:r>
            <w:proofErr w:type="spellStart"/>
            <w:r>
              <w:rPr>
                <w:color w:val="000000"/>
                <w:sz w:val="22"/>
              </w:rPr>
              <w:t>дв</w:t>
            </w:r>
            <w:proofErr w:type="spellEnd"/>
            <w:r>
              <w:rPr>
                <w:color w:val="000000"/>
                <w:sz w:val="22"/>
              </w:rPr>
              <w:t>. 406)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води (</w:t>
            </w:r>
            <w:proofErr w:type="spellStart"/>
            <w:r>
              <w:rPr>
                <w:color w:val="000000"/>
                <w:sz w:val="22"/>
              </w:rPr>
              <w:t>дв</w:t>
            </w:r>
            <w:proofErr w:type="spellEnd"/>
            <w:r>
              <w:rPr>
                <w:color w:val="000000"/>
                <w:sz w:val="22"/>
              </w:rPr>
              <w:t>. 4216)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Діодний</w:t>
            </w:r>
            <w:proofErr w:type="spellEnd"/>
            <w:r>
              <w:rPr>
                <w:color w:val="000000"/>
                <w:sz w:val="22"/>
              </w:rPr>
              <w:t xml:space="preserve">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Електромагнітна муфта приводу вентилятора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Катушка</w:t>
            </w:r>
            <w:proofErr w:type="spellEnd"/>
            <w:r>
              <w:rPr>
                <w:color w:val="000000"/>
                <w:sz w:val="22"/>
              </w:rPr>
              <w:t xml:space="preserve"> запалення (</w:t>
            </w:r>
            <w:proofErr w:type="spellStart"/>
            <w:r>
              <w:rPr>
                <w:color w:val="000000"/>
                <w:sz w:val="22"/>
              </w:rPr>
              <w:t>дв</w:t>
            </w:r>
            <w:proofErr w:type="spellEnd"/>
            <w:r>
              <w:rPr>
                <w:color w:val="000000"/>
                <w:sz w:val="22"/>
              </w:rPr>
              <w:t>. 406)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Катушка</w:t>
            </w:r>
            <w:proofErr w:type="spellEnd"/>
            <w:r>
              <w:rPr>
                <w:color w:val="000000"/>
                <w:sz w:val="22"/>
              </w:rPr>
              <w:t xml:space="preserve"> запалення (</w:t>
            </w:r>
            <w:proofErr w:type="spellStart"/>
            <w:r>
              <w:rPr>
                <w:color w:val="000000"/>
                <w:sz w:val="22"/>
              </w:rPr>
              <w:t>дв</w:t>
            </w:r>
            <w:proofErr w:type="spellEnd"/>
            <w:r>
              <w:rPr>
                <w:color w:val="000000"/>
                <w:sz w:val="22"/>
              </w:rPr>
              <w:t>. 4216)</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Кран заслінки опалювача електричний.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Обмотка генератора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під рульовий лівий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під рульовий правий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Провода</w:t>
            </w:r>
            <w:proofErr w:type="spellEnd"/>
            <w:r>
              <w:rPr>
                <w:color w:val="000000"/>
                <w:sz w:val="22"/>
              </w:rPr>
              <w:t xml:space="preserve"> високовольтні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к-т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Реле регулятор генератора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Свічки  запалення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к-т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Фонарьпідсвітки</w:t>
            </w:r>
            <w:proofErr w:type="spellEnd"/>
            <w:r>
              <w:rPr>
                <w:color w:val="000000"/>
                <w:sz w:val="22"/>
              </w:rPr>
              <w:t xml:space="preserve"> номерного знака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Якір генератора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автомобіля ЗІЛ-130, ЗІЛ-43362</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Варіатор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Катушка</w:t>
            </w:r>
            <w:proofErr w:type="spellEnd"/>
            <w:r>
              <w:rPr>
                <w:color w:val="000000"/>
                <w:sz w:val="22"/>
              </w:rPr>
              <w:t xml:space="preserve">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Комутатор транзисторний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Провода</w:t>
            </w:r>
            <w:proofErr w:type="spellEnd"/>
            <w:r>
              <w:rPr>
                <w:color w:val="000000"/>
                <w:sz w:val="22"/>
              </w:rPr>
              <w:t xml:space="preserve"> високої напруги з </w:t>
            </w:r>
            <w:proofErr w:type="spellStart"/>
            <w:r>
              <w:rPr>
                <w:color w:val="000000"/>
                <w:sz w:val="22"/>
              </w:rPr>
              <w:t>накінечником</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к-т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Реле зарядки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Розподільник запалення безконтактний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к-т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lastRenderedPageBreak/>
              <w:t xml:space="preserve">Запасні частини до автомобіля ЗІЛ- 432932, </w:t>
            </w:r>
            <w:proofErr w:type="spellStart"/>
            <w:r w:rsidRPr="00082CE9">
              <w:rPr>
                <w:b/>
                <w:bCs/>
                <w:sz w:val="22"/>
                <w:lang w:eastAsia="uk-UA"/>
              </w:rPr>
              <w:t>дв</w:t>
            </w:r>
            <w:proofErr w:type="spellEnd"/>
            <w:r w:rsidRPr="00082CE9">
              <w:rPr>
                <w:b/>
                <w:bCs/>
                <w:sz w:val="22"/>
                <w:lang w:eastAsia="uk-UA"/>
              </w:rPr>
              <w:t>. 245</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Вимикач маси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автомобілів МАЗ-53371; МАЗ-54323</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світла на рульовому колесі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спідометра електричний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автомобіля МАЗ-437041-280 Евакуатор</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6"/>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sz w:val="22"/>
                <w:lang w:eastAsia="uk-UA"/>
              </w:rPr>
            </w:pPr>
            <w:r w:rsidRPr="00776671">
              <w:rPr>
                <w:b/>
                <w:bCs/>
                <w:color w:val="000000"/>
                <w:sz w:val="22"/>
              </w:rPr>
              <w:t>Запасні частини до автомобіля МАЗ-4381 (сміттєвоз)</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мастила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7"/>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sz w:val="22"/>
                <w:lang w:eastAsia="uk-UA"/>
              </w:rPr>
            </w:pPr>
            <w:r w:rsidRPr="00082CE9">
              <w:rPr>
                <w:b/>
                <w:bCs/>
                <w:color w:val="000000"/>
                <w:sz w:val="22"/>
              </w:rPr>
              <w:t>Запасні частини до автомобіля МАЗ-5440С9</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масла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5"/>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 xml:space="preserve">Запасні частини до автомобілів </w:t>
            </w:r>
            <w:proofErr w:type="spellStart"/>
            <w:r w:rsidRPr="00082CE9">
              <w:rPr>
                <w:b/>
                <w:bCs/>
                <w:sz w:val="22"/>
                <w:lang w:eastAsia="uk-UA"/>
              </w:rPr>
              <w:t>Камаз</w:t>
            </w:r>
            <w:proofErr w:type="spellEnd"/>
            <w:r w:rsidRPr="00082CE9">
              <w:rPr>
                <w:b/>
                <w:bCs/>
                <w:sz w:val="22"/>
                <w:lang w:eastAsia="uk-UA"/>
              </w:rPr>
              <w:t xml:space="preserve"> 5320, 1997р.в.; </w:t>
            </w:r>
            <w:proofErr w:type="spellStart"/>
            <w:r w:rsidRPr="00082CE9">
              <w:rPr>
                <w:b/>
                <w:bCs/>
                <w:sz w:val="22"/>
                <w:lang w:eastAsia="uk-UA"/>
              </w:rPr>
              <w:t>Камаз</w:t>
            </w:r>
            <w:proofErr w:type="spellEnd"/>
            <w:r w:rsidRPr="00082CE9">
              <w:rPr>
                <w:b/>
                <w:bCs/>
                <w:sz w:val="22"/>
                <w:lang w:eastAsia="uk-UA"/>
              </w:rPr>
              <w:t xml:space="preserve"> 65115, 2006р.в.; </w:t>
            </w:r>
            <w:proofErr w:type="spellStart"/>
            <w:r w:rsidRPr="00082CE9">
              <w:rPr>
                <w:b/>
                <w:bCs/>
                <w:sz w:val="22"/>
                <w:lang w:eastAsia="uk-UA"/>
              </w:rPr>
              <w:t>Камаз</w:t>
            </w:r>
            <w:proofErr w:type="spellEnd"/>
            <w:r w:rsidRPr="00082CE9">
              <w:rPr>
                <w:b/>
                <w:bCs/>
                <w:sz w:val="22"/>
                <w:lang w:eastAsia="uk-UA"/>
              </w:rPr>
              <w:t xml:space="preserve"> 43101, 2006р.в.</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Перемикач світла </w:t>
            </w:r>
            <w:proofErr w:type="spellStart"/>
            <w:r>
              <w:rPr>
                <w:color w:val="000000"/>
                <w:sz w:val="22"/>
              </w:rPr>
              <w:t>підрульовий</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8"/>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sz w:val="22"/>
                <w:lang w:eastAsia="uk-UA"/>
              </w:rPr>
            </w:pPr>
            <w:r w:rsidRPr="00082CE9">
              <w:rPr>
                <w:b/>
                <w:bCs/>
                <w:sz w:val="22"/>
                <w:lang w:eastAsia="uk-UA"/>
              </w:rPr>
              <w:t>Запасні частини до автомобіля Урал-4320</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Перемикач світла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9"/>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 xml:space="preserve">Запасні частини до автобуса Богдан, А-09202, 2006 </w:t>
            </w:r>
            <w:proofErr w:type="spellStart"/>
            <w:r w:rsidRPr="00082CE9">
              <w:rPr>
                <w:b/>
                <w:bCs/>
                <w:sz w:val="22"/>
                <w:lang w:eastAsia="uk-UA"/>
              </w:rPr>
              <w:t>р.в</w:t>
            </w:r>
            <w:proofErr w:type="spellEnd"/>
            <w:r w:rsidRPr="00082CE9">
              <w:rPr>
                <w:b/>
                <w:bCs/>
                <w:sz w:val="22"/>
                <w:lang w:eastAsia="uk-UA"/>
              </w:rPr>
              <w:t>.</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w:t>
            </w:r>
            <w:proofErr w:type="spellEnd"/>
            <w:r>
              <w:rPr>
                <w:color w:val="000000"/>
                <w:sz w:val="22"/>
              </w:rPr>
              <w:t xml:space="preserve">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обдувасалона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 24в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Розсіювач фар</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Фонарь</w:t>
            </w:r>
            <w:proofErr w:type="spellEnd"/>
            <w:r>
              <w:rPr>
                <w:color w:val="000000"/>
                <w:sz w:val="22"/>
              </w:rPr>
              <w:t xml:space="preserve">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0"/>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автобуса Богдан, А-145.2  (</w:t>
            </w:r>
            <w:proofErr w:type="spellStart"/>
            <w:r w:rsidRPr="00082CE9">
              <w:rPr>
                <w:b/>
                <w:bCs/>
                <w:sz w:val="22"/>
                <w:lang w:eastAsia="uk-UA"/>
              </w:rPr>
              <w:t>дв</w:t>
            </w:r>
            <w:proofErr w:type="spellEnd"/>
            <w:r w:rsidRPr="00082CE9">
              <w:rPr>
                <w:b/>
                <w:bCs/>
                <w:sz w:val="22"/>
                <w:lang w:eastAsia="uk-UA"/>
              </w:rPr>
              <w:t xml:space="preserve">. ISUZU, 2008 </w:t>
            </w:r>
            <w:proofErr w:type="spellStart"/>
            <w:r w:rsidRPr="00082CE9">
              <w:rPr>
                <w:b/>
                <w:bCs/>
                <w:sz w:val="22"/>
                <w:lang w:eastAsia="uk-UA"/>
              </w:rPr>
              <w:t>р.в</w:t>
            </w:r>
            <w:proofErr w:type="spellEnd"/>
            <w:r w:rsidRPr="00082CE9">
              <w:rPr>
                <w:b/>
                <w:bCs/>
                <w:sz w:val="22"/>
                <w:lang w:eastAsia="uk-UA"/>
              </w:rPr>
              <w:t>.)</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w:t>
            </w:r>
            <w:proofErr w:type="spellEnd"/>
            <w:r>
              <w:rPr>
                <w:color w:val="000000"/>
                <w:sz w:val="22"/>
              </w:rPr>
              <w:t xml:space="preserve">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обдувасалона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Фонарь</w:t>
            </w:r>
            <w:proofErr w:type="spellEnd"/>
            <w:r>
              <w:rPr>
                <w:color w:val="000000"/>
                <w:sz w:val="22"/>
              </w:rPr>
              <w:t xml:space="preserve">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1"/>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 xml:space="preserve">Запасні частини до автобуса Богдан, А-145.1 (АКПП, </w:t>
            </w:r>
            <w:proofErr w:type="spellStart"/>
            <w:r w:rsidRPr="00082CE9">
              <w:rPr>
                <w:b/>
                <w:bCs/>
                <w:sz w:val="22"/>
                <w:lang w:eastAsia="uk-UA"/>
              </w:rPr>
              <w:t>дв</w:t>
            </w:r>
            <w:proofErr w:type="spellEnd"/>
            <w:r w:rsidRPr="00082CE9">
              <w:rPr>
                <w:b/>
                <w:bCs/>
                <w:sz w:val="22"/>
                <w:lang w:eastAsia="uk-UA"/>
              </w:rPr>
              <w:t xml:space="preserve">. CUMMINS) 2006 </w:t>
            </w:r>
            <w:proofErr w:type="spellStart"/>
            <w:r w:rsidRPr="00082CE9">
              <w:rPr>
                <w:b/>
                <w:bCs/>
                <w:sz w:val="22"/>
                <w:lang w:eastAsia="uk-UA"/>
              </w:rPr>
              <w:t>р.в</w:t>
            </w:r>
            <w:proofErr w:type="spellEnd"/>
            <w:r w:rsidRPr="00082CE9">
              <w:rPr>
                <w:b/>
                <w:bCs/>
                <w:sz w:val="22"/>
                <w:lang w:eastAsia="uk-UA"/>
              </w:rPr>
              <w:t>.</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бачка </w:t>
            </w:r>
            <w:proofErr w:type="spellStart"/>
            <w:r>
              <w:rPr>
                <w:color w:val="000000"/>
                <w:sz w:val="22"/>
              </w:rPr>
              <w:t>склоомивача</w:t>
            </w:r>
            <w:proofErr w:type="spellEnd"/>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w:t>
            </w:r>
            <w:proofErr w:type="spellEnd"/>
            <w:r>
              <w:rPr>
                <w:color w:val="000000"/>
                <w:sz w:val="22"/>
              </w:rPr>
              <w:t xml:space="preserve"> салону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Електромотор </w:t>
            </w:r>
            <w:proofErr w:type="spellStart"/>
            <w:r>
              <w:rPr>
                <w:color w:val="000000"/>
                <w:sz w:val="22"/>
              </w:rPr>
              <w:t>обдувалобового</w:t>
            </w:r>
            <w:proofErr w:type="spellEnd"/>
            <w:r>
              <w:rPr>
                <w:color w:val="000000"/>
                <w:sz w:val="22"/>
              </w:rPr>
              <w:t xml:space="preserve"> скла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Фонарь</w:t>
            </w:r>
            <w:proofErr w:type="spellEnd"/>
            <w:r>
              <w:rPr>
                <w:color w:val="000000"/>
                <w:sz w:val="22"/>
              </w:rPr>
              <w:t xml:space="preserve">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2"/>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машини комунальної МКСМ - 800</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proofErr w:type="spellStart"/>
            <w:r>
              <w:rPr>
                <w:color w:val="000000"/>
                <w:sz w:val="22"/>
              </w:rPr>
              <w:t>Втягуюче</w:t>
            </w:r>
            <w:proofErr w:type="spellEnd"/>
            <w:r>
              <w:rPr>
                <w:color w:val="000000"/>
                <w:sz w:val="22"/>
              </w:rPr>
              <w:t xml:space="preserve"> реле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Паливний електронасос (зовнішній)</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3"/>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trHeight w:val="20"/>
        </w:trPr>
        <w:tc>
          <w:tcPr>
            <w:tcW w:w="9518" w:type="dxa"/>
            <w:gridSpan w:val="5"/>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C9754F">
            <w:pPr>
              <w:jc w:val="center"/>
              <w:rPr>
                <w:b/>
                <w:bCs/>
                <w:sz w:val="22"/>
                <w:lang w:eastAsia="uk-UA"/>
              </w:rPr>
            </w:pPr>
            <w:r w:rsidRPr="00082CE9">
              <w:rPr>
                <w:b/>
                <w:bCs/>
                <w:sz w:val="22"/>
                <w:lang w:eastAsia="uk-UA"/>
              </w:rPr>
              <w:t>Запасні частини до тракторів  МТЗ-82 (</w:t>
            </w:r>
            <w:proofErr w:type="spellStart"/>
            <w:r w:rsidRPr="00082CE9">
              <w:rPr>
                <w:b/>
                <w:bCs/>
                <w:sz w:val="22"/>
                <w:lang w:eastAsia="uk-UA"/>
              </w:rPr>
              <w:t>р.в</w:t>
            </w:r>
            <w:proofErr w:type="spellEnd"/>
            <w:r w:rsidRPr="00082CE9">
              <w:rPr>
                <w:b/>
                <w:bCs/>
                <w:sz w:val="22"/>
                <w:lang w:eastAsia="uk-UA"/>
              </w:rPr>
              <w:t xml:space="preserve">. 1995), ЮМЗ – 6 </w:t>
            </w:r>
            <w:r>
              <w:rPr>
                <w:b/>
                <w:bCs/>
                <w:sz w:val="22"/>
                <w:lang w:eastAsia="uk-UA"/>
              </w:rPr>
              <w:t>(</w:t>
            </w:r>
            <w:r w:rsidRPr="00082CE9">
              <w:rPr>
                <w:b/>
                <w:bCs/>
                <w:sz w:val="22"/>
                <w:lang w:eastAsia="uk-UA"/>
              </w:rPr>
              <w:t>ЕО-2621</w:t>
            </w:r>
            <w:r>
              <w:rPr>
                <w:b/>
                <w:bCs/>
                <w:sz w:val="22"/>
                <w:lang w:eastAsia="uk-UA"/>
              </w:rPr>
              <w:t>)</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single" w:sz="4" w:space="0" w:color="auto"/>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single" w:sz="4" w:space="0" w:color="auto"/>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proofErr w:type="spellStart"/>
            <w:r>
              <w:rPr>
                <w:color w:val="000000"/>
                <w:sz w:val="22"/>
              </w:rPr>
              <w:t>Втягуюче</w:t>
            </w:r>
            <w:proofErr w:type="spellEnd"/>
            <w:r>
              <w:rPr>
                <w:color w:val="000000"/>
                <w:sz w:val="22"/>
              </w:rPr>
              <w:t xml:space="preserve"> реле стартеру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Обмотка стартера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Привід стартеру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Щітки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r w:rsidR="001D6A05" w:rsidRPr="00082CE9" w:rsidTr="00FA6F8F">
        <w:trPr>
          <w:gridAfter w:val="1"/>
          <w:wAfter w:w="10" w:type="dxa"/>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D6A05" w:rsidRPr="00082CE9" w:rsidRDefault="001D6A05" w:rsidP="00FA6F8F">
            <w:pPr>
              <w:pStyle w:val="af7"/>
              <w:numPr>
                <w:ilvl w:val="0"/>
                <w:numId w:val="14"/>
              </w:numPr>
              <w:spacing w:after="0" w:line="240" w:lineRule="auto"/>
              <w:contextualSpacing/>
              <w:jc w:val="center"/>
              <w:rPr>
                <w:rFonts w:ascii="Times New Roman" w:hAnsi="Times New Roman"/>
                <w:lang w:eastAsia="uk-UA"/>
              </w:rPr>
            </w:pPr>
          </w:p>
        </w:tc>
        <w:tc>
          <w:tcPr>
            <w:tcW w:w="6340" w:type="dxa"/>
            <w:tcBorders>
              <w:top w:val="nil"/>
              <w:left w:val="single" w:sz="4" w:space="0" w:color="auto"/>
              <w:bottom w:val="single" w:sz="4" w:space="0" w:color="auto"/>
              <w:right w:val="single" w:sz="4" w:space="0" w:color="auto"/>
            </w:tcBorders>
            <w:shd w:val="clear" w:color="000000" w:fill="FFFFFF"/>
            <w:vAlign w:val="center"/>
          </w:tcPr>
          <w:p w:rsidR="001D6A05" w:rsidRDefault="001D6A05" w:rsidP="00C9754F">
            <w:pPr>
              <w:rPr>
                <w:color w:val="000000"/>
                <w:sz w:val="22"/>
              </w:rPr>
            </w:pPr>
            <w:r>
              <w:rPr>
                <w:color w:val="000000"/>
                <w:sz w:val="22"/>
              </w:rPr>
              <w:t xml:space="preserve">Якір стартеру </w:t>
            </w:r>
          </w:p>
        </w:tc>
        <w:tc>
          <w:tcPr>
            <w:tcW w:w="1187" w:type="dxa"/>
            <w:tcBorders>
              <w:top w:val="nil"/>
              <w:left w:val="nil"/>
              <w:bottom w:val="single" w:sz="4" w:space="0" w:color="auto"/>
              <w:right w:val="single" w:sz="4" w:space="0" w:color="auto"/>
            </w:tcBorders>
            <w:shd w:val="clear" w:color="000000" w:fill="FFFFFF"/>
            <w:vAlign w:val="center"/>
          </w:tcPr>
          <w:p w:rsidR="001D6A05" w:rsidRDefault="001D6A05" w:rsidP="00C9754F">
            <w:pPr>
              <w:jc w:val="center"/>
              <w:rPr>
                <w:color w:val="000000"/>
                <w:sz w:val="22"/>
              </w:rPr>
            </w:pPr>
            <w:r>
              <w:rPr>
                <w:color w:val="000000"/>
                <w:sz w:val="22"/>
              </w:rPr>
              <w:t>1</w:t>
            </w:r>
          </w:p>
        </w:tc>
        <w:tc>
          <w:tcPr>
            <w:tcW w:w="1306" w:type="dxa"/>
            <w:tcBorders>
              <w:top w:val="nil"/>
              <w:left w:val="nil"/>
              <w:bottom w:val="single" w:sz="4" w:space="0" w:color="auto"/>
              <w:right w:val="single" w:sz="4" w:space="0" w:color="auto"/>
            </w:tcBorders>
            <w:shd w:val="clear" w:color="000000" w:fill="FFFFFF"/>
            <w:noWrap/>
            <w:vAlign w:val="center"/>
          </w:tcPr>
          <w:p w:rsidR="001D6A05" w:rsidRDefault="001D6A05" w:rsidP="00C9754F">
            <w:pPr>
              <w:jc w:val="center"/>
              <w:rPr>
                <w:color w:val="000000"/>
                <w:sz w:val="22"/>
              </w:rPr>
            </w:pPr>
            <w:r>
              <w:rPr>
                <w:color w:val="000000"/>
                <w:sz w:val="22"/>
              </w:rPr>
              <w:t>шт.</w:t>
            </w:r>
          </w:p>
        </w:tc>
      </w:tr>
    </w:tbl>
    <w:p w:rsidR="001D6A05" w:rsidRPr="00A45FDE" w:rsidRDefault="001D6A05" w:rsidP="001D6A05">
      <w:pPr>
        <w:rPr>
          <w:sz w:val="24"/>
          <w:szCs w:val="24"/>
          <w:lang w:val="ru-RU" w:eastAsia="zh-CN"/>
        </w:rPr>
      </w:pPr>
    </w:p>
    <w:p w:rsidR="001D6A05" w:rsidRDefault="001D6A05" w:rsidP="001D6A05">
      <w:pPr>
        <w:ind w:firstLine="709"/>
        <w:rPr>
          <w:sz w:val="24"/>
          <w:szCs w:val="24"/>
          <w:lang w:eastAsia="zh-CN"/>
        </w:rPr>
      </w:pPr>
      <w:r>
        <w:rPr>
          <w:sz w:val="24"/>
          <w:szCs w:val="24"/>
          <w:lang w:eastAsia="zh-CN"/>
        </w:rPr>
        <w:t>Вимоги до закупівлі:</w:t>
      </w:r>
    </w:p>
    <w:p w:rsidR="001D6A05" w:rsidRPr="00CF574B" w:rsidRDefault="001D6A05" w:rsidP="001D6A05">
      <w:pPr>
        <w:ind w:firstLine="709"/>
        <w:rPr>
          <w:sz w:val="24"/>
          <w:szCs w:val="24"/>
        </w:rPr>
      </w:pPr>
      <w:r w:rsidRPr="00CF574B">
        <w:rPr>
          <w:sz w:val="24"/>
          <w:szCs w:val="24"/>
          <w:lang w:eastAsia="zh-CN"/>
        </w:rPr>
        <w:t>1. Запасні частини бажано повинні бути таких фірм виробників</w:t>
      </w:r>
      <w:r w:rsidRPr="00CF574B">
        <w:rPr>
          <w:sz w:val="24"/>
          <w:szCs w:val="24"/>
        </w:rPr>
        <w:t xml:space="preserve">: </w:t>
      </w:r>
      <w:proofErr w:type="spellStart"/>
      <w:r w:rsidRPr="00CF574B">
        <w:rPr>
          <w:color w:val="333333"/>
          <w:sz w:val="24"/>
          <w:szCs w:val="24"/>
        </w:rPr>
        <w:t>Pierburg</w:t>
      </w:r>
      <w:proofErr w:type="spellEnd"/>
      <w:r w:rsidRPr="00CF574B">
        <w:rPr>
          <w:color w:val="333333"/>
          <w:sz w:val="24"/>
          <w:szCs w:val="24"/>
        </w:rPr>
        <w:t xml:space="preserve">,  </w:t>
      </w:r>
      <w:proofErr w:type="spellStart"/>
      <w:r w:rsidRPr="00CF574B">
        <w:rPr>
          <w:color w:val="333333"/>
          <w:sz w:val="24"/>
          <w:szCs w:val="24"/>
        </w:rPr>
        <w:t>Valeo</w:t>
      </w:r>
      <w:proofErr w:type="spellEnd"/>
      <w:r w:rsidRPr="00CF574B">
        <w:rPr>
          <w:color w:val="333333"/>
          <w:sz w:val="24"/>
          <w:szCs w:val="24"/>
        </w:rPr>
        <w:t xml:space="preserve">, </w:t>
      </w:r>
      <w:proofErr w:type="spellStart"/>
      <w:r w:rsidRPr="00CF574B">
        <w:rPr>
          <w:color w:val="333333"/>
          <w:sz w:val="24"/>
          <w:szCs w:val="24"/>
        </w:rPr>
        <w:t>Votex</w:t>
      </w:r>
      <w:proofErr w:type="spellEnd"/>
      <w:r w:rsidRPr="00CF574B">
        <w:rPr>
          <w:color w:val="333333"/>
          <w:sz w:val="24"/>
          <w:szCs w:val="24"/>
        </w:rPr>
        <w:t xml:space="preserve">,  </w:t>
      </w:r>
      <w:r w:rsidRPr="00CF574B">
        <w:rPr>
          <w:color w:val="333333"/>
          <w:sz w:val="24"/>
          <w:szCs w:val="24"/>
          <w:lang w:val="en-US"/>
        </w:rPr>
        <w:t>Delphi</w:t>
      </w:r>
      <w:r w:rsidRPr="00CF574B">
        <w:rPr>
          <w:color w:val="333333"/>
          <w:sz w:val="24"/>
          <w:szCs w:val="24"/>
        </w:rPr>
        <w:t xml:space="preserve">, </w:t>
      </w:r>
      <w:r w:rsidRPr="00CF574B">
        <w:rPr>
          <w:color w:val="333333"/>
          <w:sz w:val="24"/>
          <w:szCs w:val="24"/>
          <w:lang w:val="en-US"/>
        </w:rPr>
        <w:t>Bosch</w:t>
      </w:r>
      <w:r w:rsidRPr="00CF574B">
        <w:rPr>
          <w:color w:val="333333"/>
          <w:sz w:val="24"/>
          <w:szCs w:val="24"/>
        </w:rPr>
        <w:t>,</w:t>
      </w:r>
      <w:proofErr w:type="spellStart"/>
      <w:r w:rsidRPr="00CF574B">
        <w:rPr>
          <w:color w:val="333333"/>
          <w:sz w:val="24"/>
          <w:szCs w:val="24"/>
          <w:lang w:val="en-US"/>
        </w:rPr>
        <w:t>Mahle</w:t>
      </w:r>
      <w:proofErr w:type="spellEnd"/>
      <w:r w:rsidRPr="00CF574B">
        <w:rPr>
          <w:color w:val="333333"/>
          <w:sz w:val="24"/>
          <w:szCs w:val="24"/>
        </w:rPr>
        <w:t xml:space="preserve">, </w:t>
      </w:r>
      <w:proofErr w:type="spellStart"/>
      <w:r w:rsidRPr="00CF574B">
        <w:rPr>
          <w:color w:val="333333"/>
          <w:sz w:val="24"/>
          <w:szCs w:val="24"/>
          <w:lang w:val="en-US"/>
        </w:rPr>
        <w:t>Febi</w:t>
      </w:r>
      <w:proofErr w:type="spellEnd"/>
      <w:r w:rsidRPr="00CF574B">
        <w:rPr>
          <w:color w:val="333333"/>
          <w:sz w:val="24"/>
          <w:szCs w:val="24"/>
        </w:rPr>
        <w:t xml:space="preserve">, </w:t>
      </w:r>
      <w:proofErr w:type="spellStart"/>
      <w:r w:rsidRPr="00CF574B">
        <w:rPr>
          <w:color w:val="333333"/>
          <w:sz w:val="24"/>
          <w:szCs w:val="24"/>
          <w:lang w:val="en-US"/>
        </w:rPr>
        <w:t>Mobiletron</w:t>
      </w:r>
      <w:proofErr w:type="spellEnd"/>
      <w:r w:rsidRPr="00CF574B">
        <w:rPr>
          <w:color w:val="333333"/>
          <w:sz w:val="24"/>
          <w:szCs w:val="24"/>
        </w:rPr>
        <w:t xml:space="preserve">, </w:t>
      </w:r>
      <w:proofErr w:type="spellStart"/>
      <w:r w:rsidRPr="00CF574B">
        <w:rPr>
          <w:color w:val="333333"/>
          <w:sz w:val="24"/>
          <w:szCs w:val="24"/>
          <w:lang w:val="en-US"/>
        </w:rPr>
        <w:t>Erling</w:t>
      </w:r>
      <w:proofErr w:type="spellEnd"/>
      <w:r w:rsidRPr="00CF574B">
        <w:rPr>
          <w:color w:val="333333"/>
          <w:sz w:val="24"/>
          <w:szCs w:val="24"/>
        </w:rPr>
        <w:t xml:space="preserve">, </w:t>
      </w:r>
      <w:proofErr w:type="spellStart"/>
      <w:r w:rsidRPr="00CF574B">
        <w:rPr>
          <w:color w:val="333333"/>
          <w:sz w:val="24"/>
          <w:szCs w:val="24"/>
          <w:lang w:val="en-US"/>
        </w:rPr>
        <w:t>Mayle</w:t>
      </w:r>
      <w:proofErr w:type="spellEnd"/>
      <w:r w:rsidRPr="00CF574B">
        <w:rPr>
          <w:color w:val="333333"/>
          <w:sz w:val="24"/>
          <w:szCs w:val="24"/>
        </w:rPr>
        <w:t xml:space="preserve">, </w:t>
      </w:r>
      <w:r w:rsidRPr="00CF574B">
        <w:rPr>
          <w:color w:val="333333"/>
          <w:sz w:val="24"/>
          <w:szCs w:val="24"/>
          <w:lang w:val="en-US"/>
        </w:rPr>
        <w:t>OSSCA</w:t>
      </w:r>
      <w:r w:rsidRPr="00CF574B">
        <w:rPr>
          <w:color w:val="333333"/>
          <w:sz w:val="24"/>
          <w:szCs w:val="24"/>
        </w:rPr>
        <w:t xml:space="preserve">, </w:t>
      </w:r>
      <w:r w:rsidRPr="00CF574B">
        <w:rPr>
          <w:color w:val="333333"/>
          <w:sz w:val="24"/>
          <w:szCs w:val="24"/>
          <w:lang w:val="en-US"/>
        </w:rPr>
        <w:t>NGK</w:t>
      </w:r>
      <w:r w:rsidRPr="00CF574B">
        <w:rPr>
          <w:color w:val="333333"/>
          <w:sz w:val="24"/>
          <w:szCs w:val="24"/>
        </w:rPr>
        <w:t xml:space="preserve">, </w:t>
      </w:r>
      <w:r w:rsidRPr="00CF574B">
        <w:rPr>
          <w:color w:val="333333"/>
          <w:sz w:val="24"/>
          <w:szCs w:val="24"/>
          <w:lang w:val="en-US"/>
        </w:rPr>
        <w:t>BERU</w:t>
      </w:r>
      <w:r w:rsidRPr="00CF574B">
        <w:rPr>
          <w:color w:val="333333"/>
          <w:sz w:val="24"/>
          <w:szCs w:val="24"/>
        </w:rPr>
        <w:t xml:space="preserve">, </w:t>
      </w:r>
      <w:proofErr w:type="spellStart"/>
      <w:r w:rsidRPr="00CF574B">
        <w:rPr>
          <w:color w:val="333333"/>
          <w:sz w:val="24"/>
          <w:szCs w:val="24"/>
          <w:lang w:val="en-US"/>
        </w:rPr>
        <w:t>JPGroup</w:t>
      </w:r>
      <w:proofErr w:type="spellEnd"/>
      <w:r w:rsidRPr="00CF574B">
        <w:rPr>
          <w:color w:val="333333"/>
          <w:sz w:val="24"/>
          <w:szCs w:val="24"/>
        </w:rPr>
        <w:t xml:space="preserve">, </w:t>
      </w:r>
      <w:r w:rsidRPr="00CF574B">
        <w:rPr>
          <w:color w:val="333333"/>
          <w:sz w:val="24"/>
          <w:szCs w:val="24"/>
          <w:lang w:val="en-US"/>
        </w:rPr>
        <w:t>Tesla</w:t>
      </w:r>
      <w:r w:rsidRPr="00CF574B">
        <w:rPr>
          <w:color w:val="333333"/>
          <w:sz w:val="24"/>
          <w:szCs w:val="24"/>
        </w:rPr>
        <w:t xml:space="preserve">, </w:t>
      </w:r>
      <w:proofErr w:type="spellStart"/>
      <w:r w:rsidRPr="00CF574B">
        <w:rPr>
          <w:color w:val="333333"/>
          <w:sz w:val="24"/>
          <w:szCs w:val="24"/>
          <w:lang w:val="en-US"/>
        </w:rPr>
        <w:t>Vika</w:t>
      </w:r>
      <w:proofErr w:type="spellEnd"/>
      <w:r w:rsidRPr="00CF574B">
        <w:rPr>
          <w:color w:val="333333"/>
          <w:sz w:val="24"/>
          <w:szCs w:val="24"/>
        </w:rPr>
        <w:t xml:space="preserve">, </w:t>
      </w:r>
      <w:r w:rsidRPr="00CF574B">
        <w:rPr>
          <w:color w:val="333333"/>
          <w:sz w:val="24"/>
          <w:szCs w:val="24"/>
          <w:lang w:val="en-US"/>
        </w:rPr>
        <w:t>Rider</w:t>
      </w:r>
      <w:r w:rsidRPr="00CF574B">
        <w:rPr>
          <w:color w:val="333333"/>
          <w:sz w:val="24"/>
          <w:szCs w:val="24"/>
        </w:rPr>
        <w:t xml:space="preserve">, </w:t>
      </w:r>
      <w:proofErr w:type="spellStart"/>
      <w:r w:rsidRPr="00CF574B">
        <w:rPr>
          <w:color w:val="333333"/>
          <w:sz w:val="24"/>
          <w:szCs w:val="24"/>
          <w:lang w:val="en-US"/>
        </w:rPr>
        <w:t>Pekar</w:t>
      </w:r>
      <w:proofErr w:type="spellEnd"/>
      <w:r w:rsidRPr="00CF574B">
        <w:rPr>
          <w:color w:val="333333"/>
          <w:sz w:val="24"/>
          <w:szCs w:val="24"/>
        </w:rPr>
        <w:t xml:space="preserve">, </w:t>
      </w:r>
      <w:proofErr w:type="spellStart"/>
      <w:r w:rsidRPr="00CF574B">
        <w:rPr>
          <w:color w:val="333333"/>
          <w:sz w:val="24"/>
          <w:szCs w:val="24"/>
        </w:rPr>
        <w:t>Укравтоелектрика</w:t>
      </w:r>
      <w:proofErr w:type="spellEnd"/>
      <w:r w:rsidRPr="00CF574B">
        <w:rPr>
          <w:color w:val="333333"/>
          <w:sz w:val="24"/>
          <w:szCs w:val="24"/>
        </w:rPr>
        <w:t xml:space="preserve">, СОАТЕ </w:t>
      </w:r>
      <w:r w:rsidRPr="00CF574B">
        <w:rPr>
          <w:sz w:val="24"/>
          <w:szCs w:val="24"/>
        </w:rPr>
        <w:t xml:space="preserve"> відповідно до марки автомобіля</w:t>
      </w:r>
      <w:r>
        <w:rPr>
          <w:sz w:val="24"/>
          <w:szCs w:val="24"/>
        </w:rPr>
        <w:t xml:space="preserve"> згідно Технічної специфікації</w:t>
      </w:r>
      <w:r w:rsidRPr="00CF574B">
        <w:rPr>
          <w:sz w:val="24"/>
          <w:szCs w:val="24"/>
          <w:lang w:eastAsia="zh-CN"/>
        </w:rPr>
        <w:t xml:space="preserve">. </w:t>
      </w:r>
    </w:p>
    <w:p w:rsidR="001D6A05" w:rsidRDefault="001D6A05" w:rsidP="001D6A05">
      <w:pPr>
        <w:pStyle w:val="af7"/>
        <w:spacing w:after="0"/>
        <w:ind w:left="0" w:firstLine="567"/>
        <w:jc w:val="both"/>
        <w:rPr>
          <w:rFonts w:ascii="Times New Roman" w:hAnsi="Times New Roman"/>
          <w:bCs/>
          <w:sz w:val="24"/>
          <w:szCs w:val="24"/>
        </w:rPr>
      </w:pPr>
      <w:r w:rsidRPr="00AC651B">
        <w:rPr>
          <w:rFonts w:ascii="Times New Roman" w:hAnsi="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w:t>
      </w:r>
    </w:p>
    <w:p w:rsidR="001D6A05" w:rsidRDefault="001D6A05" w:rsidP="001D6A05">
      <w:pPr>
        <w:tabs>
          <w:tab w:val="left" w:pos="999"/>
        </w:tabs>
        <w:rPr>
          <w:b/>
          <w:sz w:val="8"/>
          <w:szCs w:val="8"/>
        </w:rPr>
      </w:pPr>
    </w:p>
    <w:p w:rsidR="001D6A05" w:rsidRPr="00345EF6" w:rsidRDefault="001D6A05"/>
    <w:sectPr w:rsidR="001D6A05" w:rsidRPr="00345EF6" w:rsidSect="00BD0CB0">
      <w:pgSz w:w="11906" w:h="16838"/>
      <w:pgMar w:top="1134" w:right="567"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6"/>
  </w:num>
  <w:num w:numId="4">
    <w:abstractNumId w:val="9"/>
  </w:num>
  <w:num w:numId="5">
    <w:abstractNumId w:val="1"/>
  </w:num>
  <w:num w:numId="6">
    <w:abstractNumId w:val="3"/>
  </w:num>
  <w:num w:numId="7">
    <w:abstractNumId w:val="8"/>
  </w:num>
  <w:num w:numId="8">
    <w:abstractNumId w:val="14"/>
  </w:num>
  <w:num w:numId="9">
    <w:abstractNumId w:val="4"/>
  </w:num>
  <w:num w:numId="10">
    <w:abstractNumId w:val="7"/>
  </w:num>
  <w:num w:numId="11">
    <w:abstractNumId w:val="11"/>
  </w:num>
  <w:num w:numId="12">
    <w:abstractNumId w:val="5"/>
  </w:num>
  <w:num w:numId="13">
    <w:abstractNumId w:val="12"/>
  </w:num>
  <w:num w:numId="14">
    <w:abstractNumId w:val="13"/>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E86FA2"/>
    <w:rsid w:val="001A5B7A"/>
    <w:rsid w:val="001D6A05"/>
    <w:rsid w:val="00345EF6"/>
    <w:rsid w:val="0048231C"/>
    <w:rsid w:val="004B7D24"/>
    <w:rsid w:val="004F77F0"/>
    <w:rsid w:val="005330C1"/>
    <w:rsid w:val="00605B47"/>
    <w:rsid w:val="008E69EE"/>
    <w:rsid w:val="00903DE5"/>
    <w:rsid w:val="00913E9D"/>
    <w:rsid w:val="00A426FE"/>
    <w:rsid w:val="00BD0CB0"/>
    <w:rsid w:val="00E86FA2"/>
    <w:rsid w:val="00FA6F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lang/>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lang/>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lang/>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lang/>
    </w:rPr>
  </w:style>
  <w:style w:type="character" w:customStyle="1" w:styleId="40">
    <w:name w:val="Заголовок 4 Знак"/>
    <w:basedOn w:val="a0"/>
    <w:link w:val="4"/>
    <w:rsid w:val="001D6A05"/>
    <w:rPr>
      <w:rFonts w:ascii="Calibri" w:eastAsia="Times New Roman" w:hAnsi="Calibri" w:cs="Times New Roman"/>
      <w:b/>
      <w:bCs/>
      <w:szCs w:val="28"/>
      <w:lang/>
    </w:rPr>
  </w:style>
  <w:style w:type="character" w:customStyle="1" w:styleId="50">
    <w:name w:val="Заголовок 5 Знак"/>
    <w:basedOn w:val="a0"/>
    <w:link w:val="5"/>
    <w:rsid w:val="001D6A05"/>
    <w:rPr>
      <w:rFonts w:eastAsia="Arial Unicode MS" w:cs="Times New Roman"/>
      <w:b/>
      <w:bCs/>
      <w:snapToGrid w:val="0"/>
      <w:sz w:val="20"/>
      <w:szCs w:val="20"/>
      <w:lang/>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lang/>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lang/>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lang/>
    </w:rPr>
  </w:style>
  <w:style w:type="character" w:customStyle="1" w:styleId="af">
    <w:name w:val="Нижний колонтитул Знак"/>
    <w:basedOn w:val="a0"/>
    <w:link w:val="ae"/>
    <w:uiPriority w:val="99"/>
    <w:rsid w:val="001D6A05"/>
    <w:rPr>
      <w:rFonts w:eastAsia="Times New Roman" w:cs="Times New Roman"/>
      <w:sz w:val="20"/>
      <w:szCs w:val="20"/>
      <w:lang/>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lang/>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lang/>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lang/>
    </w:rPr>
  </w:style>
  <w:style w:type="character" w:customStyle="1" w:styleId="32">
    <w:name w:val="Основной текст с отступом 3 Знак"/>
    <w:basedOn w:val="a0"/>
    <w:link w:val="31"/>
    <w:rsid w:val="001D6A05"/>
    <w:rPr>
      <w:rFonts w:eastAsia="Times New Roman" w:cs="Times New Roman"/>
      <w:sz w:val="16"/>
      <w:szCs w:val="16"/>
      <w:lang/>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lang/>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lang/>
    </w:rPr>
  </w:style>
  <w:style w:type="character" w:customStyle="1" w:styleId="34">
    <w:name w:val="Основной текст 3 Знак"/>
    <w:basedOn w:val="a0"/>
    <w:link w:val="33"/>
    <w:rsid w:val="001D6A05"/>
    <w:rPr>
      <w:rFonts w:eastAsia="Times New Roman" w:cs="Times New Roman"/>
      <w:sz w:val="16"/>
      <w:szCs w:val="16"/>
      <w:lang/>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lang/>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lang/>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lang/>
    </w:rPr>
  </w:style>
  <w:style w:type="character" w:customStyle="1" w:styleId="36">
    <w:name w:val="+ ниже на  3 пт Знак"/>
    <w:link w:val="35"/>
    <w:rsid w:val="001D6A05"/>
    <w:rPr>
      <w:rFonts w:eastAsia="Times New Roman" w:cs="Times New Roman"/>
      <w:sz w:val="24"/>
      <w:szCs w:val="20"/>
      <w:lang/>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lang/>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lang/>
    </w:rPr>
  </w:style>
  <w:style w:type="character" w:customStyle="1" w:styleId="27">
    <w:name w:val="Основной текст 2 Знак"/>
    <w:basedOn w:val="a0"/>
    <w:link w:val="26"/>
    <w:rsid w:val="001D6A05"/>
    <w:rPr>
      <w:rFonts w:eastAsia="Times New Roman" w:cs="Times New Roman"/>
      <w:sz w:val="20"/>
      <w:szCs w:val="20"/>
      <w:lang/>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2a"/>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1731</Words>
  <Characters>9867</Characters>
  <Application>Microsoft Office Word</Application>
  <DocSecurity>0</DocSecurity>
  <Lines>82</Lines>
  <Paragraphs>23</Paragraphs>
  <ScaleCrop>false</ScaleCrop>
  <Company>SSU</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ВДЗ</cp:lastModifiedBy>
  <cp:revision>10</cp:revision>
  <dcterms:created xsi:type="dcterms:W3CDTF">2021-04-05T10:26:00Z</dcterms:created>
  <dcterms:modified xsi:type="dcterms:W3CDTF">2021-08-19T06:44:00Z</dcterms:modified>
</cp:coreProperties>
</file>