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45442C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B53AFA" w:rsidRDefault="0045442C" w:rsidP="0045442C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Комп’ютерне обладнання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C62B70">
              <w:rPr>
                <w:rFonts w:eastAsia="Times New Roman" w:cs="Times New Roman"/>
                <w:lang w:val="uk-UA"/>
              </w:rPr>
              <w:t>(к</w:t>
            </w:r>
            <w:r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1B6665">
              <w:rPr>
                <w:rFonts w:eastAsia="Times New Roman" w:cs="Times New Roman"/>
                <w:lang w:val="uk-UA"/>
              </w:rPr>
              <w:t>302</w:t>
            </w:r>
            <w:r>
              <w:rPr>
                <w:rFonts w:eastAsia="Times New Roman" w:cs="Times New Roman"/>
                <w:lang w:val="uk-UA"/>
              </w:rPr>
              <w:t>3</w:t>
            </w:r>
            <w:r w:rsidRPr="001B6665">
              <w:rPr>
                <w:rFonts w:eastAsia="Times New Roman" w:cs="Times New Roman"/>
                <w:lang w:val="uk-UA"/>
              </w:rPr>
              <w:t>0000-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Pr="001B6665">
              <w:rPr>
                <w:rFonts w:eastAsia="Times New Roman" w:cs="Times New Roman"/>
                <w:lang w:val="uk-UA"/>
              </w:rPr>
              <w:t xml:space="preserve"> «</w:t>
            </w:r>
            <w:r>
              <w:rPr>
                <w:rFonts w:eastAsia="Times New Roman" w:cs="Times New Roman"/>
                <w:lang w:val="uk-UA"/>
              </w:rPr>
              <w:t>Комп’ютерне обладнання».</w:t>
            </w:r>
          </w:p>
        </w:tc>
      </w:tr>
      <w:tr w:rsidR="0045442C" w:rsidRPr="00C62B70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45442C">
              <w:rPr>
                <w:rFonts w:eastAsia="Times New Roman" w:cs="Times New Roman"/>
                <w:lang w:val="uk-UA"/>
              </w:rPr>
              <w:t>UA-2021-08-03-005275-b</w:t>
            </w:r>
          </w:p>
        </w:tc>
      </w:tr>
      <w:tr w:rsidR="0045442C" w:rsidRPr="0045442C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95</w:t>
            </w:r>
            <w:r>
              <w:rPr>
                <w:rFonts w:eastAsia="Times New Roman" w:cs="Times New Roman"/>
                <w:lang w:val="uk-UA"/>
              </w:rPr>
              <w:t xml:space="preserve"> 000</w:t>
            </w:r>
            <w:r w:rsidRPr="00DB226B">
              <w:rPr>
                <w:rFonts w:eastAsia="Times New Roman" w:cs="Times New Roman"/>
                <w:lang w:val="uk-UA"/>
              </w:rPr>
              <w:t>,00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uk-UA"/>
              </w:rPr>
              <w:t>грн</w:t>
            </w:r>
            <w:proofErr w:type="spellEnd"/>
            <w:r>
              <w:rPr>
                <w:rFonts w:eastAsia="Times New Roman" w:cs="Times New Roman"/>
                <w:lang w:val="uk-UA"/>
              </w:rPr>
              <w:t>:</w:t>
            </w:r>
          </w:p>
          <w:p w:rsidR="0045442C" w:rsidRPr="005C79B7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45442C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95</w:t>
            </w:r>
            <w:r>
              <w:rPr>
                <w:rFonts w:eastAsia="Times New Roman" w:cs="Times New Roman"/>
                <w:lang w:val="uk-UA"/>
              </w:rPr>
              <w:t xml:space="preserve"> 000</w:t>
            </w:r>
            <w:r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>
              <w:rPr>
                <w:rFonts w:eastAsia="Times New Roman" w:cs="Times New Roman"/>
                <w:lang w:val="uk-UA"/>
              </w:rPr>
              <w:t>:</w:t>
            </w:r>
            <w:r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45442C" w:rsidRPr="005C79B7" w:rsidRDefault="0045442C" w:rsidP="00737CBB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 w:rsidR="00737CBB">
              <w:rPr>
                <w:rFonts w:eastAsia="Times New Roman" w:cs="Times New Roman"/>
                <w:lang w:val="uk-UA"/>
              </w:rPr>
              <w:t>22</w:t>
            </w:r>
            <w:bookmarkStart w:id="0" w:name="_GoBack"/>
            <w:bookmarkEnd w:id="0"/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2021 рік</w:t>
            </w:r>
          </w:p>
        </w:tc>
      </w:tr>
      <w:tr w:rsidR="0045442C" w:rsidRPr="0045442C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45442C" w:rsidRPr="00EC2BC7" w:rsidRDefault="0045442C" w:rsidP="0045442C">
      <w:pPr>
        <w:rPr>
          <w:lang w:val="uk-UA"/>
        </w:rPr>
      </w:pPr>
    </w:p>
    <w:p w:rsidR="0045442C" w:rsidRPr="0024367C" w:rsidRDefault="0045442C" w:rsidP="0045442C">
      <w:pPr>
        <w:rPr>
          <w:lang w:val="uk-UA"/>
        </w:rPr>
      </w:pPr>
    </w:p>
    <w:p w:rsidR="00AF0A2A" w:rsidRPr="0045442C" w:rsidRDefault="00737CB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45442C"/>
    <w:rsid w:val="006C3B09"/>
    <w:rsid w:val="00737CBB"/>
    <w:rsid w:val="00883388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cp:keywords/>
  <dc:description/>
  <cp:lastModifiedBy>Полоз Марина Вячеславівна</cp:lastModifiedBy>
  <cp:revision>3</cp:revision>
  <dcterms:created xsi:type="dcterms:W3CDTF">2021-08-12T12:30:00Z</dcterms:created>
  <dcterms:modified xsi:type="dcterms:W3CDTF">2021-08-12T12:32:00Z</dcterms:modified>
</cp:coreProperties>
</file>