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1A6" w:rsidRPr="002509D0" w:rsidRDefault="00A123FB" w:rsidP="00CF41A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41A6" w:rsidRPr="00CF41A6">
        <w:rPr>
          <w:rFonts w:ascii="Times New Roman" w:hAnsi="Times New Roman" w:cs="Times New Roman"/>
          <w:b/>
          <w:sz w:val="28"/>
          <w:szCs w:val="28"/>
        </w:rPr>
        <w:t xml:space="preserve">Номер процедури закупівлі в електронній системі закупівель: </w:t>
      </w:r>
      <w:r w:rsidR="00CF41A6">
        <w:rPr>
          <w:rFonts w:ascii="Times New Roman" w:hAnsi="Times New Roman" w:cs="Times New Roman"/>
          <w:b/>
          <w:sz w:val="28"/>
          <w:szCs w:val="28"/>
        </w:rPr>
        <w:br/>
      </w:r>
      <w:r w:rsidR="002509D0" w:rsidRPr="002509D0">
        <w:rPr>
          <w:rFonts w:ascii="Times New Roman" w:hAnsi="Times New Roman" w:cs="Times New Roman"/>
          <w:b/>
          <w:sz w:val="28"/>
          <w:szCs w:val="28"/>
          <w:u w:val="single"/>
        </w:rPr>
        <w:t>UA-2021-08-06-010574-a</w:t>
      </w:r>
      <w:r w:rsidR="00CF41A6" w:rsidRPr="002509D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E17B7" w:rsidRDefault="00CF41A6" w:rsidP="00CF41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23FB" w:rsidRPr="00A123FB">
        <w:rPr>
          <w:rFonts w:ascii="Times New Roman" w:hAnsi="Times New Roman" w:cs="Times New Roman"/>
          <w:sz w:val="28"/>
          <w:szCs w:val="28"/>
        </w:rPr>
        <w:t>Закупівл</w:t>
      </w:r>
      <w:r w:rsidR="00A123FB">
        <w:rPr>
          <w:rFonts w:ascii="Times New Roman" w:hAnsi="Times New Roman" w:cs="Times New Roman"/>
          <w:sz w:val="28"/>
          <w:szCs w:val="28"/>
        </w:rPr>
        <w:t>я</w:t>
      </w:r>
      <w:r w:rsidR="00A123FB" w:rsidRPr="00A123FB">
        <w:rPr>
          <w:rFonts w:ascii="Times New Roman" w:hAnsi="Times New Roman" w:cs="Times New Roman"/>
          <w:sz w:val="28"/>
          <w:szCs w:val="28"/>
        </w:rPr>
        <w:t xml:space="preserve"> </w:t>
      </w:r>
      <w:r w:rsidR="002509D0" w:rsidRPr="002509D0">
        <w:rPr>
          <w:rFonts w:ascii="Times New Roman" w:hAnsi="Times New Roman" w:cs="Times New Roman"/>
          <w:b/>
          <w:sz w:val="28"/>
          <w:szCs w:val="28"/>
          <w:u w:val="single"/>
        </w:rPr>
        <w:t>послуг, пов’язаних з програмним забезпеченням код ДК 021:2015 – 7226</w:t>
      </w:r>
      <w:r w:rsidR="002509D0" w:rsidRPr="002509D0">
        <w:rPr>
          <w:rFonts w:ascii="Times New Roman" w:hAnsi="Times New Roman" w:cs="Times New Roman"/>
          <w:sz w:val="28"/>
          <w:szCs w:val="28"/>
          <w:u w:val="single"/>
        </w:rPr>
        <w:t>0000-5</w:t>
      </w:r>
      <w:r w:rsidR="002509D0" w:rsidRPr="002509D0">
        <w:rPr>
          <w:rFonts w:ascii="Times New Roman" w:hAnsi="Times New Roman" w:cs="Times New Roman"/>
          <w:b/>
          <w:sz w:val="28"/>
          <w:szCs w:val="28"/>
          <w:u w:val="single"/>
        </w:rPr>
        <w:t xml:space="preserve"> (Послуги з використання комп’ютерної програми «</w:t>
      </w:r>
      <w:proofErr w:type="spellStart"/>
      <w:r w:rsidR="002509D0" w:rsidRPr="002509D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Semantrum</w:t>
      </w:r>
      <w:proofErr w:type="spellEnd"/>
      <w:r w:rsidR="002509D0" w:rsidRPr="002509D0">
        <w:rPr>
          <w:rFonts w:ascii="Times New Roman" w:hAnsi="Times New Roman" w:cs="Times New Roman"/>
          <w:b/>
          <w:sz w:val="28"/>
          <w:szCs w:val="28"/>
          <w:u w:val="single"/>
        </w:rPr>
        <w:t>»)</w:t>
      </w:r>
      <w:r w:rsidR="002509D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123FB" w:rsidRPr="00A123FB">
        <w:rPr>
          <w:rFonts w:ascii="Times New Roman" w:hAnsi="Times New Roman" w:cs="Times New Roman"/>
          <w:sz w:val="28"/>
          <w:szCs w:val="28"/>
        </w:rPr>
        <w:t>здійснюється для потреб СБ України.</w:t>
      </w:r>
    </w:p>
    <w:p w:rsidR="00A123FB" w:rsidRPr="002509D0" w:rsidRDefault="00A123FB" w:rsidP="00A123F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Очікувана вартість закупівлі складає – </w:t>
      </w:r>
      <w:r w:rsidR="002509D0" w:rsidRPr="002509D0">
        <w:rPr>
          <w:rFonts w:ascii="Times New Roman" w:hAnsi="Times New Roman" w:cs="Times New Roman"/>
          <w:b/>
          <w:sz w:val="28"/>
          <w:szCs w:val="28"/>
          <w:u w:val="single"/>
        </w:rPr>
        <w:t>96</w:t>
      </w:r>
      <w:r w:rsidRPr="002509D0">
        <w:rPr>
          <w:rFonts w:ascii="Times New Roman" w:hAnsi="Times New Roman" w:cs="Times New Roman"/>
          <w:b/>
          <w:sz w:val="28"/>
          <w:szCs w:val="28"/>
          <w:u w:val="single"/>
        </w:rPr>
        <w:t xml:space="preserve"> 000,00 грн. </w:t>
      </w:r>
      <w:r w:rsidR="002509D0">
        <w:rPr>
          <w:rFonts w:ascii="Times New Roman" w:hAnsi="Times New Roman" w:cs="Times New Roman"/>
          <w:b/>
          <w:sz w:val="28"/>
          <w:szCs w:val="28"/>
          <w:u w:val="single"/>
        </w:rPr>
        <w:t>бе</w:t>
      </w:r>
      <w:r w:rsidR="002136C7" w:rsidRPr="002509D0">
        <w:rPr>
          <w:rFonts w:ascii="Times New Roman" w:hAnsi="Times New Roman" w:cs="Times New Roman"/>
          <w:b/>
          <w:sz w:val="28"/>
          <w:szCs w:val="28"/>
          <w:u w:val="single"/>
        </w:rPr>
        <w:t>з ПДВ.</w:t>
      </w:r>
    </w:p>
    <w:p w:rsidR="00A123FB" w:rsidRDefault="00EC6654" w:rsidP="002136C7">
      <w:pPr>
        <w:shd w:val="clear" w:color="auto" w:fill="FFFFFF"/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CF2">
        <w:rPr>
          <w:rFonts w:ascii="Times New Roman" w:hAnsi="Times New Roman" w:cs="Times New Roman"/>
          <w:sz w:val="28"/>
          <w:szCs w:val="28"/>
        </w:rPr>
        <w:t>Обґрунтування</w:t>
      </w:r>
      <w:r w:rsidR="00A123FB" w:rsidRPr="00D30CF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509D0" w:rsidRPr="002509D0" w:rsidRDefault="002509D0" w:rsidP="002509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509D0">
        <w:rPr>
          <w:rFonts w:ascii="Times New Roman" w:eastAsia="Times New Roman" w:hAnsi="Times New Roman" w:cs="Times New Roman"/>
          <w:sz w:val="27"/>
          <w:szCs w:val="27"/>
          <w:lang w:eastAsia="uk-UA"/>
        </w:rPr>
        <w:t>Для забезпечення потреб СБ України, є необхідність у здійсненні закупівлі послуг, пов’язаних з програмним забезпеченням код ДК 021:2015 – 72260000-5 (Послуги з використання комп’ютерної програми «</w:t>
      </w:r>
      <w:proofErr w:type="spellStart"/>
      <w:r w:rsidRPr="002509D0">
        <w:rPr>
          <w:rFonts w:ascii="Times New Roman" w:eastAsia="Times New Roman" w:hAnsi="Times New Roman" w:cs="Times New Roman"/>
          <w:sz w:val="27"/>
          <w:szCs w:val="27"/>
          <w:lang w:eastAsia="uk-UA"/>
        </w:rPr>
        <w:t>Semantrum</w:t>
      </w:r>
      <w:proofErr w:type="spellEnd"/>
      <w:r w:rsidRPr="002509D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»). </w:t>
      </w:r>
    </w:p>
    <w:p w:rsidR="002509D0" w:rsidRPr="002509D0" w:rsidRDefault="002509D0" w:rsidP="002509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09D0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подальшої організації моніторингу інформаційного простору з використанням пошуково-аналітичного ресурсу в інтересах підрозділів УІР ДІАЗ СБ України,</w:t>
      </w:r>
      <w:r w:rsidRPr="00250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виникла необхідність </w:t>
      </w:r>
      <w:r w:rsidRPr="002509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придбати послуги щодо продовження ліцензії на право користування програмним продуктом «</w:t>
      </w:r>
      <w:r w:rsidRPr="002509D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SEMANTRUM</w:t>
      </w:r>
      <w:r w:rsidRPr="00250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Це дозволить розширити інструментарій для підвищення ефективності оперативного інформаційного забезпечення підрозділів та органів СБ України за визначеною проблематикою виникнення загроз національній безпеці України.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0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листа ДІАЗ СБ України від 17.06.2021 року № 4/2-3370 щодо обґрунтування необхідності продовження права на користування програмним продуктом шляхом закупівлі ліцензій на програмне забезпечення </w:t>
      </w:r>
      <w:r w:rsidRPr="00250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r w:rsidRPr="002509D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SEMANTRUM</w:t>
      </w:r>
      <w:r w:rsidRPr="00250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</w:t>
      </w:r>
      <w:r w:rsidRPr="00250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встановлено, що компанією Товариство з обмеженою відповідальністю </w:t>
      </w:r>
      <w:r w:rsidRPr="00250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«СОЦІОНЕТ» </w:t>
      </w:r>
      <w:r w:rsidRPr="00250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(ЄДРПОУ 39490298, 04112, м. Київ, вул. </w:t>
      </w:r>
      <w:proofErr w:type="spellStart"/>
      <w:r w:rsidRPr="002509D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Парково-Сирецька</w:t>
      </w:r>
      <w:proofErr w:type="spellEnd"/>
      <w:r w:rsidRPr="002509D0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буд. 23, юридична особа з 100% українським капіталом, має певний досвід реалізації проектів в галузі інформатизації, є виробником спеціалізованого програмного забезпечення у сфері послуг щодо супроводу використання програмного комплексу медіа-моніторингу та контент-аналізу) у 2020 році встановила в ДІАЗ СБ України примірники програмного забезпечення у вигляді комп’ютерної програми «</w:t>
      </w:r>
      <w:r w:rsidRPr="002509D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SEMANTRUM</w:t>
      </w:r>
      <w:r w:rsidRPr="00250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Pr="00250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яку були оформлені права інтелектуальної власності у вигляді Рішення про реєстрацію договору, який стосується права автора на твір від 09.10.2019 № 4673. Крім цього, Товариство з обмеженою відповідальністю «СОЦІОНЕТ» додатково зобов’язується надати розширений тарифний пакет </w:t>
      </w:r>
      <w:r w:rsidRPr="00250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r w:rsidRPr="002509D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Базовий</w:t>
      </w:r>
      <w:r w:rsidRPr="00250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  <w:r w:rsidRPr="00250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можливістю інтерактивної </w:t>
      </w:r>
      <w:proofErr w:type="spellStart"/>
      <w:r w:rsidRPr="002509D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інфографіки</w:t>
      </w:r>
      <w:proofErr w:type="spellEnd"/>
      <w:r w:rsidRPr="00250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509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дашборд</w:t>
      </w:r>
      <w:proofErr w:type="spellEnd"/>
      <w:r w:rsidRPr="002509D0">
        <w:rPr>
          <w:rFonts w:ascii="Times New Roman" w:eastAsia="Times New Roman" w:hAnsi="Times New Roman" w:cs="Times New Roman"/>
          <w:sz w:val="28"/>
          <w:szCs w:val="28"/>
          <w:lang w:eastAsia="ru-RU"/>
        </w:rPr>
        <w:t>) з подальшим налаштуванням візуалізації статистичних даних. Тому, зазначена конфігурація комп’ютерної програми «</w:t>
      </w:r>
      <w:r w:rsidRPr="002509D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SEMANTRUM</w:t>
      </w:r>
      <w:r w:rsidRPr="00250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є більш функціональною серед аналогічних надавачів зазначених послуг.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09D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Враховуючи вищенаведене, а також приймаючи до уваги те, що заміна іншими розробниками програмного забезпечення призведе до додаткових витрат державних коштів, доцільно здійснити закупівлю послуг з використання комп’ютерної програми «</w:t>
      </w:r>
      <w:proofErr w:type="spellStart"/>
      <w:r w:rsidRPr="002509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Semantrum</w:t>
      </w:r>
      <w:proofErr w:type="spellEnd"/>
      <w:r w:rsidRPr="00250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 Товариства з обмеженою відповідальністю </w:t>
      </w:r>
      <w:r w:rsidRPr="00250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«СОЦІОНЕТ».</w:t>
      </w:r>
      <w:r w:rsidRPr="00250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123FB" w:rsidRPr="000C6A55" w:rsidRDefault="002509D0" w:rsidP="002509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викладене, відповідно до пункту 2 частини 2 </w:t>
      </w:r>
      <w:r w:rsidRPr="000C6A55">
        <w:rPr>
          <w:rFonts w:ascii="Times New Roman" w:eastAsia="Times New Roman" w:hAnsi="Times New Roman" w:cs="Times New Roman"/>
          <w:sz w:val="28"/>
          <w:szCs w:val="28"/>
          <w:lang w:val="smj-SE" w:eastAsia="ru-RU"/>
        </w:rPr>
        <w:t xml:space="preserve">статті </w:t>
      </w:r>
      <w:r w:rsidRPr="000C6A55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0C6A55">
        <w:rPr>
          <w:rFonts w:ascii="Times New Roman" w:eastAsia="Times New Roman" w:hAnsi="Times New Roman" w:cs="Times New Roman"/>
          <w:sz w:val="28"/>
          <w:szCs w:val="28"/>
          <w:lang w:val="smj-SE" w:eastAsia="ru-RU"/>
        </w:rPr>
        <w:t xml:space="preserve"> Закону України «Про </w:t>
      </w:r>
      <w:r w:rsidRPr="000C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публічні </w:t>
      </w:r>
      <w:r w:rsidRPr="000C6A55">
        <w:rPr>
          <w:rFonts w:ascii="Times New Roman" w:eastAsia="Times New Roman" w:hAnsi="Times New Roman" w:cs="Times New Roman"/>
          <w:sz w:val="28"/>
          <w:szCs w:val="28"/>
          <w:lang w:val="smj-SE" w:eastAsia="ru-RU"/>
        </w:rPr>
        <w:t>закупівл</w:t>
      </w:r>
      <w:r w:rsidRPr="000C6A5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0C6A55">
        <w:rPr>
          <w:rFonts w:ascii="Times New Roman" w:eastAsia="Times New Roman" w:hAnsi="Times New Roman" w:cs="Times New Roman"/>
          <w:sz w:val="28"/>
          <w:szCs w:val="28"/>
          <w:lang w:val="smj-SE" w:eastAsia="ru-RU"/>
        </w:rPr>
        <w:t xml:space="preserve">»: </w:t>
      </w:r>
      <w:r w:rsidRPr="000C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існує необхідність захисту прав інтелектуальної власності найбільш прийнятною процедурою для проведення даної закупівлі </w:t>
      </w:r>
      <w:bookmarkStart w:id="0" w:name="_GoBack"/>
      <w:bookmarkEnd w:id="0"/>
      <w:r w:rsidRPr="000C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є </w:t>
      </w:r>
      <w:r w:rsidRPr="000C6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«переговорна процедура закупівлі»</w:t>
      </w:r>
      <w:r w:rsidRPr="000C6A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A123FB" w:rsidRPr="000C6A55" w:rsidSect="000C6A55">
      <w:pgSz w:w="11906" w:h="16838"/>
      <w:pgMar w:top="567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3104C"/>
    <w:multiLevelType w:val="hybridMultilevel"/>
    <w:tmpl w:val="1EDAD57C"/>
    <w:lvl w:ilvl="0" w:tplc="775C61C8">
      <w:numFmt w:val="bullet"/>
      <w:lvlText w:val="-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26C"/>
    <w:rsid w:val="000C6A55"/>
    <w:rsid w:val="000E17B7"/>
    <w:rsid w:val="002136C7"/>
    <w:rsid w:val="002509D0"/>
    <w:rsid w:val="00A123FB"/>
    <w:rsid w:val="00CF41A6"/>
    <w:rsid w:val="00D30CF2"/>
    <w:rsid w:val="00E3026C"/>
    <w:rsid w:val="00E329E5"/>
    <w:rsid w:val="00EC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DD56B-DFCE-4FF8-9F20-BDD01F7C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ВДЗ</cp:lastModifiedBy>
  <cp:revision>10</cp:revision>
  <cp:lastPrinted>2021-03-19T18:10:00Z</cp:lastPrinted>
  <dcterms:created xsi:type="dcterms:W3CDTF">2021-03-19T18:01:00Z</dcterms:created>
  <dcterms:modified xsi:type="dcterms:W3CDTF">2021-08-09T13:20:00Z</dcterms:modified>
</cp:coreProperties>
</file>