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89" w:rsidRPr="00143189" w:rsidRDefault="00A07946" w:rsidP="001431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3189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143189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143189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1431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43189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143189" w:rsidRPr="00143189">
        <w:rPr>
          <w:rFonts w:ascii="Times New Roman" w:hAnsi="Times New Roman" w:cs="Times New Roman"/>
          <w:sz w:val="28"/>
          <w:szCs w:val="28"/>
          <w:lang w:val="en-US"/>
        </w:rPr>
        <w:t>UA-2021-06-25-007588-c</w:t>
      </w:r>
      <w:r w:rsidR="00143189" w:rsidRPr="00143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89" w:rsidRPr="00143189" w:rsidRDefault="00A07946" w:rsidP="00143189">
      <w:pPr>
        <w:spacing w:line="20" w:lineRule="atLeast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189">
        <w:rPr>
          <w:rFonts w:ascii="Times New Roman" w:hAnsi="Times New Roman" w:cs="Times New Roman"/>
          <w:sz w:val="28"/>
          <w:szCs w:val="28"/>
        </w:rPr>
        <w:t>Закупівля</w:t>
      </w:r>
      <w:r w:rsidRPr="00143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89" w:rsidRPr="00143189">
        <w:rPr>
          <w:rFonts w:ascii="Times New Roman" w:hAnsi="Times New Roman" w:cs="Times New Roman"/>
          <w:sz w:val="28"/>
          <w:szCs w:val="28"/>
        </w:rPr>
        <w:t>послуг з ремонту і технічного обслуговування вимірювальних, випробувальних і контрольних приладів, код ДК 021:2015-50410000-2 (Послуги з технічного обслуговування та повірки контрольно-вимірювальних приладів) для забезпечення потреб в\ч Р9000 СБ України.</w:t>
      </w:r>
    </w:p>
    <w:p w:rsidR="008E1679" w:rsidRPr="00143189" w:rsidRDefault="003F3BBB" w:rsidP="0014318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43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14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189" w:rsidRPr="001431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45</w:t>
      </w:r>
      <w:r w:rsidR="008E1679" w:rsidRPr="001431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000</w:t>
      </w:r>
      <w:r w:rsidR="00766D52" w:rsidRPr="0014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E1679" w:rsidRPr="001431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00</w:t>
      </w:r>
      <w:r w:rsidRPr="0014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грн.</w:t>
      </w:r>
    </w:p>
    <w:p w:rsidR="008E1679" w:rsidRPr="00143189" w:rsidRDefault="008E1679" w:rsidP="008E1679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143189" w:rsidRPr="00143189" w:rsidRDefault="00143189" w:rsidP="0014318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89">
        <w:rPr>
          <w:rFonts w:ascii="Times New Roman" w:hAnsi="Times New Roman" w:cs="Times New Roman"/>
          <w:b/>
          <w:sz w:val="28"/>
          <w:szCs w:val="28"/>
        </w:rPr>
        <w:t>ТЕХНІЧНА СПЕЦИФІКАЦІЯ</w:t>
      </w:r>
    </w:p>
    <w:p w:rsidR="00143189" w:rsidRPr="00143189" w:rsidRDefault="00143189" w:rsidP="0014318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43189">
        <w:rPr>
          <w:rFonts w:ascii="Times New Roman" w:hAnsi="Times New Roman" w:cs="Times New Roman"/>
          <w:sz w:val="24"/>
          <w:szCs w:val="28"/>
        </w:rPr>
        <w:t>послуг з ремонту і технічного обслуговування вимірювальних,</w:t>
      </w:r>
    </w:p>
    <w:p w:rsidR="00143189" w:rsidRPr="00143189" w:rsidRDefault="00143189" w:rsidP="0014318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43189">
        <w:rPr>
          <w:rFonts w:ascii="Times New Roman" w:hAnsi="Times New Roman" w:cs="Times New Roman"/>
          <w:sz w:val="24"/>
          <w:szCs w:val="28"/>
        </w:rPr>
        <w:t xml:space="preserve">випробувальних і контрольних приладів, код ДК 021:2015-50410000-2  </w:t>
      </w:r>
    </w:p>
    <w:p w:rsidR="00143189" w:rsidRPr="00143189" w:rsidRDefault="00143189" w:rsidP="0014318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43189">
        <w:rPr>
          <w:rFonts w:ascii="Times New Roman" w:hAnsi="Times New Roman" w:cs="Times New Roman"/>
          <w:sz w:val="24"/>
          <w:szCs w:val="28"/>
        </w:rPr>
        <w:t xml:space="preserve">(Послуги з технічного обслуговування та повірки </w:t>
      </w:r>
    </w:p>
    <w:p w:rsidR="00143189" w:rsidRPr="00143189" w:rsidRDefault="00143189" w:rsidP="0014318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43189">
        <w:rPr>
          <w:rFonts w:ascii="Times New Roman" w:hAnsi="Times New Roman" w:cs="Times New Roman"/>
          <w:sz w:val="24"/>
          <w:szCs w:val="28"/>
        </w:rPr>
        <w:t>контрольно-вимірювальних приладів)</w:t>
      </w:r>
    </w:p>
    <w:p w:rsidR="00143189" w:rsidRPr="00143189" w:rsidRDefault="00143189" w:rsidP="001431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4992"/>
        <w:gridCol w:w="1081"/>
        <w:gridCol w:w="2689"/>
      </w:tblGrid>
      <w:tr w:rsidR="00143189" w:rsidRPr="00143189" w:rsidTr="003563FF">
        <w:trPr>
          <w:cantSplit/>
          <w:trHeight w:val="390"/>
          <w:tblHeader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№</w:t>
            </w:r>
          </w:p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з/п</w:t>
            </w: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Найменування засобу вимірювальної техніки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Кількість</w:t>
            </w:r>
          </w:p>
        </w:tc>
        <w:tc>
          <w:tcPr>
            <w:tcW w:w="1541" w:type="pct"/>
            <w:shd w:val="clear" w:color="000000" w:fill="FFFFFF"/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Примітки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ind w:right="-11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Магнітна рамкова антена АИР 3</w:t>
            </w:r>
            <w:r w:rsidRPr="00143189">
              <w:rPr>
                <w:rFonts w:ascii="Times New Roman" w:hAnsi="Times New Roman" w:cs="Times New Roman"/>
                <w:sz w:val="24"/>
                <w:szCs w:val="28"/>
              </w:rPr>
              <w:noBreakHyphen/>
              <w:t>2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діапазон 0,009-30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Магнітна рамкова антена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Lindgren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Model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 6507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діапазон 0,001-30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Антена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Lindgren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Model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 3301C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діапазон 0,00003-50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Антена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Lindgren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Model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 3142D</w:t>
            </w:r>
            <w:bookmarkStart w:id="0" w:name="_GoBack"/>
            <w:bookmarkEnd w:id="0"/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діапазон 20-6000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Антена АИ 5</w:t>
            </w:r>
            <w:r w:rsidRPr="00143189">
              <w:rPr>
                <w:rFonts w:ascii="Times New Roman" w:hAnsi="Times New Roman" w:cs="Times New Roman"/>
                <w:sz w:val="24"/>
                <w:szCs w:val="28"/>
              </w:rPr>
              <w:noBreakHyphen/>
              <w:t>0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діапазон 0,009-2000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Осцилограф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Agilent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 DSO</w:t>
            </w:r>
            <w:r w:rsidRPr="00143189">
              <w:rPr>
                <w:rFonts w:ascii="Times New Roman" w:hAnsi="Times New Roman" w:cs="Times New Roman"/>
                <w:sz w:val="24"/>
                <w:szCs w:val="28"/>
              </w:rPr>
              <w:noBreakHyphen/>
              <w:t>X</w:t>
            </w:r>
            <w:r w:rsidRPr="00143189">
              <w:rPr>
                <w:rFonts w:ascii="Times New Roman" w:hAnsi="Times New Roman" w:cs="Times New Roman"/>
                <w:sz w:val="24"/>
                <w:szCs w:val="28"/>
              </w:rPr>
              <w:noBreakHyphen/>
              <w:t>3052А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смуга частот до 500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Аналізатор спектру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Keysight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 N9320B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діапазон 0,009-3000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143189">
            <w:pPr>
              <w:pStyle w:val="a5"/>
              <w:widowControl w:val="0"/>
              <w:numPr>
                <w:ilvl w:val="0"/>
                <w:numId w:val="7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 xml:space="preserve">Аналізатор спектру </w:t>
            </w:r>
            <w:proofErr w:type="spellStart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Agilent</w:t>
            </w:r>
            <w:proofErr w:type="spellEnd"/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 E4402B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sz w:val="24"/>
                <w:szCs w:val="28"/>
              </w:rPr>
              <w:t>діапазон 0,009-3000 МГц</w:t>
            </w:r>
          </w:p>
        </w:tc>
      </w:tr>
      <w:tr w:rsidR="00143189" w:rsidRPr="00143189" w:rsidTr="003563FF">
        <w:trPr>
          <w:cantSplit/>
          <w:jc w:val="center"/>
        </w:trPr>
        <w:tc>
          <w:tcPr>
            <w:tcW w:w="2869" w:type="pct"/>
            <w:gridSpan w:val="2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ind w:firstLine="404"/>
              <w:rPr>
                <w:rFonts w:ascii="Times New Roman" w:hAnsi="Times New Roman" w:cs="Times New Roman"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sz w:val="24"/>
                <w:szCs w:val="28"/>
              </w:rPr>
              <w:t>Загальна кількість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143189" w:rsidRPr="00143189" w:rsidRDefault="00143189" w:rsidP="003563F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3189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541" w:type="pct"/>
            <w:shd w:val="clear" w:color="000000" w:fill="FFFFFF"/>
          </w:tcPr>
          <w:p w:rsidR="00143189" w:rsidRPr="00143189" w:rsidRDefault="00143189" w:rsidP="003563FF">
            <w:pPr>
              <w:widowControl w:val="0"/>
              <w:suppressAutoHyphens/>
              <w:spacing w:before="40" w:line="228" w:lineRule="auto"/>
              <w:ind w:left="-760" w:right="-7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66D52" w:rsidRPr="00143189" w:rsidRDefault="00766D52" w:rsidP="00143189">
      <w:pPr>
        <w:spacing w:line="21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66D52" w:rsidRPr="00143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5769"/>
    <w:multiLevelType w:val="hybridMultilevel"/>
    <w:tmpl w:val="D02A8B74"/>
    <w:lvl w:ilvl="0" w:tplc="174AF6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143189"/>
    <w:rsid w:val="003F3BBB"/>
    <w:rsid w:val="005655F7"/>
    <w:rsid w:val="00766D52"/>
    <w:rsid w:val="00893306"/>
    <w:rsid w:val="008E1679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  <w:style w:type="paragraph" w:styleId="a5">
    <w:name w:val="List Paragraph"/>
    <w:basedOn w:val="a"/>
    <w:link w:val="a6"/>
    <w:uiPriority w:val="34"/>
    <w:qFormat/>
    <w:rsid w:val="00143189"/>
    <w:pPr>
      <w:ind w:left="720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14318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10</cp:revision>
  <dcterms:created xsi:type="dcterms:W3CDTF">2021-03-19T19:24:00Z</dcterms:created>
  <dcterms:modified xsi:type="dcterms:W3CDTF">2021-06-25T12:58:00Z</dcterms:modified>
</cp:coreProperties>
</file>