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9D" w:rsidRPr="00A82465" w:rsidRDefault="00913E9D" w:rsidP="00913E9D">
      <w:pPr>
        <w:rPr>
          <w:b/>
        </w:rPr>
      </w:pPr>
      <w:r w:rsidRPr="00A82465">
        <w:rPr>
          <w:b/>
        </w:rPr>
        <w:t>Номер процедури закупівлі в електронній системі закупівель:</w:t>
      </w:r>
    </w:p>
    <w:p w:rsidR="00913E9D" w:rsidRPr="009275D1" w:rsidRDefault="009275D1" w:rsidP="00913E9D">
      <w:pPr>
        <w:tabs>
          <w:tab w:val="left" w:pos="4011"/>
        </w:tabs>
        <w:ind w:firstLine="0"/>
        <w:rPr>
          <w:b/>
        </w:rPr>
      </w:pPr>
      <w:bookmarkStart w:id="0" w:name="_GoBack"/>
      <w:r w:rsidRPr="009275D1">
        <w:rPr>
          <w:rStyle w:val="h-select-all"/>
          <w:b/>
        </w:rPr>
        <w:t>UA-2021-06-04-002500-b</w:t>
      </w:r>
      <w:bookmarkEnd w:id="0"/>
      <w:r w:rsidR="00913E9D" w:rsidRPr="009275D1">
        <w:rPr>
          <w:b/>
        </w:rPr>
        <w:t>.</w:t>
      </w:r>
      <w:r w:rsidR="00913E9D" w:rsidRPr="009275D1">
        <w:rPr>
          <w:b/>
        </w:rPr>
        <w:tab/>
      </w:r>
    </w:p>
    <w:p w:rsidR="00913E9D" w:rsidRPr="00A82465" w:rsidRDefault="00913E9D" w:rsidP="00913E9D">
      <w:pPr>
        <w:tabs>
          <w:tab w:val="left" w:pos="4011"/>
        </w:tabs>
        <w:rPr>
          <w:b/>
        </w:rPr>
      </w:pPr>
    </w:p>
    <w:p w:rsidR="00913E9D" w:rsidRPr="00A82465" w:rsidRDefault="00913E9D" w:rsidP="00913E9D">
      <w:pPr>
        <w:tabs>
          <w:tab w:val="left" w:pos="4011"/>
        </w:tabs>
      </w:pPr>
      <w:r w:rsidRPr="00A82465">
        <w:t xml:space="preserve">Закупівля </w:t>
      </w:r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вертольотів, літаків, космічних та інших літальних апаратів з двигуном, код ДК 021:2015 - 34710000-7 (</w:t>
      </w:r>
      <w:proofErr w:type="spellStart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Квадрокоптери</w:t>
      </w:r>
      <w:proofErr w:type="spellEnd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 xml:space="preserve">) 4 лоти: лот №1 – </w:t>
      </w:r>
      <w:proofErr w:type="spellStart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Квадрокоптери</w:t>
      </w:r>
      <w:proofErr w:type="spellEnd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 xml:space="preserve"> (Безпілотні літальні апарати, код ДК 021:2015 - 34711200-6); лот №2 – </w:t>
      </w:r>
      <w:proofErr w:type="spellStart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Квадрокоптери</w:t>
      </w:r>
      <w:proofErr w:type="spellEnd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 xml:space="preserve"> (Безпілотні літальні апарати, код ДК 021:2015 - 34711200-6); лот №3 – </w:t>
      </w:r>
      <w:proofErr w:type="spellStart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Квадрокоптери</w:t>
      </w:r>
      <w:proofErr w:type="spellEnd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 xml:space="preserve"> (Безпілотні літальні апарати, код ДК 021:2015 - 34711200-6); лот №4 – </w:t>
      </w:r>
      <w:proofErr w:type="spellStart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>Квадрокоптери</w:t>
      </w:r>
      <w:proofErr w:type="spellEnd"/>
      <w:r w:rsidR="00A82465" w:rsidRPr="00A82465">
        <w:rPr>
          <w:rFonts w:eastAsia="Times New Roman" w:cs="Times New Roman"/>
          <w:b/>
          <w:bCs/>
          <w:szCs w:val="28"/>
          <w:lang w:eastAsia="ru-RU"/>
        </w:rPr>
        <w:t xml:space="preserve"> (Безпілотні літальні апарати, код ДК 021:2015 - 34711200-6)</w:t>
      </w:r>
      <w:r w:rsidR="002226C5">
        <w:rPr>
          <w:rFonts w:eastAsia="Times New Roman" w:cs="Times New Roman"/>
          <w:b/>
          <w:bCs/>
          <w:szCs w:val="28"/>
          <w:lang w:eastAsia="ru-RU"/>
        </w:rPr>
        <w:t>,</w:t>
      </w:r>
      <w:r w:rsidRPr="00A82465">
        <w:t>здійснюється для забезпечення потреб Служби безпеки України.</w:t>
      </w:r>
    </w:p>
    <w:p w:rsidR="00913E9D" w:rsidRPr="00A82465" w:rsidRDefault="00913E9D" w:rsidP="00913E9D">
      <w:pPr>
        <w:tabs>
          <w:tab w:val="left" w:pos="4011"/>
        </w:tabs>
      </w:pPr>
    </w:p>
    <w:p w:rsidR="00A82465" w:rsidRPr="002226C5" w:rsidRDefault="00A82465" w:rsidP="00A82465">
      <w:pPr>
        <w:spacing w:line="235" w:lineRule="auto"/>
        <w:ind w:right="-72"/>
        <w:rPr>
          <w:b/>
          <w:bCs/>
          <w:szCs w:val="28"/>
        </w:rPr>
      </w:pPr>
      <w:r w:rsidRPr="002226C5">
        <w:rPr>
          <w:bCs/>
          <w:szCs w:val="28"/>
          <w:lang w:eastAsia="uk-UA"/>
        </w:rPr>
        <w:t xml:space="preserve">Очікувана вартість закупівлі – </w:t>
      </w:r>
      <w:r w:rsidRPr="002226C5">
        <w:rPr>
          <w:szCs w:val="28"/>
        </w:rPr>
        <w:t>698 100,00 грн</w:t>
      </w:r>
      <w:r w:rsidRPr="002226C5">
        <w:rPr>
          <w:bCs/>
          <w:szCs w:val="28"/>
        </w:rPr>
        <w:t xml:space="preserve"> (з ПДВ), (Лот №1 – 244 880,00 грн; Лот №2 – 199 410,00 грн; Лот №3 – 140 790,00 грн; Лот №4 – 113 020,00 грн).</w:t>
      </w:r>
    </w:p>
    <w:p w:rsidR="001A5B7A" w:rsidRPr="00A82465" w:rsidRDefault="001A5B7A"/>
    <w:p w:rsidR="00913E9D" w:rsidRPr="00A82465" w:rsidRDefault="00913E9D" w:rsidP="00A82465">
      <w:pPr>
        <w:spacing w:line="24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2465">
        <w:rPr>
          <w:rFonts w:eastAsia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A82465" w:rsidRPr="00A82465" w:rsidRDefault="00913E9D" w:rsidP="00A82465">
      <w:pPr>
        <w:spacing w:line="235" w:lineRule="auto"/>
        <w:jc w:val="center"/>
        <w:rPr>
          <w:sz w:val="26"/>
          <w:szCs w:val="26"/>
        </w:rPr>
      </w:pPr>
      <w:r w:rsidRPr="00A82465">
        <w:rPr>
          <w:rFonts w:eastAsia="Times New Roman" w:cs="Times New Roman"/>
          <w:bCs/>
          <w:sz w:val="24"/>
          <w:szCs w:val="24"/>
          <w:lang w:eastAsia="ru-RU"/>
        </w:rPr>
        <w:t xml:space="preserve">на закупівлю </w:t>
      </w:r>
      <w:r w:rsidR="00A82465" w:rsidRPr="00A82465">
        <w:rPr>
          <w:sz w:val="26"/>
          <w:szCs w:val="26"/>
        </w:rPr>
        <w:t>вертольотів, літаків, космічних та інших літальних апаратів з двигуном, код ДК 021:2015 - 34710000-7 (</w:t>
      </w:r>
      <w:proofErr w:type="spellStart"/>
      <w:r w:rsidR="00A82465" w:rsidRPr="00A82465">
        <w:rPr>
          <w:sz w:val="26"/>
          <w:szCs w:val="26"/>
        </w:rPr>
        <w:t>Квадрокоптери</w:t>
      </w:r>
      <w:proofErr w:type="spellEnd"/>
      <w:r w:rsidR="00A82465" w:rsidRPr="00A82465">
        <w:rPr>
          <w:sz w:val="26"/>
          <w:szCs w:val="26"/>
        </w:rPr>
        <w:t>) 4 лоти</w:t>
      </w:r>
    </w:p>
    <w:p w:rsidR="00027D49" w:rsidRPr="00027D49" w:rsidRDefault="00027D49" w:rsidP="00027D49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73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588"/>
        <w:gridCol w:w="6095"/>
        <w:gridCol w:w="709"/>
        <w:gridCol w:w="879"/>
      </w:tblGrid>
      <w:tr w:rsidR="00027D49" w:rsidRPr="00027D49" w:rsidTr="004B794E">
        <w:tc>
          <w:tcPr>
            <w:tcW w:w="467" w:type="dxa"/>
            <w:shd w:val="clear" w:color="auto" w:fill="auto"/>
            <w:vAlign w:val="center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27D49" w:rsidRPr="00027D49" w:rsidRDefault="00027D49" w:rsidP="00027D49">
            <w:pPr>
              <w:keepNext/>
              <w:spacing w:line="240" w:lineRule="auto"/>
              <w:ind w:firstLine="0"/>
              <w:jc w:val="center"/>
              <w:outlineLvl w:val="0"/>
              <w:rPr>
                <w:rFonts w:eastAsia="Calibri" w:cs="Times New Roman"/>
                <w:i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027D49" w:rsidRPr="00027D49" w:rsidRDefault="00027D49" w:rsidP="00027D49">
            <w:pPr>
              <w:spacing w:line="240" w:lineRule="auto"/>
              <w:ind w:hanging="3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Опис та технічні характеристики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7D49" w:rsidRPr="00027D49" w:rsidRDefault="00027D49" w:rsidP="00027D49">
            <w:pPr>
              <w:keepNext/>
              <w:spacing w:line="240" w:lineRule="auto"/>
              <w:ind w:left="-219" w:right="-136" w:firstLine="0"/>
              <w:jc w:val="center"/>
              <w:outlineLvl w:val="0"/>
              <w:rPr>
                <w:rFonts w:eastAsia="Calibri" w:cs="Times New Roman"/>
                <w:i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iCs/>
                <w:sz w:val="20"/>
                <w:szCs w:val="20"/>
                <w:lang w:eastAsia="ru-RU"/>
              </w:rPr>
              <w:t>Один.</w:t>
            </w:r>
          </w:p>
          <w:p w:rsidR="00027D49" w:rsidRPr="00027D49" w:rsidRDefault="00027D49" w:rsidP="00027D49">
            <w:pPr>
              <w:spacing w:line="240" w:lineRule="auto"/>
              <w:ind w:left="-219" w:right="-136"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27D49" w:rsidRPr="00027D49" w:rsidRDefault="00027D49" w:rsidP="00027D49">
            <w:pPr>
              <w:snapToGrid w:val="0"/>
              <w:spacing w:line="240" w:lineRule="auto"/>
              <w:ind w:left="-80" w:right="-76"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Кількість</w:t>
            </w:r>
          </w:p>
        </w:tc>
      </w:tr>
      <w:tr w:rsidR="00027D49" w:rsidRPr="00027D49" w:rsidTr="004B794E">
        <w:tc>
          <w:tcPr>
            <w:tcW w:w="9738" w:type="dxa"/>
            <w:gridSpan w:val="5"/>
            <w:shd w:val="clear" w:color="auto" w:fill="auto"/>
            <w:vAlign w:val="center"/>
          </w:tcPr>
          <w:p w:rsidR="00027D49" w:rsidRPr="00027D49" w:rsidRDefault="00027D49" w:rsidP="00027D49">
            <w:pPr>
              <w:snapToGrid w:val="0"/>
              <w:spacing w:line="240" w:lineRule="auto"/>
              <w:ind w:left="-80" w:right="-76" w:firstLine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027D4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Лот №1 - </w:t>
            </w:r>
            <w:proofErr w:type="spellStart"/>
            <w:r w:rsidRPr="00027D4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Квадрокоптери</w:t>
            </w:r>
            <w:proofErr w:type="spellEnd"/>
          </w:p>
        </w:tc>
      </w:tr>
      <w:tr w:rsidR="00027D49" w:rsidRPr="00027D49" w:rsidTr="004B794E">
        <w:trPr>
          <w:trHeight w:val="416"/>
        </w:trPr>
        <w:tc>
          <w:tcPr>
            <w:tcW w:w="467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027D49" w:rsidRPr="00027D49" w:rsidRDefault="00027D49" w:rsidP="00027D49">
            <w:pPr>
              <w:tabs>
                <w:tab w:val="left" w:pos="-135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Технічні характеристики </w:t>
            </w:r>
            <w:proofErr w:type="spellStart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квадрокоптера</w:t>
            </w:r>
            <w:proofErr w:type="spellEnd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Максимальний час польоту: не менше 30 хв.;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висота польоту над рівнем моря: не менше 2000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швидкість підйому: не менше 5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швидкість спуску: не менше 3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Точн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 утримання: вертикально: +/- 0,1 м, горизонтально: +/- 0,3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Макс. швидкість: не менше 60 км/год (режим S, без вітру);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GPS приймач: GPS/GLONASS;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Об’єм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внутрішн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. пам’яті: не менше 8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 ємністю: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Режими польотів – не менше 3.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Наявність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світлодіодної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підсвітки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з низу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квадрокоптера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Технічні характеристики (камери):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Матриця: не гірше </w:t>
            </w:r>
            <w:r w:rsidRPr="00027D49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1/2.3(CMOS)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Кількість ефективних пікселів: не менше 12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мпкс</w:t>
            </w:r>
            <w:proofErr w:type="spellEnd"/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Максимальний розмір зображення: не менше 4000 x 3000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пікс</w:t>
            </w:r>
            <w:proofErr w:type="spellEnd"/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Роздільна здатність відео: не гірше 4К: 3840х2160 24/25/30р/2.7К: 2688х1512 24/25/30/48/50/60/FHD: 1920×1080 24/25/30/48/50/60/120p 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Пульт керування</w:t>
            </w:r>
            <w:r w:rsidRPr="00027D49">
              <w:rPr>
                <w:rFonts w:eastAsia="Times New Roman" w:cs="Times New Roman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Наявний вбудований дисплей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відстань (відкрита місцевість): не менше 6 км;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Зарядний пристрій: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Потужність: не менше 60 Вт.</w:t>
            </w: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8"/>
                <w:szCs w:val="8"/>
                <w:lang w:eastAsia="ar-SA"/>
              </w:rPr>
            </w:pP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ar-SA"/>
              </w:rPr>
              <w:t>(Комплектація: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квадрокопт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ер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пульт керування із вбудованим дисплеєм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блок живлення до пульту керування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акумуляторна батарея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- зарядний пристрій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кабель для зарядного пристрою – 1шт.;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гвинти – 3 пари;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захист камери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карта пам’яті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microSD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не менше 64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 кабель USB 3.0 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Type-С</w:t>
            </w: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- додаткові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стіки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керування – 1 пара;</w:t>
            </w:r>
          </w:p>
          <w:p w:rsidR="00027D49" w:rsidRPr="00027D49" w:rsidRDefault="00027D49" w:rsidP="00027D49">
            <w:pPr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інструкція з експлуатації – 1 шт.)</w:t>
            </w:r>
          </w:p>
        </w:tc>
        <w:tc>
          <w:tcPr>
            <w:tcW w:w="70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к-т</w:t>
            </w:r>
          </w:p>
        </w:tc>
        <w:tc>
          <w:tcPr>
            <w:tcW w:w="87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27D49" w:rsidRPr="00027D49" w:rsidTr="004B794E">
        <w:trPr>
          <w:trHeight w:val="253"/>
        </w:trPr>
        <w:tc>
          <w:tcPr>
            <w:tcW w:w="9738" w:type="dxa"/>
            <w:gridSpan w:val="5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Лот № 2 - </w:t>
            </w: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Квадрокоптери</w:t>
            </w:r>
            <w:proofErr w:type="spellEnd"/>
          </w:p>
        </w:tc>
      </w:tr>
      <w:tr w:rsidR="00027D49" w:rsidRPr="00027D49" w:rsidTr="004B794E">
        <w:trPr>
          <w:trHeight w:val="416"/>
        </w:trPr>
        <w:tc>
          <w:tcPr>
            <w:tcW w:w="467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027D49" w:rsidRPr="00027D49" w:rsidRDefault="00027D49" w:rsidP="00027D49">
            <w:pPr>
              <w:tabs>
                <w:tab w:val="left" w:pos="-135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</w:p>
          <w:p w:rsidR="00027D49" w:rsidRPr="00027D49" w:rsidRDefault="00027D49" w:rsidP="00027D49">
            <w:pPr>
              <w:tabs>
                <w:tab w:val="left" w:pos="-135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Технічні характеристики </w:t>
            </w:r>
            <w:proofErr w:type="spellStart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квадрокоптера</w:t>
            </w:r>
            <w:proofErr w:type="spellEnd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Максимальний час польоту: не менше 30 хв.;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висота польоту над рівнем моря: не менше 2000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швидкість підйому: не менше 5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швидкість спуску: не менше 3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Точн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 утримання: вертикально: +/- 0,1 м, горизонтально: +/- 0,3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Макс. швидкість: не менше 70 км/год (режим S, без вітру);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GPS приймач: GPS/GLONASS;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 ємністю: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Технічні характеристики (камери):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Матриця: не гірше </w:t>
            </w:r>
            <w:r w:rsidRPr="00027D49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1 " CMOS;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Кількість ефективних пікселів: не менше 20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мпкс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Максимальний розмір зображення: не менше 5472×3648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Роздільна здатність відео: не гірше 4К: 3840х2160 24/25/30р/2.7К: 2688х1512 24/25/30/48/50/60/FHD: 1920×1080 24/25/30/48/50/60/120p ;</w:t>
            </w:r>
          </w:p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Пульт керування: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Наявний вбудований дисплей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відстань: не менше 6 км;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Акумулятор: не менше 5000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color w:val="FF0000"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Зарядний пристрій:</w:t>
            </w:r>
          </w:p>
          <w:p w:rsidR="00027D49" w:rsidRPr="00027D49" w:rsidRDefault="00027D49" w:rsidP="00027D49">
            <w:pPr>
              <w:shd w:val="clear" w:color="auto" w:fill="FFFFFF"/>
              <w:spacing w:after="12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Потужність: не менше 60 Вт;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Акумулятор: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Ємність: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Вольтаж: не менше 15,4 В;</w:t>
            </w: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8"/>
                <w:szCs w:val="8"/>
                <w:lang w:eastAsia="ar-SA"/>
              </w:rPr>
            </w:pP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ar-SA"/>
              </w:rPr>
              <w:t>(Комплектація: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квадрокопт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ер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пульт керування із вбудованим дисплеєм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блок живлення до пульту керування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акумуляторна батарея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зарядний пристрій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кабель для зарядного пристрою – 1шт.;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гвинти – 3 пари;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захист камери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 кабель USB 3.0 </w:t>
            </w:r>
            <w:r w:rsidRPr="00027D49">
              <w:rPr>
                <w:rFonts w:eastAsia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Type-С</w:t>
            </w: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- додаткові </w:t>
            </w:r>
            <w:proofErr w:type="spellStart"/>
            <w:r w:rsidRPr="00027D49">
              <w:rPr>
                <w:rFonts w:eastAsia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стіки</w:t>
            </w:r>
            <w:proofErr w:type="spellEnd"/>
            <w:r w:rsidRPr="00027D49">
              <w:rPr>
                <w:rFonts w:eastAsia="Times New Roman" w:cs="Times New Roman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керування – 1 пара;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інструкція з експлуатації – 1 шт.)</w:t>
            </w:r>
          </w:p>
        </w:tc>
        <w:tc>
          <w:tcPr>
            <w:tcW w:w="70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87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27D49" w:rsidRPr="00027D49" w:rsidTr="004B794E">
        <w:trPr>
          <w:trHeight w:val="257"/>
        </w:trPr>
        <w:tc>
          <w:tcPr>
            <w:tcW w:w="9738" w:type="dxa"/>
            <w:gridSpan w:val="5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Лот №3 - </w:t>
            </w: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Квадрокоптери</w:t>
            </w:r>
            <w:proofErr w:type="spellEnd"/>
          </w:p>
        </w:tc>
      </w:tr>
      <w:tr w:rsidR="00027D49" w:rsidRPr="00027D49" w:rsidTr="004B794E">
        <w:trPr>
          <w:trHeight w:val="468"/>
        </w:trPr>
        <w:tc>
          <w:tcPr>
            <w:tcW w:w="467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Технічні характеристики </w:t>
            </w:r>
            <w:proofErr w:type="spellStart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квадрокоптера</w:t>
            </w:r>
            <w:proofErr w:type="spellEnd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Максимальний час польоту: не менше 30 хв.;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висота польоту над рівнем моря: не менше 2000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швидкість підйому: не менше 6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швидкість спуску: не менше 4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Точн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 утримання: вертикально: +/- 0,1 м, горизонтально: +/- 0,3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Макс. швидкість: не менше 65 км/год (режим S, без вітру);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GPS приймач: GPS/GLONASS;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 ємністю: не менше 5870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Режими польотів – не менше 3.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Технічні характеристики (камери):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Матриця: не гірше </w:t>
            </w:r>
            <w:r w:rsidRPr="00027D49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1” CMOS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Кількість ефективних пікселів: не менше 20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мпкс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Максимальний розмір зображення: не менше 16:9: 5472×3078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Роздільна здатність відео: не гірше 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H.265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C4K: 4096 × 2160 24/25 / 30p при 100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4K: 3840 × 2160 24/25 / 30p при 100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2.7K: 2720 × 1530 24/25 / 30p при 65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2.7K: 2720 × 1530 48/50 / 60p при 80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FHD: 1920 × 1080 24/25 / 30p при 50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FHD: 1920 × 1080 48/50 / 60p при 65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FHD: 1920 × 1080 120p при 100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HD: 1280 × 720 24/25 / 30p при 25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HD: 1280 × 720 48/50 / 60p при 35 Мбіт / с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HD: 1280 × 720 120p при 60 Мбіт / с 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Пульт керування: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Наявний вбудований дисплей (не менше Екран 5,5 дюйма, не гірше 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br/>
              <w:t xml:space="preserve">1920×1080 1000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кд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/м2,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Android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, не менше 4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RAM + підтримка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microSD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не менше 16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Гбайт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відстань (відкрита місцевість): не менше 6 км;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Акумулятор: не менше 5800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Зарядний пристрій: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Вольтаж: не менше 17,4 В;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Потужність: не менше 100 Вт.</w:t>
            </w: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ar-SA"/>
              </w:rPr>
              <w:t>(Комплектація: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квадрокопт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ер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пульт керування із вбудованим дисплеєм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акумуляторна батарея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зарядний пристрій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кабель для зарядного пристрою – 1шт.;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гвинти – 4 пари;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захист камери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 кабель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microUSB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карта пам’яті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microSD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не менше 64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кейс для транспортування – 1 шт.;</w:t>
            </w:r>
          </w:p>
          <w:p w:rsidR="00027D49" w:rsidRPr="00027D49" w:rsidRDefault="00027D49" w:rsidP="00027D49">
            <w:pPr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інструкція з експлуатації – 1 шт.)</w:t>
            </w:r>
          </w:p>
        </w:tc>
        <w:tc>
          <w:tcPr>
            <w:tcW w:w="70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к-т</w:t>
            </w:r>
          </w:p>
        </w:tc>
        <w:tc>
          <w:tcPr>
            <w:tcW w:w="87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27D49" w:rsidRPr="00027D49" w:rsidTr="004B794E">
        <w:trPr>
          <w:trHeight w:val="248"/>
        </w:trPr>
        <w:tc>
          <w:tcPr>
            <w:tcW w:w="9738" w:type="dxa"/>
            <w:gridSpan w:val="5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Лот №4 - </w:t>
            </w: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Квадрокоптери</w:t>
            </w:r>
            <w:proofErr w:type="spellEnd"/>
          </w:p>
        </w:tc>
      </w:tr>
      <w:tr w:rsidR="00027D49" w:rsidRPr="00027D49" w:rsidTr="004B794E">
        <w:trPr>
          <w:trHeight w:val="1685"/>
        </w:trPr>
        <w:tc>
          <w:tcPr>
            <w:tcW w:w="467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Квадрокоптер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Технічні характеристики </w:t>
            </w:r>
            <w:proofErr w:type="spellStart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квадрокоптера</w:t>
            </w:r>
            <w:proofErr w:type="spellEnd"/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Максимальний час польоту: не менше 30 хв.;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висота польоту над рівнем моря: не менше 2000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Максимальна швидкість підйому: не менше 5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швидкість спуску: не менше 3 м/с;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Точн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. утримання: вертикально: +/- 0,1 м, горизонтально: +/- 0,3 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Макс. швидкість: не менше 70 км/год (режим S, без вітру);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GPS приймач: GPS/GLONASS;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6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Об’єм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внутрішн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. пам’яті: не менше 24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 ємністю: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left="459" w:hanging="425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Режими польотів – не менше 3.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Технічні характеристики оптичної (камери):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Матриця: не гірше </w:t>
            </w:r>
            <w:r w:rsidRPr="00027D49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1/2.3(CMOS);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Кількість ефективних пікселів: не менше 12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мпкс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Максимальний розмір зображення: не менше 4056×3040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（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4:3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）；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4056×2280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（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16:9)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пікс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Дозвіл відео: не гірше 4K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Ultra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HD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：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3840×2160 30p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2.7K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：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2688×1512 30p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FHD</w:t>
            </w:r>
            <w:r w:rsidRPr="00027D49">
              <w:rPr>
                <w:rFonts w:eastAsia="MS Mincho" w:cs="Times New Roman"/>
                <w:sz w:val="18"/>
                <w:szCs w:val="18"/>
                <w:bdr w:val="none" w:sz="0" w:space="0" w:color="auto" w:frame="1"/>
                <w:lang w:eastAsia="ru-RU"/>
              </w:rPr>
              <w:t>：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1920×1080 30p 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Технічні характеристики термальної (камери):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Матриця: не гірше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мікроболометру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на оксиді ванадію 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Роздільна здатність матриці: не гірше 160×120;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right="-108" w:firstLine="0"/>
              <w:jc w:val="left"/>
              <w:textAlignment w:val="baseline"/>
              <w:rPr>
                <w:rFonts w:eastAsia="Times New Roman" w:cs="Times New Roman"/>
                <w:b/>
                <w:spacing w:val="-4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pacing w:val="-4"/>
                <w:sz w:val="18"/>
                <w:szCs w:val="18"/>
                <w:bdr w:val="none" w:sz="0" w:space="0" w:color="auto" w:frame="1"/>
                <w:lang w:eastAsia="ru-RU"/>
              </w:rPr>
              <w:t xml:space="preserve">Максимальний розмір зображення: не менше 640×480 (4:3); 640×360 (16:9) </w:t>
            </w:r>
            <w:proofErr w:type="spellStart"/>
            <w:r w:rsidRPr="00027D49">
              <w:rPr>
                <w:rFonts w:eastAsia="Times New Roman" w:cs="Times New Roman"/>
                <w:spacing w:val="-4"/>
                <w:sz w:val="18"/>
                <w:szCs w:val="18"/>
                <w:bdr w:val="none" w:sz="0" w:space="0" w:color="auto" w:frame="1"/>
                <w:lang w:eastAsia="ru-RU"/>
              </w:rPr>
              <w:t>пікс</w:t>
            </w:r>
            <w:proofErr w:type="spellEnd"/>
            <w:r w:rsidRPr="00027D49">
              <w:rPr>
                <w:rFonts w:eastAsia="Times New Roman" w:cs="Times New Roman"/>
                <w:spacing w:val="-4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8"/>
                <w:szCs w:val="8"/>
                <w:bdr w:val="none" w:sz="0" w:space="0" w:color="auto" w:frame="1"/>
                <w:lang w:eastAsia="ru-RU"/>
              </w:rPr>
            </w:pP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b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Пульт керування: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Наявний вбудований дисплей;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Робоча частота: в діапазоні 2.400 GHz-2.500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GHz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Макс відстань (відкрита місцевість): не менше 6 км;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Акумулятор: не менше 3850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мА·год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Зарядний пристрій:</w:t>
            </w:r>
          </w:p>
          <w:p w:rsidR="00027D49" w:rsidRPr="00027D49" w:rsidRDefault="00027D49" w:rsidP="00027D49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Потужність: не менше 60 Вт.</w:t>
            </w:r>
          </w:p>
          <w:p w:rsidR="00027D49" w:rsidRPr="00027D49" w:rsidRDefault="00027D49" w:rsidP="00027D49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ar-SA"/>
              </w:rPr>
              <w:t>(Комплектація: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- квадрокопт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ер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пульт керування із вбудованим дисплеєм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 блок живлення до пульту керування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акумуляторна батарея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зарядний пристрій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кабель для зарядного пристрою – 1шт.;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гвинти – 3 пари;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захист камери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 кабель USB 3.0 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Type-С</w:t>
            </w: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- 1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- карта пам’яті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microSD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не менше 64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Гб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2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- додаткові </w:t>
            </w:r>
            <w:proofErr w:type="spellStart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стіки</w:t>
            </w:r>
            <w:proofErr w:type="spellEnd"/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керування – 1 пара;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ab/>
              <w:t>прожектор – 1 шт.;</w:t>
            </w:r>
          </w:p>
          <w:p w:rsidR="00027D49" w:rsidRPr="00027D49" w:rsidRDefault="00027D49" w:rsidP="00027D49">
            <w:pPr>
              <w:tabs>
                <w:tab w:val="left" w:pos="177"/>
                <w:tab w:val="left" w:pos="1080"/>
              </w:tabs>
              <w:spacing w:line="240" w:lineRule="auto"/>
              <w:ind w:firstLine="0"/>
              <w:rPr>
                <w:rFonts w:eastAsia="Times New Roman" w:cs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 w:rsidRPr="00027D49">
              <w:rPr>
                <w:rFonts w:eastAsia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ab/>
              <w:t>кейс для транспортування – 1 шт.;</w:t>
            </w:r>
          </w:p>
          <w:p w:rsidR="00027D49" w:rsidRPr="00027D49" w:rsidRDefault="00027D49" w:rsidP="00027D49">
            <w:pPr>
              <w:spacing w:line="240" w:lineRule="auto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27D49">
              <w:rPr>
                <w:rFonts w:eastAsia="Times New Roman" w:cs="Times New Roman"/>
                <w:sz w:val="18"/>
                <w:szCs w:val="18"/>
                <w:lang w:eastAsia="ru-RU"/>
              </w:rPr>
              <w:t>- інструкція з експлуатації – 1 шт.)</w:t>
            </w:r>
          </w:p>
        </w:tc>
        <w:tc>
          <w:tcPr>
            <w:tcW w:w="70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к-т</w:t>
            </w:r>
          </w:p>
        </w:tc>
        <w:tc>
          <w:tcPr>
            <w:tcW w:w="879" w:type="dxa"/>
            <w:shd w:val="clear" w:color="auto" w:fill="auto"/>
          </w:tcPr>
          <w:p w:rsidR="00027D49" w:rsidRPr="00027D49" w:rsidRDefault="00027D49" w:rsidP="00027D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27D4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48231C" w:rsidRPr="00A82465" w:rsidRDefault="0048231C" w:rsidP="0048231C">
      <w:pPr>
        <w:spacing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3E9D" w:rsidRPr="00A82465" w:rsidRDefault="00913E9D" w:rsidP="00A82465">
      <w:pPr>
        <w:ind w:firstLine="0"/>
      </w:pPr>
    </w:p>
    <w:sectPr w:rsidR="00913E9D" w:rsidRPr="00A82465" w:rsidSect="00BD0CB0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5221"/>
    <w:multiLevelType w:val="hybridMultilevel"/>
    <w:tmpl w:val="5260B004"/>
    <w:lvl w:ilvl="0" w:tplc="A5E4B1EC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6FA2"/>
    <w:rsid w:val="00027D49"/>
    <w:rsid w:val="001A5B7A"/>
    <w:rsid w:val="002226C5"/>
    <w:rsid w:val="0048231C"/>
    <w:rsid w:val="00523A4C"/>
    <w:rsid w:val="00595FAB"/>
    <w:rsid w:val="007208EC"/>
    <w:rsid w:val="00913E9D"/>
    <w:rsid w:val="009275D1"/>
    <w:rsid w:val="00A426FE"/>
    <w:rsid w:val="00A82465"/>
    <w:rsid w:val="00BD0CB0"/>
    <w:rsid w:val="00E8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9D"/>
  </w:style>
  <w:style w:type="paragraph" w:styleId="1">
    <w:name w:val="heading 1"/>
    <w:basedOn w:val="a"/>
    <w:next w:val="a"/>
    <w:link w:val="10"/>
    <w:uiPriority w:val="99"/>
    <w:qFormat/>
    <w:rsid w:val="0048231C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31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-select-all">
    <w:name w:val="h-select-all"/>
    <w:basedOn w:val="a0"/>
    <w:rsid w:val="00927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6720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2021-06-04T07:48:00Z</dcterms:created>
  <dcterms:modified xsi:type="dcterms:W3CDTF">2021-06-04T07:48:00Z</dcterms:modified>
</cp:coreProperties>
</file>