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1A6" w:rsidRPr="00CF41A6" w:rsidRDefault="00A123FB" w:rsidP="00CF41A6">
      <w:pPr>
        <w:jc w:val="both"/>
        <w:rPr>
          <w:rFonts w:ascii="Times New Roman" w:hAnsi="Times New Roman" w:cs="Times New Roman"/>
          <w:b/>
          <w:sz w:val="28"/>
          <w:szCs w:val="28"/>
          <w:u w:val="single"/>
        </w:rPr>
      </w:pPr>
      <w:r>
        <w:rPr>
          <w:rFonts w:ascii="Times New Roman" w:hAnsi="Times New Roman" w:cs="Times New Roman"/>
          <w:sz w:val="28"/>
          <w:szCs w:val="28"/>
        </w:rPr>
        <w:tab/>
      </w:r>
      <w:r w:rsidR="00CF41A6" w:rsidRPr="00CF41A6">
        <w:rPr>
          <w:rFonts w:ascii="Times New Roman" w:hAnsi="Times New Roman" w:cs="Times New Roman"/>
          <w:b/>
          <w:sz w:val="28"/>
          <w:szCs w:val="28"/>
        </w:rPr>
        <w:t xml:space="preserve">Номер процедури закупівлі в електронній системі </w:t>
      </w:r>
      <w:proofErr w:type="spellStart"/>
      <w:r w:rsidR="00CF41A6" w:rsidRPr="00CF41A6">
        <w:rPr>
          <w:rFonts w:ascii="Times New Roman" w:hAnsi="Times New Roman" w:cs="Times New Roman"/>
          <w:b/>
          <w:sz w:val="28"/>
          <w:szCs w:val="28"/>
        </w:rPr>
        <w:t>закупівель</w:t>
      </w:r>
      <w:proofErr w:type="spellEnd"/>
      <w:r w:rsidR="00CF41A6" w:rsidRPr="00CF41A6">
        <w:rPr>
          <w:rFonts w:ascii="Times New Roman" w:hAnsi="Times New Roman" w:cs="Times New Roman"/>
          <w:b/>
          <w:sz w:val="28"/>
          <w:szCs w:val="28"/>
        </w:rPr>
        <w:t xml:space="preserve">: </w:t>
      </w:r>
      <w:r w:rsidR="00CF41A6">
        <w:rPr>
          <w:rFonts w:ascii="Times New Roman" w:hAnsi="Times New Roman" w:cs="Times New Roman"/>
          <w:b/>
          <w:sz w:val="28"/>
          <w:szCs w:val="28"/>
        </w:rPr>
        <w:br/>
      </w:r>
      <w:r w:rsidR="00CF41A6" w:rsidRPr="00C93E45">
        <w:rPr>
          <w:rFonts w:ascii="Times New Roman" w:hAnsi="Times New Roman" w:cs="Times New Roman"/>
          <w:b/>
          <w:sz w:val="28"/>
          <w:szCs w:val="28"/>
          <w:u w:val="single"/>
          <w:lang w:val="en-US"/>
        </w:rPr>
        <w:t>UA</w:t>
      </w:r>
      <w:r w:rsidR="00CF41A6" w:rsidRPr="00C93E45">
        <w:rPr>
          <w:rFonts w:ascii="Times New Roman" w:hAnsi="Times New Roman" w:cs="Times New Roman"/>
          <w:b/>
          <w:sz w:val="28"/>
          <w:szCs w:val="28"/>
          <w:u w:val="single"/>
          <w:lang w:val="ru-RU"/>
        </w:rPr>
        <w:t>-2021-</w:t>
      </w:r>
      <w:r w:rsidR="00CF41A6" w:rsidRPr="004506BF">
        <w:rPr>
          <w:rFonts w:ascii="Times New Roman" w:hAnsi="Times New Roman" w:cs="Times New Roman"/>
          <w:b/>
          <w:sz w:val="28"/>
          <w:szCs w:val="28"/>
          <w:u w:val="single"/>
          <w:lang w:val="ru-RU"/>
        </w:rPr>
        <w:t>0</w:t>
      </w:r>
      <w:r w:rsidR="00AC6F82" w:rsidRPr="00373487">
        <w:rPr>
          <w:rFonts w:ascii="Times New Roman" w:hAnsi="Times New Roman" w:cs="Times New Roman"/>
          <w:b/>
          <w:sz w:val="28"/>
          <w:szCs w:val="28"/>
          <w:u w:val="single"/>
          <w:lang w:val="ru-RU"/>
        </w:rPr>
        <w:t>5</w:t>
      </w:r>
      <w:r w:rsidR="00CF41A6" w:rsidRPr="004506BF">
        <w:rPr>
          <w:rFonts w:ascii="Times New Roman" w:hAnsi="Times New Roman" w:cs="Times New Roman"/>
          <w:b/>
          <w:sz w:val="28"/>
          <w:szCs w:val="28"/>
          <w:u w:val="single"/>
          <w:lang w:val="ru-RU"/>
        </w:rPr>
        <w:t>-</w:t>
      </w:r>
      <w:r w:rsidR="00AC6F82" w:rsidRPr="00373487">
        <w:rPr>
          <w:rFonts w:ascii="Times New Roman" w:hAnsi="Times New Roman" w:cs="Times New Roman"/>
          <w:b/>
          <w:sz w:val="28"/>
          <w:szCs w:val="28"/>
          <w:u w:val="single"/>
          <w:lang w:val="ru-RU"/>
        </w:rPr>
        <w:t>14</w:t>
      </w:r>
      <w:r w:rsidR="00CF41A6" w:rsidRPr="004506BF">
        <w:rPr>
          <w:rFonts w:ascii="Times New Roman" w:hAnsi="Times New Roman" w:cs="Times New Roman"/>
          <w:b/>
          <w:sz w:val="28"/>
          <w:szCs w:val="28"/>
          <w:u w:val="single"/>
          <w:lang w:val="ru-RU"/>
        </w:rPr>
        <w:t>-0</w:t>
      </w:r>
      <w:r w:rsidR="00B867ED" w:rsidRPr="004506BF">
        <w:rPr>
          <w:rFonts w:ascii="Times New Roman" w:hAnsi="Times New Roman" w:cs="Times New Roman"/>
          <w:b/>
          <w:sz w:val="28"/>
          <w:szCs w:val="28"/>
          <w:u w:val="single"/>
          <w:lang w:val="ru-RU"/>
        </w:rPr>
        <w:t>0</w:t>
      </w:r>
      <w:r w:rsidR="00AC6F82" w:rsidRPr="00373487">
        <w:rPr>
          <w:rFonts w:ascii="Times New Roman" w:hAnsi="Times New Roman" w:cs="Times New Roman"/>
          <w:b/>
          <w:sz w:val="28"/>
          <w:szCs w:val="28"/>
          <w:u w:val="single"/>
          <w:lang w:val="ru-RU"/>
        </w:rPr>
        <w:t>30</w:t>
      </w:r>
      <w:r w:rsidR="00373487" w:rsidRPr="00373487">
        <w:rPr>
          <w:rFonts w:ascii="Times New Roman" w:hAnsi="Times New Roman" w:cs="Times New Roman"/>
          <w:b/>
          <w:sz w:val="28"/>
          <w:szCs w:val="28"/>
          <w:u w:val="single"/>
          <w:lang w:val="ru-RU"/>
        </w:rPr>
        <w:t>17</w:t>
      </w:r>
      <w:r w:rsidR="00CF41A6" w:rsidRPr="00D515BB">
        <w:rPr>
          <w:rFonts w:ascii="Times New Roman" w:hAnsi="Times New Roman" w:cs="Times New Roman"/>
          <w:b/>
          <w:sz w:val="28"/>
          <w:szCs w:val="28"/>
          <w:u w:val="single"/>
          <w:lang w:val="ru-RU"/>
        </w:rPr>
        <w:t>-</w:t>
      </w:r>
      <w:r w:rsidR="00AC6F82">
        <w:rPr>
          <w:rFonts w:ascii="Times New Roman" w:hAnsi="Times New Roman" w:cs="Times New Roman"/>
          <w:b/>
          <w:sz w:val="28"/>
          <w:szCs w:val="28"/>
          <w:u w:val="single"/>
          <w:lang w:val="en-US"/>
        </w:rPr>
        <w:t>c</w:t>
      </w:r>
      <w:r w:rsidR="00CF41A6" w:rsidRPr="00D515BB">
        <w:rPr>
          <w:rFonts w:ascii="Times New Roman" w:hAnsi="Times New Roman" w:cs="Times New Roman"/>
          <w:b/>
          <w:sz w:val="28"/>
          <w:szCs w:val="28"/>
          <w:u w:val="single"/>
        </w:rPr>
        <w:t>.</w:t>
      </w:r>
    </w:p>
    <w:p w:rsidR="000E17B7" w:rsidRDefault="00CF41A6" w:rsidP="00CF41A6">
      <w:pPr>
        <w:jc w:val="both"/>
        <w:rPr>
          <w:rFonts w:ascii="Times New Roman" w:hAnsi="Times New Roman" w:cs="Times New Roman"/>
          <w:sz w:val="28"/>
          <w:szCs w:val="28"/>
        </w:rPr>
      </w:pPr>
      <w:r>
        <w:rPr>
          <w:rFonts w:ascii="Times New Roman" w:hAnsi="Times New Roman" w:cs="Times New Roman"/>
          <w:sz w:val="28"/>
          <w:szCs w:val="28"/>
        </w:rPr>
        <w:tab/>
      </w:r>
      <w:r w:rsidR="00A123FB" w:rsidRPr="00A123FB">
        <w:rPr>
          <w:rFonts w:ascii="Times New Roman" w:hAnsi="Times New Roman" w:cs="Times New Roman"/>
          <w:sz w:val="28"/>
          <w:szCs w:val="28"/>
        </w:rPr>
        <w:t>Закупівл</w:t>
      </w:r>
      <w:r w:rsidR="00A123FB">
        <w:rPr>
          <w:rFonts w:ascii="Times New Roman" w:hAnsi="Times New Roman" w:cs="Times New Roman"/>
          <w:sz w:val="28"/>
          <w:szCs w:val="28"/>
        </w:rPr>
        <w:t>я</w:t>
      </w:r>
      <w:r w:rsidR="00A123FB" w:rsidRPr="00A123FB">
        <w:rPr>
          <w:rFonts w:ascii="Times New Roman" w:hAnsi="Times New Roman" w:cs="Times New Roman"/>
          <w:sz w:val="28"/>
          <w:szCs w:val="28"/>
        </w:rPr>
        <w:t xml:space="preserve"> </w:t>
      </w:r>
      <w:r w:rsidR="00AC6F82" w:rsidRPr="00AC6F82">
        <w:rPr>
          <w:rFonts w:ascii="Times New Roman" w:hAnsi="Times New Roman" w:cs="Times New Roman"/>
          <w:b/>
          <w:sz w:val="28"/>
          <w:szCs w:val="28"/>
          <w:u w:val="single"/>
        </w:rPr>
        <w:t xml:space="preserve">послуг з </w:t>
      </w:r>
      <w:r w:rsidR="00373487">
        <w:rPr>
          <w:rFonts w:ascii="Times New Roman" w:hAnsi="Times New Roman" w:cs="Times New Roman"/>
          <w:b/>
          <w:sz w:val="28"/>
          <w:szCs w:val="28"/>
          <w:u w:val="single"/>
        </w:rPr>
        <w:t>відведення стічних вод</w:t>
      </w:r>
      <w:r w:rsidR="00AC6F82" w:rsidRPr="00AC6F82">
        <w:rPr>
          <w:rFonts w:ascii="Times New Roman" w:hAnsi="Times New Roman" w:cs="Times New Roman"/>
          <w:b/>
          <w:sz w:val="28"/>
          <w:szCs w:val="28"/>
          <w:u w:val="single"/>
        </w:rPr>
        <w:t xml:space="preserve">, код ДК 021:2015 - </w:t>
      </w:r>
      <w:r w:rsidR="00373487">
        <w:rPr>
          <w:rFonts w:ascii="Times New Roman" w:hAnsi="Times New Roman" w:cs="Times New Roman"/>
          <w:b/>
          <w:sz w:val="28"/>
          <w:szCs w:val="28"/>
          <w:u w:val="single"/>
        </w:rPr>
        <w:br/>
        <w:t>9043</w:t>
      </w:r>
      <w:r w:rsidR="00AC6F82" w:rsidRPr="00373487">
        <w:rPr>
          <w:rFonts w:ascii="Times New Roman" w:hAnsi="Times New Roman" w:cs="Times New Roman"/>
          <w:sz w:val="28"/>
          <w:szCs w:val="28"/>
          <w:u w:val="single"/>
        </w:rPr>
        <w:t>0000</w:t>
      </w:r>
      <w:r w:rsidR="00AC6F82" w:rsidRPr="00AC6F82">
        <w:rPr>
          <w:rFonts w:ascii="Times New Roman" w:hAnsi="Times New Roman" w:cs="Times New Roman"/>
          <w:b/>
          <w:sz w:val="28"/>
          <w:szCs w:val="28"/>
          <w:u w:val="single"/>
        </w:rPr>
        <w:t>-</w:t>
      </w:r>
      <w:r w:rsidR="00373487" w:rsidRPr="00373487">
        <w:rPr>
          <w:rFonts w:ascii="Times New Roman" w:hAnsi="Times New Roman" w:cs="Times New Roman"/>
          <w:sz w:val="28"/>
          <w:szCs w:val="28"/>
          <w:u w:val="single"/>
        </w:rPr>
        <w:t>0</w:t>
      </w:r>
      <w:r w:rsidR="00AC6F82" w:rsidRPr="00AC6F82">
        <w:rPr>
          <w:rFonts w:ascii="Times New Roman" w:hAnsi="Times New Roman" w:cs="Times New Roman"/>
          <w:b/>
          <w:sz w:val="28"/>
          <w:szCs w:val="28"/>
          <w:u w:val="single"/>
        </w:rPr>
        <w:t xml:space="preserve"> (Послуги з </w:t>
      </w:r>
      <w:r w:rsidR="00373487">
        <w:rPr>
          <w:rFonts w:ascii="Times New Roman" w:hAnsi="Times New Roman" w:cs="Times New Roman"/>
          <w:b/>
          <w:sz w:val="28"/>
          <w:szCs w:val="28"/>
          <w:u w:val="single"/>
        </w:rPr>
        <w:t xml:space="preserve">централізованого водовідведення за адресами: </w:t>
      </w:r>
      <w:r w:rsidR="00373487">
        <w:rPr>
          <w:rFonts w:ascii="Times New Roman" w:hAnsi="Times New Roman" w:cs="Times New Roman"/>
          <w:b/>
          <w:sz w:val="28"/>
          <w:szCs w:val="28"/>
          <w:u w:val="single"/>
        </w:rPr>
        <w:br/>
        <w:t>м. Київ, вул. Ярославів Вал, 35, м. Київ, вул. Івана Сірка, 8</w:t>
      </w:r>
      <w:r w:rsidR="00AC6F82" w:rsidRPr="00AC6F82">
        <w:rPr>
          <w:rFonts w:ascii="Times New Roman" w:hAnsi="Times New Roman" w:cs="Times New Roman"/>
          <w:b/>
          <w:sz w:val="28"/>
          <w:szCs w:val="28"/>
          <w:u w:val="single"/>
        </w:rPr>
        <w:t>)</w:t>
      </w:r>
      <w:r w:rsidR="00AC6F82" w:rsidRPr="00AC6F82">
        <w:rPr>
          <w:rFonts w:ascii="Times New Roman" w:hAnsi="Times New Roman" w:cs="Times New Roman"/>
          <w:b/>
          <w:sz w:val="28"/>
          <w:szCs w:val="28"/>
        </w:rPr>
        <w:t xml:space="preserve"> </w:t>
      </w:r>
      <w:r w:rsidR="00A123FB" w:rsidRPr="00A123FB">
        <w:rPr>
          <w:rFonts w:ascii="Times New Roman" w:hAnsi="Times New Roman" w:cs="Times New Roman"/>
          <w:sz w:val="28"/>
          <w:szCs w:val="28"/>
        </w:rPr>
        <w:t xml:space="preserve">здійснюється для потреб </w:t>
      </w:r>
      <w:r w:rsidR="00373487">
        <w:rPr>
          <w:rFonts w:ascii="Times New Roman" w:hAnsi="Times New Roman" w:cs="Times New Roman"/>
          <w:sz w:val="28"/>
          <w:szCs w:val="28"/>
        </w:rPr>
        <w:t xml:space="preserve">військової частини Р9000 </w:t>
      </w:r>
      <w:r w:rsidR="00A123FB" w:rsidRPr="00A123FB">
        <w:rPr>
          <w:rFonts w:ascii="Times New Roman" w:hAnsi="Times New Roman" w:cs="Times New Roman"/>
          <w:sz w:val="28"/>
          <w:szCs w:val="28"/>
        </w:rPr>
        <w:t>СБ України.</w:t>
      </w:r>
    </w:p>
    <w:p w:rsidR="00A123FB" w:rsidRPr="00CF41A6" w:rsidRDefault="00A123FB" w:rsidP="00A123FB">
      <w:pPr>
        <w:rPr>
          <w:rFonts w:ascii="Times New Roman" w:hAnsi="Times New Roman" w:cs="Times New Roman"/>
          <w:b/>
          <w:sz w:val="28"/>
          <w:szCs w:val="28"/>
          <w:u w:val="single"/>
        </w:rPr>
      </w:pPr>
      <w:r>
        <w:rPr>
          <w:rFonts w:ascii="Times New Roman" w:hAnsi="Times New Roman" w:cs="Times New Roman"/>
          <w:sz w:val="28"/>
          <w:szCs w:val="28"/>
        </w:rPr>
        <w:tab/>
        <w:t xml:space="preserve">Очікувана вартість закупівлі складає – </w:t>
      </w:r>
      <w:r w:rsidR="00373487" w:rsidRPr="00373487">
        <w:rPr>
          <w:rFonts w:ascii="Times New Roman" w:hAnsi="Times New Roman" w:cs="Times New Roman"/>
          <w:b/>
          <w:sz w:val="28"/>
          <w:szCs w:val="28"/>
          <w:u w:val="single"/>
        </w:rPr>
        <w:t>4</w:t>
      </w:r>
      <w:r w:rsidR="00B867ED" w:rsidRPr="00373487">
        <w:rPr>
          <w:rFonts w:ascii="Times New Roman" w:hAnsi="Times New Roman" w:cs="Times New Roman"/>
          <w:b/>
          <w:sz w:val="28"/>
          <w:szCs w:val="28"/>
          <w:u w:val="single"/>
        </w:rPr>
        <w:t>0</w:t>
      </w:r>
      <w:r w:rsidR="00C93E45" w:rsidRPr="00C93E45">
        <w:rPr>
          <w:rFonts w:ascii="Times New Roman" w:hAnsi="Times New Roman" w:cs="Times New Roman"/>
          <w:b/>
          <w:sz w:val="28"/>
          <w:szCs w:val="28"/>
          <w:u w:val="single"/>
          <w:lang w:val="ru-RU"/>
        </w:rPr>
        <w:t> </w:t>
      </w:r>
      <w:r w:rsidR="00373487" w:rsidRPr="00373487">
        <w:rPr>
          <w:rFonts w:ascii="Times New Roman" w:hAnsi="Times New Roman" w:cs="Times New Roman"/>
          <w:b/>
          <w:sz w:val="28"/>
          <w:szCs w:val="28"/>
          <w:u w:val="single"/>
        </w:rPr>
        <w:t>295</w:t>
      </w:r>
      <w:r w:rsidR="00B867ED" w:rsidRPr="00373487">
        <w:rPr>
          <w:rFonts w:ascii="Times New Roman" w:hAnsi="Times New Roman" w:cs="Times New Roman"/>
          <w:b/>
          <w:sz w:val="28"/>
          <w:szCs w:val="28"/>
          <w:u w:val="single"/>
        </w:rPr>
        <w:t>,</w:t>
      </w:r>
      <w:r w:rsidR="00373487" w:rsidRPr="00373487">
        <w:rPr>
          <w:rFonts w:ascii="Times New Roman" w:hAnsi="Times New Roman" w:cs="Times New Roman"/>
          <w:b/>
          <w:sz w:val="28"/>
          <w:szCs w:val="28"/>
          <w:u w:val="single"/>
        </w:rPr>
        <w:t>32</w:t>
      </w:r>
      <w:r w:rsidR="00C93E45" w:rsidRPr="00373487">
        <w:rPr>
          <w:rFonts w:ascii="Times New Roman" w:hAnsi="Times New Roman" w:cs="Times New Roman"/>
          <w:b/>
          <w:sz w:val="28"/>
          <w:szCs w:val="28"/>
          <w:u w:val="single"/>
        </w:rPr>
        <w:t xml:space="preserve"> </w:t>
      </w:r>
      <w:r w:rsidR="00C93E45" w:rsidRPr="00C93E45">
        <w:rPr>
          <w:rFonts w:ascii="Times New Roman" w:hAnsi="Times New Roman" w:cs="Times New Roman"/>
          <w:b/>
          <w:sz w:val="28"/>
          <w:szCs w:val="28"/>
          <w:u w:val="single"/>
        </w:rPr>
        <w:t xml:space="preserve">грн. </w:t>
      </w:r>
      <w:r w:rsidRPr="00CF41A6">
        <w:rPr>
          <w:rFonts w:ascii="Times New Roman" w:hAnsi="Times New Roman" w:cs="Times New Roman"/>
          <w:b/>
          <w:sz w:val="28"/>
          <w:szCs w:val="28"/>
          <w:u w:val="single"/>
        </w:rPr>
        <w:t xml:space="preserve"> </w:t>
      </w:r>
    </w:p>
    <w:p w:rsidR="00373487" w:rsidRPr="00373487" w:rsidRDefault="00EC6654" w:rsidP="00373487">
      <w:pPr>
        <w:shd w:val="clear" w:color="auto" w:fill="FFFFFF"/>
        <w:spacing w:after="0" w:line="240" w:lineRule="auto"/>
        <w:ind w:right="43" w:firstLine="708"/>
        <w:jc w:val="both"/>
        <w:rPr>
          <w:rFonts w:ascii="Times New Roman" w:hAnsi="Times New Roman" w:cs="Times New Roman"/>
          <w:sz w:val="28"/>
          <w:szCs w:val="28"/>
        </w:rPr>
      </w:pPr>
      <w:r w:rsidRPr="00D30CF2">
        <w:rPr>
          <w:rFonts w:ascii="Times New Roman" w:hAnsi="Times New Roman" w:cs="Times New Roman"/>
          <w:sz w:val="28"/>
          <w:szCs w:val="28"/>
        </w:rPr>
        <w:t>Обґрунтування</w:t>
      </w:r>
      <w:r w:rsidR="00A123FB" w:rsidRPr="00D30CF2">
        <w:rPr>
          <w:rFonts w:ascii="Times New Roman" w:hAnsi="Times New Roman" w:cs="Times New Roman"/>
          <w:sz w:val="28"/>
          <w:szCs w:val="28"/>
        </w:rPr>
        <w:t>:</w:t>
      </w:r>
      <w:r w:rsidR="003A4930" w:rsidRPr="003A4930">
        <w:rPr>
          <w:rFonts w:ascii="Times New Roman" w:hAnsi="Times New Roman" w:cs="Times New Roman"/>
          <w:sz w:val="28"/>
          <w:szCs w:val="28"/>
        </w:rPr>
        <w:t xml:space="preserve"> </w:t>
      </w:r>
      <w:r w:rsidR="00373487" w:rsidRPr="00373487">
        <w:rPr>
          <w:rFonts w:ascii="Times New Roman" w:hAnsi="Times New Roman" w:cs="Times New Roman"/>
          <w:sz w:val="28"/>
          <w:szCs w:val="28"/>
        </w:rPr>
        <w:t>Для забезпечення відведення стічних вод будівель військової частини Р 9000 СБ України є необхідність у здійсненні закупівлі послуги з відведення стічних вод.</w:t>
      </w:r>
    </w:p>
    <w:p w:rsidR="00373487" w:rsidRPr="00373487" w:rsidRDefault="00373487" w:rsidP="00373487">
      <w:pPr>
        <w:shd w:val="clear" w:color="auto" w:fill="FFFFFF"/>
        <w:spacing w:after="0" w:line="240" w:lineRule="auto"/>
        <w:ind w:right="43" w:firstLine="708"/>
        <w:jc w:val="both"/>
        <w:rPr>
          <w:rFonts w:ascii="Times New Roman" w:hAnsi="Times New Roman" w:cs="Times New Roman"/>
          <w:sz w:val="28"/>
          <w:szCs w:val="28"/>
        </w:rPr>
      </w:pPr>
      <w:r>
        <w:rPr>
          <w:rFonts w:ascii="Times New Roman" w:hAnsi="Times New Roman" w:cs="Times New Roman"/>
          <w:sz w:val="28"/>
          <w:szCs w:val="28"/>
        </w:rPr>
        <w:t>В</w:t>
      </w:r>
      <w:r w:rsidRPr="00373487">
        <w:rPr>
          <w:rFonts w:ascii="Times New Roman" w:hAnsi="Times New Roman" w:cs="Times New Roman"/>
          <w:sz w:val="28"/>
          <w:szCs w:val="28"/>
        </w:rPr>
        <w:t xml:space="preserve">иконавцем послуг з централізованого водовідведення на території м. Києва є Приватне акціонерне товариство «Акціонерна компанія «Київводоканал» (далі – ПрАТ «АК «Київводоканал») (юридична адреса: </w:t>
      </w:r>
      <w:smartTag w:uri="urn:schemas-microsoft-com:office:smarttags" w:element="metricconverter">
        <w:smartTagPr>
          <w:attr w:name="ProductID" w:val="01015, м"/>
        </w:smartTagPr>
        <w:r w:rsidRPr="00373487">
          <w:rPr>
            <w:rFonts w:ascii="Times New Roman" w:hAnsi="Times New Roman" w:cs="Times New Roman"/>
            <w:sz w:val="28"/>
            <w:szCs w:val="28"/>
          </w:rPr>
          <w:t>01015, м</w:t>
        </w:r>
      </w:smartTag>
      <w:r w:rsidRPr="00373487">
        <w:rPr>
          <w:rFonts w:ascii="Times New Roman" w:hAnsi="Times New Roman" w:cs="Times New Roman"/>
          <w:sz w:val="28"/>
          <w:szCs w:val="28"/>
        </w:rPr>
        <w:t xml:space="preserve">. Київ, вул. Лейпцизька, 1-а, код ЄДРПОУ 03327664, телефон: </w:t>
      </w:r>
      <w:r>
        <w:rPr>
          <w:rFonts w:ascii="Times New Roman" w:hAnsi="Times New Roman" w:cs="Times New Roman"/>
          <w:sz w:val="28"/>
          <w:szCs w:val="28"/>
        </w:rPr>
        <w:br/>
      </w:r>
      <w:bookmarkStart w:id="0" w:name="_GoBack"/>
      <w:bookmarkEnd w:id="0"/>
      <w:r w:rsidRPr="00373487">
        <w:rPr>
          <w:rFonts w:ascii="Times New Roman" w:hAnsi="Times New Roman" w:cs="Times New Roman"/>
          <w:sz w:val="28"/>
          <w:szCs w:val="28"/>
        </w:rPr>
        <w:t xml:space="preserve">(044) 547-82-30, фактична адреса: </w:t>
      </w:r>
      <w:smartTag w:uri="urn:schemas-microsoft-com:office:smarttags" w:element="metricconverter">
        <w:smartTagPr>
          <w:attr w:name="ProductID" w:val="02222, м"/>
        </w:smartTagPr>
        <w:r w:rsidRPr="00373487">
          <w:rPr>
            <w:rFonts w:ascii="Times New Roman" w:hAnsi="Times New Roman" w:cs="Times New Roman"/>
            <w:sz w:val="28"/>
            <w:szCs w:val="28"/>
          </w:rPr>
          <w:t>02222, м</w:t>
        </w:r>
      </w:smartTag>
      <w:r w:rsidRPr="00373487">
        <w:rPr>
          <w:rFonts w:ascii="Times New Roman" w:hAnsi="Times New Roman" w:cs="Times New Roman"/>
          <w:sz w:val="28"/>
          <w:szCs w:val="28"/>
        </w:rPr>
        <w:t>. Київ, вул. Електротехнічна, 16, телефон: (044) 515-44-50), якому надано ліцензію на централізоване водопостачання та водовідведення.</w:t>
      </w:r>
    </w:p>
    <w:p w:rsidR="00373487" w:rsidRPr="00373487" w:rsidRDefault="00373487" w:rsidP="00373487">
      <w:pPr>
        <w:shd w:val="clear" w:color="auto" w:fill="FFFFFF"/>
        <w:spacing w:after="0" w:line="240" w:lineRule="auto"/>
        <w:ind w:right="43" w:firstLine="708"/>
        <w:jc w:val="both"/>
        <w:rPr>
          <w:rFonts w:ascii="Times New Roman" w:hAnsi="Times New Roman" w:cs="Times New Roman"/>
          <w:sz w:val="28"/>
          <w:szCs w:val="28"/>
        </w:rPr>
      </w:pPr>
      <w:r w:rsidRPr="00373487">
        <w:rPr>
          <w:rFonts w:ascii="Times New Roman" w:hAnsi="Times New Roman" w:cs="Times New Roman"/>
          <w:sz w:val="28"/>
          <w:szCs w:val="28"/>
        </w:rPr>
        <w:t>ПрАТ «АК «Київводоканал» є єдиним виконавцем, що здійснює реалізацію послуг з централізованого водовідведення, відповідно до наявності права доступу до мереж з технічних причин і тому конкуренція в даному випадку відсутня, тому ніякий інший суб’єкт господарювання не в змозі здійснити надання відповідних послуг військовій частині Р 9000 СБ України.</w:t>
      </w:r>
    </w:p>
    <w:p w:rsidR="00373487" w:rsidRPr="00373487" w:rsidRDefault="00373487" w:rsidP="00373487">
      <w:pPr>
        <w:shd w:val="clear" w:color="auto" w:fill="FFFFFF"/>
        <w:spacing w:after="0" w:line="240" w:lineRule="auto"/>
        <w:ind w:right="43" w:firstLine="708"/>
        <w:jc w:val="both"/>
        <w:rPr>
          <w:rFonts w:ascii="Times New Roman" w:hAnsi="Times New Roman" w:cs="Times New Roman"/>
          <w:sz w:val="28"/>
          <w:szCs w:val="28"/>
        </w:rPr>
      </w:pPr>
      <w:r w:rsidRPr="00373487">
        <w:rPr>
          <w:rFonts w:ascii="Times New Roman" w:hAnsi="Times New Roman" w:cs="Times New Roman"/>
          <w:sz w:val="28"/>
          <w:szCs w:val="28"/>
        </w:rPr>
        <w:t>Крім того, мережі до яких приєднані об’єкти військової частини Р 9000</w:t>
      </w:r>
      <w:r w:rsidRPr="00373487">
        <w:rPr>
          <w:rFonts w:ascii="Times New Roman" w:hAnsi="Times New Roman" w:cs="Times New Roman"/>
          <w:sz w:val="28"/>
          <w:szCs w:val="28"/>
        </w:rPr>
        <w:br/>
        <w:t>СБ України є власністю ПрАТ «АК «Київводоканал».</w:t>
      </w:r>
    </w:p>
    <w:p w:rsidR="00373487" w:rsidRPr="00373487" w:rsidRDefault="00373487" w:rsidP="00373487">
      <w:pPr>
        <w:shd w:val="clear" w:color="auto" w:fill="FFFFFF"/>
        <w:spacing w:after="0" w:line="240" w:lineRule="auto"/>
        <w:ind w:right="43" w:firstLine="708"/>
        <w:jc w:val="both"/>
        <w:rPr>
          <w:rFonts w:ascii="Times New Roman" w:hAnsi="Times New Roman" w:cs="Times New Roman"/>
          <w:sz w:val="28"/>
          <w:szCs w:val="28"/>
        </w:rPr>
      </w:pPr>
      <w:r w:rsidRPr="00373487">
        <w:rPr>
          <w:rFonts w:ascii="Times New Roman" w:hAnsi="Times New Roman" w:cs="Times New Roman"/>
          <w:sz w:val="28"/>
          <w:szCs w:val="28"/>
        </w:rPr>
        <w:t>Відповідно до статті 5 Закону України «Про природні монополії»</w:t>
      </w:r>
      <w:r w:rsidRPr="00373487">
        <w:rPr>
          <w:rFonts w:ascii="Times New Roman" w:hAnsi="Times New Roman" w:cs="Times New Roman"/>
          <w:sz w:val="28"/>
          <w:szCs w:val="28"/>
        </w:rPr>
        <w:br/>
        <w:t>та Розпорядження Антимонопольного комітету України від 28.11.2012</w:t>
      </w:r>
      <w:r w:rsidRPr="00373487">
        <w:rPr>
          <w:rFonts w:ascii="Times New Roman" w:hAnsi="Times New Roman" w:cs="Times New Roman"/>
          <w:sz w:val="28"/>
          <w:szCs w:val="28"/>
        </w:rPr>
        <w:br/>
        <w:t>№ 874-р «Про затвердження Порядку складання та ведення зведеного переліку суб’єктів природних монополій» відповідно до Зведеного переліку суб’єктів природних монополій, який складає та веде Антимонопольний комітет України, ПрАТ «АК «Київводоканал» включено до даного переліку та є єдиним виконавцем послуг з централізованого водовідведення в м. Києві.</w:t>
      </w:r>
    </w:p>
    <w:p w:rsidR="00373487" w:rsidRPr="00373487" w:rsidRDefault="00373487" w:rsidP="00373487">
      <w:pPr>
        <w:shd w:val="clear" w:color="auto" w:fill="FFFFFF"/>
        <w:spacing w:after="0" w:line="240" w:lineRule="auto"/>
        <w:ind w:right="43" w:firstLine="708"/>
        <w:jc w:val="both"/>
        <w:rPr>
          <w:rFonts w:ascii="Times New Roman" w:hAnsi="Times New Roman" w:cs="Times New Roman"/>
          <w:sz w:val="28"/>
          <w:szCs w:val="28"/>
        </w:rPr>
      </w:pPr>
      <w:r w:rsidRPr="00373487">
        <w:rPr>
          <w:rFonts w:ascii="Times New Roman" w:hAnsi="Times New Roman" w:cs="Times New Roman"/>
          <w:sz w:val="28"/>
          <w:szCs w:val="28"/>
        </w:rPr>
        <w:t>Враховуючи вищезазначене, ПрАТ «АК «Київводоканал» є єдиним виконавцем, що здійснює послуги з водопостачання.</w:t>
      </w:r>
    </w:p>
    <w:p w:rsidR="00373487" w:rsidRPr="00373487" w:rsidRDefault="00373487" w:rsidP="00373487">
      <w:pPr>
        <w:shd w:val="clear" w:color="auto" w:fill="FFFFFF"/>
        <w:spacing w:after="0" w:line="240" w:lineRule="auto"/>
        <w:ind w:right="43" w:firstLine="708"/>
        <w:jc w:val="both"/>
        <w:rPr>
          <w:rFonts w:ascii="Times New Roman" w:hAnsi="Times New Roman" w:cs="Times New Roman"/>
          <w:sz w:val="28"/>
          <w:szCs w:val="28"/>
        </w:rPr>
      </w:pPr>
      <w:r w:rsidRPr="00373487">
        <w:rPr>
          <w:rFonts w:ascii="Times New Roman" w:hAnsi="Times New Roman" w:cs="Times New Roman"/>
          <w:sz w:val="28"/>
          <w:szCs w:val="28"/>
        </w:rPr>
        <w:t xml:space="preserve">Також зазначено, що закупівля послуги з відведення стічних вод для забезпечення потреб СБ України передбачена пунктом 164 Річного плану </w:t>
      </w:r>
      <w:proofErr w:type="spellStart"/>
      <w:r w:rsidRPr="00373487">
        <w:rPr>
          <w:rFonts w:ascii="Times New Roman" w:hAnsi="Times New Roman" w:cs="Times New Roman"/>
          <w:sz w:val="28"/>
          <w:szCs w:val="28"/>
        </w:rPr>
        <w:t>закупівель</w:t>
      </w:r>
      <w:proofErr w:type="spellEnd"/>
      <w:r w:rsidRPr="00373487">
        <w:rPr>
          <w:rFonts w:ascii="Times New Roman" w:hAnsi="Times New Roman" w:cs="Times New Roman"/>
          <w:sz w:val="28"/>
          <w:szCs w:val="28"/>
        </w:rPr>
        <w:t xml:space="preserve"> на 2021 рік тендерного комітету ЦУ СБ України з організації і здійснення </w:t>
      </w:r>
      <w:proofErr w:type="spellStart"/>
      <w:r w:rsidRPr="00373487">
        <w:rPr>
          <w:rFonts w:ascii="Times New Roman" w:hAnsi="Times New Roman" w:cs="Times New Roman"/>
          <w:sz w:val="28"/>
          <w:szCs w:val="28"/>
        </w:rPr>
        <w:t>закупівель</w:t>
      </w:r>
      <w:proofErr w:type="spellEnd"/>
      <w:r w:rsidRPr="00373487">
        <w:rPr>
          <w:rFonts w:ascii="Times New Roman" w:hAnsi="Times New Roman" w:cs="Times New Roman"/>
          <w:sz w:val="28"/>
          <w:szCs w:val="28"/>
        </w:rPr>
        <w:t xml:space="preserve"> товарів, робіт і послуг загального призначення.</w:t>
      </w:r>
    </w:p>
    <w:p w:rsidR="00373487" w:rsidRPr="00373487" w:rsidRDefault="00373487" w:rsidP="00373487">
      <w:pPr>
        <w:shd w:val="clear" w:color="auto" w:fill="FFFFFF"/>
        <w:spacing w:after="0" w:line="240" w:lineRule="auto"/>
        <w:ind w:right="43" w:firstLine="708"/>
        <w:jc w:val="both"/>
        <w:rPr>
          <w:rFonts w:ascii="Times New Roman" w:hAnsi="Times New Roman" w:cs="Times New Roman"/>
          <w:sz w:val="28"/>
          <w:szCs w:val="28"/>
        </w:rPr>
      </w:pPr>
      <w:r w:rsidRPr="00373487">
        <w:rPr>
          <w:rFonts w:ascii="Times New Roman" w:hAnsi="Times New Roman" w:cs="Times New Roman"/>
          <w:sz w:val="28"/>
          <w:szCs w:val="28"/>
        </w:rPr>
        <w:t>Згідно пункту 2 частини 2 статті 40 Закону України «Про публічні закупівлі» (далі - Закон): якщо роботи, товари чи послуги можуть бути виконані, поставлені чи надані виключно певним суб’єктом господарювання за наявності одного з таких випадків: відсутність конкуренції з технічних причин, найбільш прийнятною процедурою для проведення даної закупівлі є «переговорна процедура закупівлі».</w:t>
      </w:r>
    </w:p>
    <w:p w:rsidR="00A123FB" w:rsidRPr="00A123FB" w:rsidRDefault="00A123FB" w:rsidP="00373487">
      <w:pPr>
        <w:shd w:val="clear" w:color="auto" w:fill="FFFFFF"/>
        <w:spacing w:after="0" w:line="240" w:lineRule="auto"/>
        <w:ind w:right="43" w:firstLine="708"/>
        <w:jc w:val="both"/>
        <w:rPr>
          <w:rFonts w:ascii="Times New Roman" w:hAnsi="Times New Roman" w:cs="Times New Roman"/>
          <w:sz w:val="28"/>
          <w:szCs w:val="28"/>
        </w:rPr>
      </w:pPr>
    </w:p>
    <w:sectPr w:rsidR="00A123FB" w:rsidRPr="00A123F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26C"/>
    <w:rsid w:val="000E17B7"/>
    <w:rsid w:val="00373487"/>
    <w:rsid w:val="003A4930"/>
    <w:rsid w:val="004506BF"/>
    <w:rsid w:val="004D787C"/>
    <w:rsid w:val="005201E7"/>
    <w:rsid w:val="00705CD3"/>
    <w:rsid w:val="007D0206"/>
    <w:rsid w:val="00A123FB"/>
    <w:rsid w:val="00AC6F82"/>
    <w:rsid w:val="00B867ED"/>
    <w:rsid w:val="00C93E45"/>
    <w:rsid w:val="00CF41A6"/>
    <w:rsid w:val="00D30CF2"/>
    <w:rsid w:val="00D515BB"/>
    <w:rsid w:val="00D572F7"/>
    <w:rsid w:val="00E3026C"/>
    <w:rsid w:val="00EC66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6276258-2F24-47DA-9F41-4F767AAC5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23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23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409</Words>
  <Characters>2332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MOB_TEST38</cp:lastModifiedBy>
  <cp:revision>14</cp:revision>
  <cp:lastPrinted>2021-03-19T18:10:00Z</cp:lastPrinted>
  <dcterms:created xsi:type="dcterms:W3CDTF">2021-03-19T18:01:00Z</dcterms:created>
  <dcterms:modified xsi:type="dcterms:W3CDTF">2021-05-14T09:58:00Z</dcterms:modified>
</cp:coreProperties>
</file>