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8CE" w:rsidRDefault="00A0094B" w:rsidP="00AE496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094B">
        <w:rPr>
          <w:rFonts w:ascii="Times New Roman" w:hAnsi="Times New Roman" w:cs="Times New Roman"/>
          <w:b/>
          <w:sz w:val="28"/>
          <w:szCs w:val="28"/>
          <w:lang w:val="uk-UA"/>
        </w:rPr>
        <w:t>Номер процедури закупівлі в електронній системі закупівель:</w:t>
      </w:r>
    </w:p>
    <w:p w:rsidR="00A0094B" w:rsidRPr="00630F02" w:rsidRDefault="004813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630F02">
        <w:rPr>
          <w:rFonts w:ascii="Times New Roman" w:hAnsi="Times New Roman" w:cs="Times New Roman"/>
          <w:b/>
          <w:sz w:val="28"/>
          <w:szCs w:val="28"/>
          <w:lang w:val="uk-UA"/>
        </w:rPr>
        <w:t>-2021-0</w:t>
      </w:r>
      <w:r w:rsidR="00630F02" w:rsidRPr="00630F02">
        <w:rPr>
          <w:rFonts w:ascii="Times New Roman" w:hAnsi="Times New Roman" w:cs="Times New Roman"/>
          <w:b/>
          <w:sz w:val="28"/>
          <w:szCs w:val="28"/>
        </w:rPr>
        <w:t>5</w:t>
      </w:r>
      <w:r w:rsidR="00630F02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AE496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630F02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BD338A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AE4960" w:rsidRPr="00AE496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AE4960" w:rsidRPr="00630F02">
        <w:rPr>
          <w:rFonts w:ascii="Times New Roman" w:hAnsi="Times New Roman" w:cs="Times New Roman"/>
          <w:b/>
          <w:sz w:val="28"/>
          <w:szCs w:val="28"/>
        </w:rPr>
        <w:t>0</w:t>
      </w:r>
      <w:r w:rsidR="00630F02">
        <w:rPr>
          <w:rFonts w:ascii="Times New Roman" w:hAnsi="Times New Roman" w:cs="Times New Roman"/>
          <w:b/>
          <w:sz w:val="28"/>
          <w:szCs w:val="28"/>
          <w:lang w:val="en-US"/>
        </w:rPr>
        <w:t>1211</w:t>
      </w:r>
      <w:r w:rsidR="000D1211" w:rsidRPr="00630F02">
        <w:rPr>
          <w:rFonts w:ascii="Times New Roman" w:hAnsi="Times New Roman" w:cs="Times New Roman"/>
          <w:b/>
          <w:sz w:val="28"/>
          <w:szCs w:val="28"/>
        </w:rPr>
        <w:t>-</w:t>
      </w:r>
      <w:r w:rsidR="000D1211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bookmarkStart w:id="0" w:name="_GoBack"/>
      <w:bookmarkEnd w:id="0"/>
    </w:p>
    <w:p w:rsidR="00A0094B" w:rsidRPr="00C52836" w:rsidRDefault="00A0094B" w:rsidP="00A009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094B">
        <w:rPr>
          <w:rFonts w:ascii="Times New Roman" w:hAnsi="Times New Roman" w:cs="Times New Roman"/>
          <w:sz w:val="28"/>
          <w:szCs w:val="28"/>
          <w:lang w:val="uk-UA"/>
        </w:rPr>
        <w:t>Закупівля</w:t>
      </w:r>
      <w:r w:rsidR="00630F02" w:rsidRPr="00630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F02" w:rsidRPr="00630F02">
        <w:rPr>
          <w:rFonts w:ascii="Times New Roman" w:eastAsia="Calibri" w:hAnsi="Times New Roman" w:cs="Times New Roman"/>
          <w:b/>
          <w:sz w:val="28"/>
          <w:szCs w:val="28"/>
          <w:u w:val="single"/>
        </w:rPr>
        <w:t>Офісне</w:t>
      </w:r>
      <w:proofErr w:type="spellEnd"/>
      <w:r w:rsidR="00630F02" w:rsidRPr="00630F0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630F02" w:rsidRPr="00630F02">
        <w:rPr>
          <w:rFonts w:ascii="Times New Roman" w:eastAsia="Calibri" w:hAnsi="Times New Roman" w:cs="Times New Roman"/>
          <w:b/>
          <w:sz w:val="28"/>
          <w:szCs w:val="28"/>
          <w:u w:val="single"/>
        </w:rPr>
        <w:t>устаткування</w:t>
      </w:r>
      <w:proofErr w:type="spellEnd"/>
      <w:r w:rsidR="00630F02" w:rsidRPr="00630F0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та </w:t>
      </w:r>
      <w:proofErr w:type="spellStart"/>
      <w:r w:rsidR="00630F02" w:rsidRPr="00630F02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приладдя</w:t>
      </w:r>
      <w:proofErr w:type="spellEnd"/>
      <w:r w:rsidR="00630F02" w:rsidRPr="00630F0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630F02" w:rsidRPr="00630F02">
        <w:rPr>
          <w:rFonts w:ascii="Times New Roman" w:eastAsia="Calibri" w:hAnsi="Times New Roman" w:cs="Times New Roman"/>
          <w:b/>
          <w:sz w:val="28"/>
          <w:szCs w:val="28"/>
          <w:u w:val="single"/>
        </w:rPr>
        <w:t>різне</w:t>
      </w:r>
      <w:proofErr w:type="spellEnd"/>
      <w:r w:rsidR="00630F02" w:rsidRPr="00630F02">
        <w:rPr>
          <w:rFonts w:ascii="Times New Roman" w:eastAsia="Calibri" w:hAnsi="Times New Roman" w:cs="Times New Roman"/>
          <w:b/>
          <w:sz w:val="28"/>
          <w:szCs w:val="28"/>
          <w:u w:val="single"/>
        </w:rPr>
        <w:t>, код ДК 021:2015-30190000-7</w:t>
      </w:r>
      <w:r w:rsidR="00AB7394" w:rsidRPr="00AB7394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 xml:space="preserve"> (</w:t>
      </w:r>
      <w:r w:rsidR="00630F02" w:rsidRPr="00630F02">
        <w:rPr>
          <w:rFonts w:ascii="Times New Roman" w:eastAsia="Calibri" w:hAnsi="Times New Roman" w:cs="Times New Roman"/>
          <w:b/>
          <w:sz w:val="28"/>
          <w:szCs w:val="28"/>
          <w:u w:val="single"/>
        </w:rPr>
        <w:t>Пап</w:t>
      </w:r>
      <w:r w:rsidR="00630F02" w:rsidRPr="00630F02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е</w:t>
      </w:r>
      <w:proofErr w:type="spellStart"/>
      <w:r w:rsidR="00630F02" w:rsidRPr="00630F02">
        <w:rPr>
          <w:rFonts w:ascii="Times New Roman" w:eastAsia="Calibri" w:hAnsi="Times New Roman" w:cs="Times New Roman"/>
          <w:b/>
          <w:sz w:val="28"/>
          <w:szCs w:val="28"/>
          <w:u w:val="single"/>
        </w:rPr>
        <w:t>р</w:t>
      </w:r>
      <w:r w:rsidR="00630F02" w:rsidRPr="00630F02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ова</w:t>
      </w:r>
      <w:proofErr w:type="spellEnd"/>
      <w:r w:rsidR="00630F02" w:rsidRPr="00630F02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 xml:space="preserve"> продукція</w:t>
      </w:r>
      <w:r w:rsidR="00AB7394" w:rsidRPr="00AB7394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)</w:t>
      </w:r>
      <w:r w:rsidRPr="00C528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забезпечення </w:t>
      </w:r>
      <w:r w:rsidR="00AB73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потреб</w:t>
      </w:r>
      <w:r w:rsidR="00C52836" w:rsidRPr="00C52836">
        <w:rPr>
          <w:rFonts w:ascii="Times New Roman" w:hAnsi="Times New Roman" w:cs="Times New Roman"/>
          <w:sz w:val="28"/>
          <w:szCs w:val="28"/>
          <w:lang w:val="uk-UA"/>
        </w:rPr>
        <w:t xml:space="preserve"> СБ України</w:t>
      </w:r>
      <w:r w:rsidR="00C528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0F02" w:rsidRDefault="00630F02" w:rsidP="00630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630F02" w:rsidRDefault="00630F02" w:rsidP="00630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630F02" w:rsidRPr="00630F02" w:rsidRDefault="00630F02" w:rsidP="00630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630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ТЕХНІЧНА СПЕЦИФІКАЦІЯ</w:t>
      </w:r>
    </w:p>
    <w:p w:rsidR="00630F02" w:rsidRPr="00630F02" w:rsidRDefault="00630F02" w:rsidP="00630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630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на проведення закупівлі </w:t>
      </w:r>
      <w:r w:rsidRPr="00630F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офісного устаткування та приладдя різного</w:t>
      </w:r>
    </w:p>
    <w:p w:rsidR="00630F02" w:rsidRPr="00630F02" w:rsidRDefault="00630F02" w:rsidP="00630F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30F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код </w:t>
      </w:r>
      <w:proofErr w:type="spellStart"/>
      <w:r w:rsidRPr="00630F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ДК</w:t>
      </w:r>
      <w:proofErr w:type="spellEnd"/>
      <w:r w:rsidRPr="00630F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021:2015</w:t>
      </w:r>
      <w:r w:rsidRPr="00630F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</w:t>
      </w:r>
      <w:r w:rsidRPr="00630F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3019</w:t>
      </w:r>
      <w:r w:rsidRPr="00630F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0000-7 (</w:t>
      </w:r>
      <w:r w:rsidRPr="00630F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Паперова продукція</w:t>
      </w:r>
      <w:r w:rsidRPr="00630F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</w:p>
    <w:p w:rsidR="00630F02" w:rsidRPr="00630F02" w:rsidRDefault="00630F02" w:rsidP="00630F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4"/>
        <w:gridCol w:w="2031"/>
        <w:gridCol w:w="951"/>
        <w:gridCol w:w="1080"/>
        <w:gridCol w:w="4985"/>
      </w:tblGrid>
      <w:tr w:rsidR="00630F02" w:rsidRPr="00630F02" w:rsidTr="00567687">
        <w:trPr>
          <w:cantSplit/>
          <w:trHeight w:val="1048"/>
        </w:trPr>
        <w:tc>
          <w:tcPr>
            <w:tcW w:w="274" w:type="pct"/>
            <w:vAlign w:val="center"/>
          </w:tcPr>
          <w:p w:rsidR="00630F02" w:rsidRPr="00630F02" w:rsidRDefault="00630F02" w:rsidP="0063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061" w:type="pct"/>
            <w:vAlign w:val="center"/>
          </w:tcPr>
          <w:p w:rsidR="00630F02" w:rsidRPr="00630F02" w:rsidRDefault="00630F02" w:rsidP="0063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Найменування предмета закупівлі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Од. </w:t>
            </w:r>
            <w:proofErr w:type="spellStart"/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вим</w:t>
            </w:r>
            <w:proofErr w:type="spellEnd"/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ind w:left="-6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Кіль-кість</w:t>
            </w:r>
            <w:proofErr w:type="spellEnd"/>
          </w:p>
        </w:tc>
        <w:tc>
          <w:tcPr>
            <w:tcW w:w="2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ind w:left="-6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Опис, технічні та якісні характеристики</w:t>
            </w:r>
          </w:p>
        </w:tc>
      </w:tr>
      <w:tr w:rsidR="00630F02" w:rsidRPr="00630F02" w:rsidTr="00567687">
        <w:trPr>
          <w:cantSplit/>
          <w:trHeight w:val="200"/>
        </w:trPr>
        <w:tc>
          <w:tcPr>
            <w:tcW w:w="274" w:type="pct"/>
            <w:vAlign w:val="center"/>
          </w:tcPr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1" w:type="pct"/>
            <w:vAlign w:val="center"/>
          </w:tcPr>
          <w:p w:rsidR="00630F02" w:rsidRPr="00630F02" w:rsidRDefault="00630F02" w:rsidP="0063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ind w:left="-6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ind w:left="-6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  <w:tr w:rsidR="00630F02" w:rsidRPr="00630F02" w:rsidTr="00567687">
        <w:trPr>
          <w:cantSplit/>
          <w:trHeight w:val="2669"/>
        </w:trPr>
        <w:tc>
          <w:tcPr>
            <w:tcW w:w="274" w:type="pct"/>
            <w:vAlign w:val="center"/>
          </w:tcPr>
          <w:p w:rsidR="00630F02" w:rsidRPr="00630F02" w:rsidRDefault="00630F02" w:rsidP="0063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1" w:type="pct"/>
            <w:vAlign w:val="center"/>
          </w:tcPr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Папір офісний формату А-4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пач</w:t>
            </w:r>
            <w:proofErr w:type="spellEnd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20230</w:t>
            </w:r>
          </w:p>
        </w:tc>
        <w:tc>
          <w:tcPr>
            <w:tcW w:w="2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Папір офісний формату А-4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щільність, г/м² – 80±3;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товщина листа, мікрон – 105±3; 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білизна (білість), %, по CIE – не менше 147;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непрозорість, % – не менше 92;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яскравість, %, згідно ISO – не менше 95;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гладкість, </w:t>
            </w:r>
            <w:proofErr w:type="spellStart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мл</w:t>
            </w:r>
            <w:proofErr w:type="spellEnd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хв</w:t>
            </w:r>
            <w:proofErr w:type="spellEnd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200±50.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Пакування паперу – пачка, по 500 аркушів.</w:t>
            </w:r>
          </w:p>
        </w:tc>
      </w:tr>
      <w:tr w:rsidR="00630F02" w:rsidRPr="00630F02" w:rsidTr="00567687">
        <w:trPr>
          <w:cantSplit/>
          <w:trHeight w:val="2435"/>
        </w:trPr>
        <w:tc>
          <w:tcPr>
            <w:tcW w:w="274" w:type="pct"/>
            <w:vAlign w:val="center"/>
          </w:tcPr>
          <w:p w:rsidR="00630F02" w:rsidRPr="00630F02" w:rsidRDefault="00630F02" w:rsidP="0063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1" w:type="pct"/>
            <w:vAlign w:val="center"/>
          </w:tcPr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Папір офісний формату А-3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пач</w:t>
            </w:r>
            <w:proofErr w:type="spellEnd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1725</w:t>
            </w:r>
          </w:p>
        </w:tc>
        <w:tc>
          <w:tcPr>
            <w:tcW w:w="2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Папір офісний формату А-3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щільність, г/м² – 80±3;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товщина листа, мікрон –105±3; 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білизна (білість), %, по CIE – не менше 147;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непрозорість, % – не менше 92;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яскравість, %, згідно ISO – не менше 95;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гладкість, </w:t>
            </w:r>
            <w:proofErr w:type="spellStart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мл</w:t>
            </w:r>
            <w:proofErr w:type="spellEnd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хв</w:t>
            </w:r>
            <w:proofErr w:type="spellEnd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200±50.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Пакування паперу – пачка, по 500 аркушів.</w:t>
            </w:r>
          </w:p>
        </w:tc>
      </w:tr>
      <w:tr w:rsidR="00630F02" w:rsidRPr="00630F02" w:rsidTr="00567687">
        <w:trPr>
          <w:cantSplit/>
          <w:trHeight w:val="1379"/>
        </w:trPr>
        <w:tc>
          <w:tcPr>
            <w:tcW w:w="274" w:type="pct"/>
            <w:vAlign w:val="center"/>
          </w:tcPr>
          <w:p w:rsidR="00630F02" w:rsidRPr="00630F02" w:rsidRDefault="00630F02" w:rsidP="0063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1061" w:type="pct"/>
            <w:vAlign w:val="center"/>
          </w:tcPr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Папір офсетний (щільність 60 </w:t>
            </w: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г/м²)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6000</w:t>
            </w:r>
          </w:p>
        </w:tc>
        <w:tc>
          <w:tcPr>
            <w:tcW w:w="2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Папір офсетний 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щільність, г/м² - 60 +2/-3;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 xml:space="preserve">- </w:t>
            </w: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ролевий формат (ширина рулону), см – 84;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білизна, %  - мінімум 94.</w:t>
            </w:r>
          </w:p>
        </w:tc>
      </w:tr>
      <w:tr w:rsidR="00630F02" w:rsidRPr="00630F02" w:rsidTr="00567687">
        <w:trPr>
          <w:cantSplit/>
          <w:trHeight w:val="1257"/>
        </w:trPr>
        <w:tc>
          <w:tcPr>
            <w:tcW w:w="274" w:type="pct"/>
            <w:vAlign w:val="center"/>
          </w:tcPr>
          <w:p w:rsidR="00630F02" w:rsidRPr="00630F02" w:rsidRDefault="00630F02" w:rsidP="0063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61" w:type="pct"/>
            <w:vAlign w:val="center"/>
          </w:tcPr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Папір офсетний (щільність 70 </w:t>
            </w: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г/м²</w:t>
            </w:r>
            <w:r w:rsidRPr="00630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4200</w:t>
            </w:r>
          </w:p>
        </w:tc>
        <w:tc>
          <w:tcPr>
            <w:tcW w:w="2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Папір офсетний 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щільність, г/м² -70 +2,5/-3;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ролевий формат (ширина рулону), см -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84;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білизна, % - мінімум 94.</w:t>
            </w:r>
          </w:p>
        </w:tc>
      </w:tr>
      <w:tr w:rsidR="00630F02" w:rsidRPr="00630F02" w:rsidTr="00567687">
        <w:trPr>
          <w:cantSplit/>
          <w:trHeight w:val="1227"/>
        </w:trPr>
        <w:tc>
          <w:tcPr>
            <w:tcW w:w="274" w:type="pct"/>
            <w:vAlign w:val="center"/>
          </w:tcPr>
          <w:p w:rsidR="00630F02" w:rsidRPr="00630F02" w:rsidRDefault="00630F02" w:rsidP="0063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61" w:type="pct"/>
            <w:vAlign w:val="center"/>
          </w:tcPr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Папір офсетний (щільність 80 </w:t>
            </w: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г/м²</w:t>
            </w:r>
            <w:r w:rsidRPr="00630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1200</w:t>
            </w:r>
          </w:p>
        </w:tc>
        <w:tc>
          <w:tcPr>
            <w:tcW w:w="2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Папір офсетний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щільність, г/м² - 80±3; 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ролевий формат (ширина рулону), см - 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білизна, % - мінімум 94.</w:t>
            </w:r>
          </w:p>
        </w:tc>
      </w:tr>
      <w:tr w:rsidR="00630F02" w:rsidRPr="00630F02" w:rsidTr="00567687">
        <w:trPr>
          <w:cantSplit/>
          <w:trHeight w:val="1197"/>
        </w:trPr>
        <w:tc>
          <w:tcPr>
            <w:tcW w:w="274" w:type="pct"/>
            <w:vAlign w:val="center"/>
          </w:tcPr>
          <w:p w:rsidR="00630F02" w:rsidRPr="00630F02" w:rsidRDefault="00630F02" w:rsidP="0063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61" w:type="pct"/>
            <w:vAlign w:val="center"/>
          </w:tcPr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Папір офсетний (щільність 170 </w:t>
            </w: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г/м²</w:t>
            </w:r>
            <w:r w:rsidRPr="00630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2400</w:t>
            </w:r>
          </w:p>
        </w:tc>
        <w:tc>
          <w:tcPr>
            <w:tcW w:w="2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Папір офсетний 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щільність, г/м² - 170±7; 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ролевий формат (ширина рулону), см -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84;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білизна, % - мінімум 94.</w:t>
            </w:r>
          </w:p>
        </w:tc>
      </w:tr>
      <w:tr w:rsidR="00630F02" w:rsidRPr="00630F02" w:rsidTr="00567687">
        <w:trPr>
          <w:cantSplit/>
          <w:trHeight w:val="1792"/>
        </w:trPr>
        <w:tc>
          <w:tcPr>
            <w:tcW w:w="274" w:type="pct"/>
            <w:vAlign w:val="center"/>
          </w:tcPr>
          <w:p w:rsidR="00630F02" w:rsidRPr="00630F02" w:rsidRDefault="00630F02" w:rsidP="0063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061" w:type="pct"/>
            <w:vAlign w:val="center"/>
          </w:tcPr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Папір офісний (покращеної якості) формату А-4,</w:t>
            </w:r>
            <w:r w:rsidRPr="00630F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щільністю 120 </w:t>
            </w: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г/м²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арк.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2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Папір “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XEROX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COLOTECH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+” або еквівалент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формат – А-4;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щільність, </w:t>
            </w: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г/м², 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ISO 536 – 120; 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товщина, мікрон, ISO 534 – не менше 125±2;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гладкість, </w:t>
            </w:r>
            <w:proofErr w:type="spellStart"/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Bekk</w:t>
            </w:r>
            <w:proofErr w:type="spellEnd"/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l/</w:t>
            </w:r>
            <w:proofErr w:type="spellStart"/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min</w:t>
            </w:r>
            <w:proofErr w:type="spellEnd"/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ISO</w:t>
            </w: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5627 – не більше 140 ± 20;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білизна, </w:t>
            </w:r>
            <w:proofErr w:type="spellStart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СІЕ</w:t>
            </w:r>
            <w:proofErr w:type="spellEnd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%, ISO 11475 – 170±3;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непрозорість, %, ISO 2471 – не менше 95.</w:t>
            </w:r>
          </w:p>
        </w:tc>
      </w:tr>
      <w:tr w:rsidR="00630F02" w:rsidRPr="00630F02" w:rsidTr="00567687">
        <w:trPr>
          <w:cantSplit/>
          <w:trHeight w:val="200"/>
        </w:trPr>
        <w:tc>
          <w:tcPr>
            <w:tcW w:w="274" w:type="pct"/>
            <w:vAlign w:val="center"/>
          </w:tcPr>
          <w:p w:rsidR="00630F02" w:rsidRPr="00630F02" w:rsidRDefault="00630F02" w:rsidP="0063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061" w:type="pct"/>
            <w:vAlign w:val="center"/>
          </w:tcPr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Папір офісний (покращеної якості) формату А-3,</w:t>
            </w:r>
            <w:r w:rsidRPr="00630F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щільністю 160 </w:t>
            </w: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г/м²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арк.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2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Папір “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XEROX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COLOTECH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+” або еквівалент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формат – А-3;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щільність, </w:t>
            </w: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г/м², 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ISO 536 – 160;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товщина, мікрон, ISO 534 – не менше 158±2;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гладкість, </w:t>
            </w:r>
            <w:proofErr w:type="spellStart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Bekk</w:t>
            </w:r>
            <w:proofErr w:type="spellEnd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l/</w:t>
            </w:r>
            <w:proofErr w:type="spellStart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min</w:t>
            </w:r>
            <w:proofErr w:type="spellEnd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ISO 5627 – не більше 140 ± 20;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білизна, </w:t>
            </w:r>
            <w:proofErr w:type="spellStart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СІЕ</w:t>
            </w:r>
            <w:proofErr w:type="spellEnd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%, ISO 11475 – 170±3;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непрозорість, %, ISO 2471 – не менше 96.</w:t>
            </w:r>
          </w:p>
        </w:tc>
      </w:tr>
      <w:tr w:rsidR="00630F02" w:rsidRPr="00630F02" w:rsidTr="00567687">
        <w:trPr>
          <w:cantSplit/>
          <w:trHeight w:val="399"/>
        </w:trPr>
        <w:tc>
          <w:tcPr>
            <w:tcW w:w="274" w:type="pct"/>
            <w:vAlign w:val="center"/>
          </w:tcPr>
          <w:p w:rsidR="00630F02" w:rsidRPr="00630F02" w:rsidRDefault="00630F02" w:rsidP="0063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061" w:type="pct"/>
            <w:vAlign w:val="center"/>
          </w:tcPr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Папір офісний (покращеної якості) формату А-4,</w:t>
            </w:r>
            <w:r w:rsidRPr="00630F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щільністю 250 </w:t>
            </w: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г/м²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арк.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2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Папір “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XEROX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COLOTECH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+” або еквівалент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формат – А-4;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щільність, </w:t>
            </w: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г/м²,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ISO 536 – 250;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товщина, мікрон, ISO 534 – не менше </w:t>
            </w: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250±5;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гладкість, </w:t>
            </w:r>
            <w:proofErr w:type="spellStart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Bekk</w:t>
            </w:r>
            <w:proofErr w:type="spellEnd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l/</w:t>
            </w:r>
            <w:proofErr w:type="spellStart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min</w:t>
            </w:r>
            <w:proofErr w:type="spellEnd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ISO 5627 – не більше 100 ± 10;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білизна, </w:t>
            </w:r>
            <w:proofErr w:type="spellStart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СІЕ</w:t>
            </w:r>
            <w:proofErr w:type="spellEnd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%, ISO 11475 – 170±3;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непрозорість, %, ISO 2471 – не менше 98.</w:t>
            </w:r>
          </w:p>
        </w:tc>
      </w:tr>
      <w:tr w:rsidR="00630F02" w:rsidRPr="00630F02" w:rsidTr="00567687">
        <w:trPr>
          <w:cantSplit/>
          <w:trHeight w:val="399"/>
        </w:trPr>
        <w:tc>
          <w:tcPr>
            <w:tcW w:w="274" w:type="pct"/>
            <w:vAlign w:val="center"/>
          </w:tcPr>
          <w:p w:rsidR="00630F02" w:rsidRPr="00630F02" w:rsidRDefault="00630F02" w:rsidP="00630F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061" w:type="pct"/>
            <w:vAlign w:val="center"/>
          </w:tcPr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Папір офісний (покращеної якості) формату А-3,</w:t>
            </w:r>
            <w:r w:rsidRPr="00630F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щільністю 250 </w:t>
            </w: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г/м²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арк.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1250</w:t>
            </w:r>
          </w:p>
        </w:tc>
        <w:tc>
          <w:tcPr>
            <w:tcW w:w="2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Папір “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XEROX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COLOTECH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GLOSS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COATED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” (з глянцевим покриттям) або еквівалент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формат – А-3;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щільність, </w:t>
            </w: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г/м²,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ISO 536 – 250;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товщина, мікрон, ISO 534 – не менше </w:t>
            </w: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224±11;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білизна, </w:t>
            </w:r>
            <w:proofErr w:type="spellStart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СІЕ</w:t>
            </w:r>
            <w:proofErr w:type="spellEnd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%, ISO 11475 – 130±5;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непрозорість, %, ISO 2471 – не менше 98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глянець,% – 73±3</w:t>
            </w:r>
          </w:p>
        </w:tc>
      </w:tr>
      <w:tr w:rsidR="00630F02" w:rsidRPr="00630F02" w:rsidTr="00567687">
        <w:trPr>
          <w:cantSplit/>
          <w:trHeight w:val="2391"/>
        </w:trPr>
        <w:tc>
          <w:tcPr>
            <w:tcW w:w="274" w:type="pct"/>
            <w:vAlign w:val="center"/>
          </w:tcPr>
          <w:p w:rsidR="00630F02" w:rsidRPr="00630F02" w:rsidRDefault="00630F02" w:rsidP="00630F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061" w:type="pct"/>
            <w:vAlign w:val="center"/>
          </w:tcPr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Папір офісний (покращеної якості) формату А-3,</w:t>
            </w:r>
            <w:r w:rsidRPr="00630F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щільністю 300 </w:t>
            </w: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г/м²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арк.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2000</w:t>
            </w:r>
          </w:p>
        </w:tc>
        <w:tc>
          <w:tcPr>
            <w:tcW w:w="2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Папір “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XEROX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COLOTECH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+” або еквівалент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формат –А-3;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щільність, </w:t>
            </w: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г/м²,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ISO 536 – 300;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товщина, мікрон, ISO 534 – не менше 300±5;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гладкість, </w:t>
            </w:r>
            <w:proofErr w:type="spellStart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Bekk</w:t>
            </w:r>
            <w:proofErr w:type="spellEnd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l/</w:t>
            </w:r>
            <w:proofErr w:type="spellStart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min</w:t>
            </w:r>
            <w:proofErr w:type="spellEnd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ISO 5627 – не більше 75 ± 10;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білизна, </w:t>
            </w:r>
            <w:proofErr w:type="spellStart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СІЕ</w:t>
            </w:r>
            <w:proofErr w:type="spellEnd"/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%, ISO 11475 – 170±3;</w:t>
            </w:r>
          </w:p>
          <w:p w:rsidR="00630F02" w:rsidRPr="00630F02" w:rsidRDefault="00630F02" w:rsidP="006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непрозорість, %, ISO 2471 – не менше </w:t>
            </w:r>
            <w:r w:rsidRPr="0063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99±1</w:t>
            </w:r>
            <w:r w:rsidRPr="00630F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</w:tbl>
    <w:p w:rsidR="00630F02" w:rsidRDefault="00630F02" w:rsidP="00630F02">
      <w:pPr>
        <w:widowControl w:val="0"/>
        <w:adjustRightInd w:val="0"/>
        <w:spacing w:after="0" w:line="260" w:lineRule="exact"/>
        <w:ind w:right="23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</w:p>
    <w:p w:rsidR="00630F02" w:rsidRDefault="00630F02" w:rsidP="00630F02">
      <w:pPr>
        <w:widowControl w:val="0"/>
        <w:adjustRightInd w:val="0"/>
        <w:spacing w:after="0" w:line="260" w:lineRule="exact"/>
        <w:ind w:right="23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</w:p>
    <w:p w:rsidR="00630F02" w:rsidRPr="00630F02" w:rsidRDefault="00630F02" w:rsidP="00630F02">
      <w:pPr>
        <w:widowControl w:val="0"/>
        <w:adjustRightInd w:val="0"/>
        <w:spacing w:after="0" w:line="260" w:lineRule="exact"/>
        <w:ind w:right="23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0F0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Загальні вимоги:</w:t>
      </w:r>
      <w:r w:rsidRPr="00630F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30F02" w:rsidRPr="00630F02" w:rsidRDefault="00630F02" w:rsidP="00630F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0F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пунктів 1-11.</w:t>
      </w:r>
    </w:p>
    <w:p w:rsidR="00630F02" w:rsidRPr="00630F02" w:rsidRDefault="00630F02" w:rsidP="00630F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0F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Учасник у складі пропозиції надає:</w:t>
      </w:r>
    </w:p>
    <w:p w:rsidR="00630F02" w:rsidRPr="00630F02" w:rsidRDefault="00630F02" w:rsidP="00630F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0F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Копію (копії) сертифіката (сертифікатів) якості, виданого (виданих) виробником (виробниками) товару, який (які) підтверджує (підтверджують) всі технічні та якісні характеристики товару, які визначені замовником в цьому Додатку. </w:t>
      </w:r>
    </w:p>
    <w:p w:rsidR="00630F02" w:rsidRPr="00630F02" w:rsidRDefault="00630F02" w:rsidP="00630F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0F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Копію (копії) висновку (висновків) Державної санітарно-епідеміологічної експертизи (видану уповноваженим органом на території України) на запропонований учасником товар, дійсного (дійсних) під час подання тендерної пропозиції.</w:t>
      </w:r>
    </w:p>
    <w:p w:rsidR="00630F02" w:rsidRPr="00630F02" w:rsidRDefault="00630F02" w:rsidP="00630F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0F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Pr="00630F0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</w:t>
      </w:r>
      <w:r w:rsidRPr="00630F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пунктів </w:t>
      </w:r>
      <w:r w:rsidRPr="00630F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30F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7-11:</w:t>
      </w:r>
    </w:p>
    <w:p w:rsidR="00630F02" w:rsidRPr="00630F02" w:rsidRDefault="00630F02" w:rsidP="00630F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30F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Поставка та п</w:t>
      </w:r>
      <w:r w:rsidRPr="00630F0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риймання-передача товару</w:t>
      </w:r>
      <w:r w:rsidRPr="00630F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здійснюється в упаковках (пачк</w:t>
      </w:r>
      <w:r w:rsidRPr="00630F0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ах). Кількість пачок повинна бути такою, щоб забезпечити загальну кількість аркушів не менше, ніж наведено у Технічній специфікації.</w:t>
      </w:r>
    </w:p>
    <w:p w:rsidR="00630F02" w:rsidRPr="00630F02" w:rsidRDefault="00630F02" w:rsidP="00630F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30F0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Якщо учасник пропонує еквівалент предмета закупівлі – інформація про необхідні технічні, якісні та кількісні характеристики предмета закупівлі надається у формі порівняльної таблиці, між характеристиками які визначені цим Додатком, та характеристиками предмета закупівлі, який пропонує учасник.</w:t>
      </w:r>
    </w:p>
    <w:p w:rsidR="00630F02" w:rsidRPr="00630F02" w:rsidRDefault="00630F02" w:rsidP="00630F02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0F0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Обґрунтування посилання на Торговельну марку </w:t>
      </w:r>
      <w:r w:rsidRPr="00630F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XEROX</w:t>
      </w:r>
      <w:r w:rsidRPr="00630F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30F02" w:rsidRPr="00630F02" w:rsidRDefault="00630F02" w:rsidP="00630F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</w:pPr>
      <w:r w:rsidRPr="00630F0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Папір покращеної якості Торговельної марки </w:t>
      </w:r>
      <w:r w:rsidRPr="00630F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XEROX</w:t>
      </w:r>
      <w:r w:rsidRPr="00630F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(серії </w:t>
      </w:r>
      <w:r w:rsidRPr="00630F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COLOTECH</w:t>
      </w:r>
      <w:r w:rsidRPr="00630F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+ та </w:t>
      </w:r>
      <w:r w:rsidRPr="00630F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COLOTECH</w:t>
      </w:r>
      <w:r w:rsidRPr="00630F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</w:t>
      </w:r>
      <w:r w:rsidRPr="00630F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GLOSS</w:t>
      </w:r>
      <w:r w:rsidRPr="00630F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30F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COATED</w:t>
      </w:r>
      <w:r w:rsidRPr="00630F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630F0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застосовується </w:t>
      </w:r>
      <w:r w:rsidRPr="00630F02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для підготовки пріоритетних документів</w:t>
      </w:r>
      <w:r w:rsidRPr="00630F0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– ділові листи, презентаційні матеріали, доповіді, інформаційно-аналітичні довідки, брошури, листівки, пам’ятки тощо</w:t>
      </w:r>
      <w:r w:rsidRPr="00630F02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 xml:space="preserve">, з метою забезпечення високоякісного чорно-білого та </w:t>
      </w:r>
      <w:proofErr w:type="spellStart"/>
      <w:r w:rsidRPr="00630F02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повноколірного</w:t>
      </w:r>
      <w:proofErr w:type="spellEnd"/>
      <w:r w:rsidRPr="00630F02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 xml:space="preserve"> друку, дуплексного друку, копіювання та можливості фінішної обробки (брошурування, обрізка) підготовлених матеріалів.</w:t>
      </w:r>
    </w:p>
    <w:p w:rsidR="00630F02" w:rsidRPr="00630F02" w:rsidRDefault="00630F02" w:rsidP="00630F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0F0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Враховуючи позитивний досвід використання вказаного паперу, для високоякісного</w:t>
      </w:r>
      <w:r w:rsidRPr="00630F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друку на </w:t>
      </w:r>
      <w:r w:rsidRPr="00630F0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всіх видах офісної техніки, </w:t>
      </w:r>
      <w:r w:rsidRPr="00630F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</w:t>
      </w:r>
      <w:r w:rsidRPr="00630F0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отриманих відмінних результатів,</w:t>
      </w:r>
      <w:r w:rsidRPr="00630F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існує необхідність у подальшому забезпеченні підрозділів, органів, закладів та установ СБ України вказаним типом паперової продукції.</w:t>
      </w:r>
    </w:p>
    <w:p w:rsidR="00A0094B" w:rsidRPr="00630F02" w:rsidRDefault="00A0094B" w:rsidP="00A0094B">
      <w:pPr>
        <w:jc w:val="center"/>
        <w:rPr>
          <w:rFonts w:ascii="Times New Roman" w:hAnsi="Times New Roman" w:cs="Times New Roman"/>
          <w:b/>
          <w:lang w:val="uk-UA"/>
        </w:rPr>
      </w:pPr>
    </w:p>
    <w:sectPr w:rsidR="00A0094B" w:rsidRPr="00630F02" w:rsidSect="00355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94B"/>
    <w:rsid w:val="000A42A8"/>
    <w:rsid w:val="000D1211"/>
    <w:rsid w:val="000E3176"/>
    <w:rsid w:val="00107613"/>
    <w:rsid w:val="001B32EE"/>
    <w:rsid w:val="001C517E"/>
    <w:rsid w:val="002E7F26"/>
    <w:rsid w:val="00320226"/>
    <w:rsid w:val="003558CE"/>
    <w:rsid w:val="0048135A"/>
    <w:rsid w:val="004D6A2F"/>
    <w:rsid w:val="00630F02"/>
    <w:rsid w:val="0063239F"/>
    <w:rsid w:val="007608A1"/>
    <w:rsid w:val="007E655A"/>
    <w:rsid w:val="008C0BAD"/>
    <w:rsid w:val="008F6F1E"/>
    <w:rsid w:val="00A0094B"/>
    <w:rsid w:val="00AB7394"/>
    <w:rsid w:val="00AE4960"/>
    <w:rsid w:val="00BD338A"/>
    <w:rsid w:val="00C06CE2"/>
    <w:rsid w:val="00C52836"/>
    <w:rsid w:val="00E518E4"/>
    <w:rsid w:val="00E56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8C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ВДЗ</cp:lastModifiedBy>
  <cp:revision>13</cp:revision>
  <dcterms:created xsi:type="dcterms:W3CDTF">2020-08-17T04:57:00Z</dcterms:created>
  <dcterms:modified xsi:type="dcterms:W3CDTF">2021-05-07T06:43:00Z</dcterms:modified>
</cp:coreProperties>
</file>