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B2" w:rsidRDefault="00865880">
      <w:pPr>
        <w:pStyle w:val="21"/>
        <w:shd w:val="clear" w:color="auto" w:fill="auto"/>
        <w:ind w:firstLine="740"/>
      </w:pPr>
      <w:r>
        <w:t>Служба безпеки України запрошує громадян України віком від 18 до 45 років, які проживають у м. Києві та Київській області, для проходження військової служби за контрактом осіб сержантського і старшинського складу на посадах співробітників охорони та водіїв, а також громадян України для працевлаштування на посадах водіїв за трудовим договором відповідно до Кодексу законів про працю України.</w:t>
      </w:r>
    </w:p>
    <w:p w:rsidR="009C6BB2" w:rsidRDefault="00865880">
      <w:pPr>
        <w:pStyle w:val="21"/>
        <w:shd w:val="clear" w:color="auto" w:fill="auto"/>
        <w:ind w:firstLine="740"/>
      </w:pPr>
      <w:r>
        <w:t>Основними вимогами під час відбору та прийняття на військову службу за контрактом на вказані посади є:</w:t>
      </w:r>
    </w:p>
    <w:p w:rsidR="009C6BB2" w:rsidRDefault="00865880">
      <w:pPr>
        <w:pStyle w:val="21"/>
        <w:numPr>
          <w:ilvl w:val="0"/>
          <w:numId w:val="1"/>
        </w:numPr>
        <w:shd w:val="clear" w:color="auto" w:fill="auto"/>
        <w:tabs>
          <w:tab w:val="left" w:pos="1097"/>
        </w:tabs>
        <w:ind w:left="1100"/>
        <w:jc w:val="left"/>
      </w:pPr>
      <w:r>
        <w:t>стан здоров’я та придатність</w:t>
      </w:r>
      <w:r w:rsidR="00F448BF">
        <w:t xml:space="preserve"> до</w:t>
      </w:r>
      <w:r>
        <w:t xml:space="preserve"> військової служби за медичними показниками та показниками професійно-психологічного відбору;</w:t>
      </w:r>
    </w:p>
    <w:p w:rsidR="009C6BB2" w:rsidRDefault="00865880">
      <w:pPr>
        <w:pStyle w:val="21"/>
        <w:numPr>
          <w:ilvl w:val="0"/>
          <w:numId w:val="1"/>
        </w:numPr>
        <w:shd w:val="clear" w:color="auto" w:fill="auto"/>
        <w:tabs>
          <w:tab w:val="left" w:pos="1097"/>
        </w:tabs>
        <w:ind w:firstLine="740"/>
      </w:pPr>
      <w:r>
        <w:t>фізична підготовленість кандидата на військову службу;</w:t>
      </w:r>
    </w:p>
    <w:p w:rsidR="00F448BF" w:rsidRDefault="00865880" w:rsidP="00F448BF">
      <w:pPr>
        <w:pStyle w:val="21"/>
        <w:numPr>
          <w:ilvl w:val="0"/>
          <w:numId w:val="1"/>
        </w:numPr>
        <w:shd w:val="clear" w:color="auto" w:fill="auto"/>
        <w:tabs>
          <w:tab w:val="left" w:pos="1097"/>
        </w:tabs>
        <w:ind w:firstLine="740"/>
      </w:pPr>
      <w:r>
        <w:t>освітній рівень не нижче повної загальної середньої освіти;</w:t>
      </w:r>
    </w:p>
    <w:p w:rsidR="00F448BF" w:rsidRDefault="00865880" w:rsidP="00F448BF">
      <w:pPr>
        <w:pStyle w:val="21"/>
        <w:numPr>
          <w:ilvl w:val="0"/>
          <w:numId w:val="1"/>
        </w:numPr>
        <w:shd w:val="clear" w:color="auto" w:fill="auto"/>
        <w:tabs>
          <w:tab w:val="left" w:pos="1097"/>
        </w:tabs>
        <w:ind w:left="1100"/>
        <w:jc w:val="left"/>
      </w:pPr>
      <w:r>
        <w:t>мотивація до військової служби;</w:t>
      </w:r>
    </w:p>
    <w:p w:rsidR="009C6BB2" w:rsidRDefault="00865880" w:rsidP="00F448BF">
      <w:pPr>
        <w:pStyle w:val="21"/>
        <w:numPr>
          <w:ilvl w:val="0"/>
          <w:numId w:val="1"/>
        </w:numPr>
        <w:shd w:val="clear" w:color="auto" w:fill="auto"/>
        <w:tabs>
          <w:tab w:val="left" w:pos="1097"/>
        </w:tabs>
        <w:ind w:left="1100"/>
        <w:jc w:val="left"/>
      </w:pPr>
      <w:r>
        <w:t>рівень сформованості ідейних цінностей, моральних та професійних якостей.</w:t>
      </w:r>
    </w:p>
    <w:p w:rsidR="00F448BF" w:rsidRDefault="00F448BF" w:rsidP="00F448BF">
      <w:pPr>
        <w:pStyle w:val="21"/>
        <w:shd w:val="clear" w:color="auto" w:fill="auto"/>
        <w:spacing w:after="62" w:line="260" w:lineRule="exact"/>
        <w:ind w:firstLine="0"/>
      </w:pPr>
    </w:p>
    <w:p w:rsidR="009C6BB2" w:rsidRDefault="00865880" w:rsidP="00F448BF">
      <w:pPr>
        <w:pStyle w:val="21"/>
        <w:shd w:val="clear" w:color="auto" w:fill="auto"/>
        <w:spacing w:after="62" w:line="260" w:lineRule="exact"/>
        <w:ind w:firstLine="708"/>
      </w:pPr>
      <w:r>
        <w:t>Контактні телефони для звернень за додатковою інформацією:</w:t>
      </w:r>
    </w:p>
    <w:p w:rsidR="006B2C11" w:rsidRDefault="00865880" w:rsidP="00F448BF">
      <w:pPr>
        <w:pStyle w:val="21"/>
        <w:numPr>
          <w:ilvl w:val="0"/>
          <w:numId w:val="1"/>
        </w:numPr>
        <w:shd w:val="clear" w:color="auto" w:fill="auto"/>
        <w:tabs>
          <w:tab w:val="left" w:pos="1097"/>
        </w:tabs>
        <w:spacing w:line="260" w:lineRule="exact"/>
        <w:ind w:firstLine="743"/>
      </w:pPr>
      <w:r w:rsidRPr="006B2C11">
        <w:rPr>
          <w:b/>
        </w:rPr>
        <w:t>щодо посад співробітників охорони</w:t>
      </w:r>
      <w:r>
        <w:t xml:space="preserve">: </w:t>
      </w:r>
    </w:p>
    <w:p w:rsidR="00F448BF" w:rsidRPr="006B2C11" w:rsidRDefault="00865880" w:rsidP="006B2C11">
      <w:pPr>
        <w:pStyle w:val="21"/>
        <w:shd w:val="clear" w:color="auto" w:fill="auto"/>
        <w:tabs>
          <w:tab w:val="left" w:pos="1097"/>
        </w:tabs>
        <w:spacing w:line="260" w:lineRule="exact"/>
        <w:ind w:left="743" w:firstLine="0"/>
        <w:rPr>
          <w:rStyle w:val="2Exact0"/>
        </w:rPr>
      </w:pPr>
      <w:r w:rsidRPr="006B2C11">
        <w:t>(044) 256-92-62, (044) 255-82-48,</w:t>
      </w:r>
      <w:r w:rsidR="00F448BF" w:rsidRPr="006B2C11">
        <w:t xml:space="preserve"> </w:t>
      </w:r>
      <w:r w:rsidR="00F448BF" w:rsidRPr="006B2C11">
        <w:rPr>
          <w:rStyle w:val="2Exact0"/>
        </w:rPr>
        <w:t>(0</w:t>
      </w:r>
      <w:r w:rsidR="00473E35">
        <w:rPr>
          <w:rStyle w:val="2Exact0"/>
          <w:lang w:val="en-US"/>
        </w:rPr>
        <w:t>97</w:t>
      </w:r>
      <w:r w:rsidR="00F448BF" w:rsidRPr="006B2C11">
        <w:rPr>
          <w:rStyle w:val="2Exact0"/>
        </w:rPr>
        <w:t xml:space="preserve">) </w:t>
      </w:r>
      <w:r w:rsidR="00473E35">
        <w:rPr>
          <w:rStyle w:val="2Exact0"/>
          <w:lang w:val="en-US"/>
        </w:rPr>
        <w:t>572</w:t>
      </w:r>
      <w:r w:rsidR="00F448BF" w:rsidRPr="006B2C11">
        <w:rPr>
          <w:rStyle w:val="2Exact0"/>
        </w:rPr>
        <w:t>-</w:t>
      </w:r>
      <w:r w:rsidR="00473E35">
        <w:rPr>
          <w:rStyle w:val="2Exact0"/>
          <w:lang w:val="en-US"/>
        </w:rPr>
        <w:t>90</w:t>
      </w:r>
      <w:r w:rsidR="00F448BF" w:rsidRPr="006B2C11">
        <w:rPr>
          <w:rStyle w:val="2Exact0"/>
        </w:rPr>
        <w:t>-</w:t>
      </w:r>
      <w:r w:rsidR="00473E35">
        <w:rPr>
          <w:rStyle w:val="2Exact0"/>
          <w:lang w:val="en-US"/>
        </w:rPr>
        <w:t>2</w:t>
      </w:r>
      <w:r w:rsidR="00F448BF" w:rsidRPr="006B2C11">
        <w:rPr>
          <w:rStyle w:val="2Exact0"/>
        </w:rPr>
        <w:t>7, (0</w:t>
      </w:r>
      <w:r w:rsidR="00D75481">
        <w:rPr>
          <w:rStyle w:val="2Exact0"/>
          <w:lang w:val="en-US"/>
        </w:rPr>
        <w:t>97</w:t>
      </w:r>
      <w:r w:rsidR="00F448BF" w:rsidRPr="006B2C11">
        <w:rPr>
          <w:rStyle w:val="2Exact0"/>
        </w:rPr>
        <w:t xml:space="preserve">) </w:t>
      </w:r>
      <w:r w:rsidR="00D75481">
        <w:rPr>
          <w:rStyle w:val="2Exact0"/>
          <w:lang w:val="en-US"/>
        </w:rPr>
        <w:t>189</w:t>
      </w:r>
      <w:r w:rsidR="00F448BF" w:rsidRPr="006B2C11">
        <w:rPr>
          <w:rStyle w:val="2Exact0"/>
        </w:rPr>
        <w:t>-</w:t>
      </w:r>
      <w:r w:rsidR="00D75481">
        <w:rPr>
          <w:rStyle w:val="2Exact0"/>
          <w:lang w:val="en-US"/>
        </w:rPr>
        <w:t>11</w:t>
      </w:r>
      <w:r w:rsidR="00F448BF" w:rsidRPr="006B2C11">
        <w:rPr>
          <w:rStyle w:val="2Exact0"/>
        </w:rPr>
        <w:t>-</w:t>
      </w:r>
      <w:r w:rsidR="00D75481">
        <w:rPr>
          <w:rStyle w:val="2Exact0"/>
          <w:lang w:val="en-US"/>
        </w:rPr>
        <w:t>86</w:t>
      </w:r>
      <w:r w:rsidR="00D75481">
        <w:rPr>
          <w:rStyle w:val="2Exact0"/>
        </w:rPr>
        <w:t>,</w:t>
      </w:r>
      <w:r w:rsidR="00D75481">
        <w:rPr>
          <w:rStyle w:val="2Exact0"/>
        </w:rPr>
        <w:br/>
        <w:t>(063) 160-22-45</w:t>
      </w:r>
      <w:r w:rsidR="00F448BF" w:rsidRPr="006B2C11">
        <w:rPr>
          <w:rStyle w:val="2Exact0"/>
        </w:rPr>
        <w:t xml:space="preserve">; </w:t>
      </w:r>
    </w:p>
    <w:p w:rsidR="006B2C11" w:rsidRDefault="006B2C11" w:rsidP="006B2C11">
      <w:pPr>
        <w:pStyle w:val="21"/>
        <w:shd w:val="clear" w:color="auto" w:fill="auto"/>
        <w:tabs>
          <w:tab w:val="left" w:pos="1097"/>
        </w:tabs>
        <w:spacing w:line="260" w:lineRule="exact"/>
        <w:ind w:left="743" w:firstLine="0"/>
        <w:rPr>
          <w:rStyle w:val="2Exact0"/>
        </w:rPr>
      </w:pPr>
    </w:p>
    <w:p w:rsidR="006B2C11" w:rsidRDefault="00F448BF" w:rsidP="00F448BF">
      <w:pPr>
        <w:pStyle w:val="21"/>
        <w:numPr>
          <w:ilvl w:val="0"/>
          <w:numId w:val="1"/>
        </w:numPr>
        <w:shd w:val="clear" w:color="auto" w:fill="auto"/>
        <w:tabs>
          <w:tab w:val="left" w:pos="1097"/>
        </w:tabs>
        <w:spacing w:line="260" w:lineRule="exact"/>
        <w:ind w:firstLine="743"/>
        <w:rPr>
          <w:rStyle w:val="2Exact0"/>
        </w:rPr>
      </w:pPr>
      <w:r w:rsidRPr="006B2C11">
        <w:rPr>
          <w:rStyle w:val="2Exact0"/>
          <w:b/>
        </w:rPr>
        <w:t>щодо посад водіїв</w:t>
      </w:r>
      <w:r>
        <w:rPr>
          <w:rStyle w:val="2Exact0"/>
        </w:rPr>
        <w:t xml:space="preserve">: </w:t>
      </w:r>
    </w:p>
    <w:p w:rsidR="009C6BB2" w:rsidRPr="006B2C11" w:rsidRDefault="00F448BF" w:rsidP="006B2C11">
      <w:pPr>
        <w:pStyle w:val="21"/>
        <w:shd w:val="clear" w:color="auto" w:fill="auto"/>
        <w:tabs>
          <w:tab w:val="left" w:pos="1097"/>
        </w:tabs>
        <w:spacing w:line="260" w:lineRule="exact"/>
        <w:ind w:left="743" w:firstLine="0"/>
        <w:rPr>
          <w:b/>
        </w:rPr>
      </w:pPr>
      <w:r w:rsidRPr="006B2C11">
        <w:rPr>
          <w:rStyle w:val="2Exact0"/>
        </w:rPr>
        <w:t>(044) 456-74-80, (044) 456-94-36</w:t>
      </w:r>
      <w:r w:rsidRPr="006B2C11">
        <w:rPr>
          <w:rStyle w:val="2Exact0"/>
          <w:b/>
        </w:rPr>
        <w:t>.</w:t>
      </w:r>
    </w:p>
    <w:p w:rsidR="009C6BB2" w:rsidRDefault="009C6BB2" w:rsidP="008A6B92">
      <w:pPr>
        <w:pStyle w:val="21"/>
        <w:shd w:val="clear" w:color="auto" w:fill="auto"/>
        <w:spacing w:after="303" w:line="260" w:lineRule="exact"/>
        <w:ind w:firstLine="0"/>
      </w:pPr>
      <w:bookmarkStart w:id="0" w:name="_GoBack"/>
      <w:bookmarkEnd w:id="0"/>
    </w:p>
    <w:sectPr w:rsidR="009C6BB2" w:rsidSect="007515E0">
      <w:pgSz w:w="11900" w:h="16840"/>
      <w:pgMar w:top="993" w:right="625" w:bottom="1012" w:left="1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AD" w:rsidRDefault="004414AD">
      <w:r>
        <w:separator/>
      </w:r>
    </w:p>
  </w:endnote>
  <w:endnote w:type="continuationSeparator" w:id="0">
    <w:p w:rsidR="004414AD" w:rsidRDefault="004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AD" w:rsidRDefault="004414AD"/>
  </w:footnote>
  <w:footnote w:type="continuationSeparator" w:id="0">
    <w:p w:rsidR="004414AD" w:rsidRDefault="004414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621E6"/>
    <w:multiLevelType w:val="multilevel"/>
    <w:tmpl w:val="64045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B2"/>
    <w:rsid w:val="004414AD"/>
    <w:rsid w:val="00473E35"/>
    <w:rsid w:val="006B2C11"/>
    <w:rsid w:val="007515E0"/>
    <w:rsid w:val="00865880"/>
    <w:rsid w:val="008A6B92"/>
    <w:rsid w:val="009C6BB2"/>
    <w:rsid w:val="00D02F6C"/>
    <w:rsid w:val="00D75481"/>
    <w:rsid w:val="00F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9C84"/>
  <w15:docId w15:val="{F4A875F9-7315-4157-9112-4D4AB152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Exact">
    <w:name w:val="Подпись к картинке (2) + 11 pt;Не полужирный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Derv1sh</dc:creator>
  <cp:lastModifiedBy>Пользователь Windows</cp:lastModifiedBy>
  <cp:revision>2</cp:revision>
  <dcterms:created xsi:type="dcterms:W3CDTF">2021-04-14T07:40:00Z</dcterms:created>
  <dcterms:modified xsi:type="dcterms:W3CDTF">2021-04-14T07:40:00Z</dcterms:modified>
</cp:coreProperties>
</file>